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A590" w14:textId="77777777" w:rsidR="00965937" w:rsidRDefault="00965937" w:rsidP="0079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3C8544" wp14:editId="45D17804">
            <wp:simplePos x="0" y="0"/>
            <wp:positionH relativeFrom="column">
              <wp:posOffset>3882390</wp:posOffset>
            </wp:positionH>
            <wp:positionV relativeFrom="paragraph">
              <wp:posOffset>117475</wp:posOffset>
            </wp:positionV>
            <wp:extent cx="192913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330" y="21440"/>
                <wp:lineTo x="213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30710478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A88">
        <w:rPr>
          <w:rFonts w:ascii="Times New Roman" w:hAnsi="Times New Roman" w:cs="Times New Roman"/>
          <w:sz w:val="28"/>
          <w:szCs w:val="28"/>
        </w:rPr>
        <w:t xml:space="preserve">Гостеприимный сельский Дом культуры агрогородка Бочейково сегодня, 13 сентября 2022 года, распахнул свои двери в преддверии Дня народного единства для всех жителей агрогородка. Программа была насыщенной – ТЦСОН Бешенковичского района подготовил выставку декоративно-прикладного творчества; специалисты центра провели диалоговую площадку «В единстве наша сила».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Конструктивный </w:t>
      </w:r>
      <w:r w:rsidRPr="00965937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937">
        <w:rPr>
          <w:rFonts w:ascii="Times New Roman" w:hAnsi="Times New Roman" w:cs="Times New Roman"/>
          <w:sz w:val="28"/>
          <w:szCs w:val="28"/>
        </w:rPr>
        <w:t xml:space="preserve"> направленный на сохранение и поддержание социальной активности граждан пожилого возраста и инвалидов, улучшение условий жизни, развитие духовно-нравственных, интеллектуальных,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не оставил равнодушных. Люди активно включились в беседу, задавали вопросы, а вывод стал однозначным: «Единство – это когда все вместе, когда каждый старается для блага не только себя, но и окружающих». </w:t>
      </w:r>
    </w:p>
    <w:p w14:paraId="5E077BD9" w14:textId="77777777" w:rsidR="007A5A88" w:rsidRDefault="00522743" w:rsidP="00794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F6041A" wp14:editId="6C081A5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676015" cy="1562100"/>
            <wp:effectExtent l="0" t="0" r="635" b="0"/>
            <wp:wrapTight wrapText="bothSides">
              <wp:wrapPolygon edited="0">
                <wp:start x="0" y="0"/>
                <wp:lineTo x="0" y="21337"/>
                <wp:lineTo x="21492" y="21337"/>
                <wp:lineTo x="214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30720255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70" b="11274"/>
                    <a:stretch/>
                  </pic:blipFill>
                  <pic:spPr bwMode="auto">
                    <a:xfrm>
                      <a:off x="0" y="0"/>
                      <a:ext cx="367601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A88">
        <w:rPr>
          <w:rFonts w:ascii="Times New Roman" w:hAnsi="Times New Roman" w:cs="Times New Roman"/>
          <w:sz w:val="28"/>
          <w:szCs w:val="28"/>
        </w:rPr>
        <w:t xml:space="preserve"> В рамка данного мероприятия выступил представитель православной церк</w:t>
      </w:r>
      <w:r w:rsidR="00F74383">
        <w:rPr>
          <w:rFonts w:ascii="Times New Roman" w:hAnsi="Times New Roman" w:cs="Times New Roman"/>
          <w:sz w:val="28"/>
          <w:szCs w:val="28"/>
        </w:rPr>
        <w:t>ви отец Сергий</w:t>
      </w:r>
      <w:r>
        <w:rPr>
          <w:rFonts w:ascii="Times New Roman" w:hAnsi="Times New Roman" w:cs="Times New Roman"/>
          <w:sz w:val="28"/>
          <w:szCs w:val="28"/>
        </w:rPr>
        <w:t>, который рассказал о толерантном отношении к пожилым людям, о доброте и заботе.</w:t>
      </w:r>
    </w:p>
    <w:p w14:paraId="60271B75" w14:textId="77777777" w:rsidR="007940ED" w:rsidRDefault="007940ED" w:rsidP="00794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Заведующие отделений ТЦСОН Бешенковичского района познакомили присутствующих с работой, которую ведут с пожилыми гражданами и инвалидами, рассказали о разовых услугах, которые предлагает центр. Присутствующие обсудили возможность таких мероприятий на регулярной основе. Заявки на разовые услуги для жителей агрогородка будут выполняться во время таких встреч. </w:t>
      </w:r>
    </w:p>
    <w:p w14:paraId="5755395C" w14:textId="77777777" w:rsidR="00522743" w:rsidRPr="007A5A88" w:rsidRDefault="00B03A14" w:rsidP="0079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DE71443" wp14:editId="7500F8AC">
            <wp:simplePos x="0" y="0"/>
            <wp:positionH relativeFrom="column">
              <wp:posOffset>3549015</wp:posOffset>
            </wp:positionH>
            <wp:positionV relativeFrom="paragraph">
              <wp:posOffset>90805</wp:posOffset>
            </wp:positionV>
            <wp:extent cx="2469515" cy="1852295"/>
            <wp:effectExtent l="0" t="0" r="6985" b="0"/>
            <wp:wrapTight wrapText="bothSides">
              <wp:wrapPolygon edited="0">
                <wp:start x="0" y="0"/>
                <wp:lineTo x="0" y="21326"/>
                <wp:lineTo x="21494" y="21326"/>
                <wp:lineTo x="214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630710478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43">
        <w:rPr>
          <w:rFonts w:ascii="Times New Roman" w:hAnsi="Times New Roman" w:cs="Times New Roman"/>
          <w:sz w:val="28"/>
          <w:szCs w:val="28"/>
        </w:rPr>
        <w:t xml:space="preserve">Инструктор по трудовой терапии </w:t>
      </w:r>
      <w:r w:rsidR="007940ED">
        <w:rPr>
          <w:rFonts w:ascii="Times New Roman" w:hAnsi="Times New Roman" w:cs="Times New Roman"/>
          <w:sz w:val="28"/>
          <w:szCs w:val="28"/>
        </w:rPr>
        <w:t>Т.С.Лазуко провела мастер-класс по изготовлению подставки под горячее. Каждому присутствующему были вручены памятки о работе ТЦСОН Бешенковичского района и отделений центра. Памятки о безопасности жизнедеятельности. Работники клуба порадовали всех музыкальными номерами. Звучали песни о родном крае, о Беларуси, под конец программы сами зрители исполнили задорные частушки. Надеемся, такие встречи с жителями наших агрогородков у работников ТЦСОН Бешенковичского района станут регулярными и помогут</w:t>
      </w:r>
      <w:r w:rsidR="007940ED" w:rsidRPr="007940ED">
        <w:t xml:space="preserve"> </w:t>
      </w:r>
      <w:r w:rsidR="007940ED" w:rsidRPr="007940E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40ED" w:rsidRPr="007940ED">
        <w:rPr>
          <w:rFonts w:ascii="Times New Roman" w:hAnsi="Times New Roman" w:cs="Times New Roman"/>
          <w:sz w:val="28"/>
          <w:szCs w:val="28"/>
        </w:rPr>
        <w:t xml:space="preserve"> условий для наиболее полной и эффективной реализации потенциала пожилых граждан</w:t>
      </w:r>
      <w:r w:rsidR="007940ED">
        <w:rPr>
          <w:rFonts w:ascii="Times New Roman" w:hAnsi="Times New Roman" w:cs="Times New Roman"/>
          <w:sz w:val="28"/>
          <w:szCs w:val="28"/>
        </w:rPr>
        <w:t>.</w:t>
      </w:r>
    </w:p>
    <w:p w14:paraId="7B8660CD" w14:textId="77777777" w:rsidR="007940ED" w:rsidRPr="007A5A88" w:rsidRDefault="0079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40ED" w:rsidRPr="007A5A88" w:rsidSect="00B03A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88"/>
    <w:rsid w:val="001F43B7"/>
    <w:rsid w:val="00522743"/>
    <w:rsid w:val="007940ED"/>
    <w:rsid w:val="007A5A88"/>
    <w:rsid w:val="00965937"/>
    <w:rsid w:val="00B03A14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D04F"/>
  <w15:chartTrackingRefBased/>
  <w15:docId w15:val="{3A6BB57D-F4C8-444D-9E2D-C8A49E85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ODPI</dc:creator>
  <cp:keywords/>
  <dc:description/>
  <cp:lastModifiedBy>User</cp:lastModifiedBy>
  <cp:revision>2</cp:revision>
  <dcterms:created xsi:type="dcterms:W3CDTF">2022-09-13T13:50:00Z</dcterms:created>
  <dcterms:modified xsi:type="dcterms:W3CDTF">2022-09-13T13:50:00Z</dcterms:modified>
</cp:coreProperties>
</file>