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9D" w:rsidRDefault="001E689D" w:rsidP="001E689D">
      <w:pPr>
        <w:tabs>
          <w:tab w:val="left" w:pos="277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A9544C" w:rsidRDefault="006E50DC" w:rsidP="00A9544C">
      <w:pPr>
        <w:pStyle w:val="a3"/>
        <w:ind w:firstLine="708"/>
        <w:jc w:val="center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A9544C">
        <w:rPr>
          <w:rFonts w:ascii="Times New Roman" w:hAnsi="Times New Roman"/>
          <w:bCs/>
          <w:iCs/>
          <w:color w:val="000000" w:themeColor="text1"/>
          <w:sz w:val="30"/>
          <w:szCs w:val="30"/>
        </w:rPr>
        <w:t>Оплату государственной пошлины и дополнительных платных услуг можно осуществить:</w:t>
      </w:r>
    </w:p>
    <w:p w:rsidR="006E50DC" w:rsidRPr="00A9544C" w:rsidRDefault="006E50DC" w:rsidP="00A9544C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9544C">
        <w:rPr>
          <w:rFonts w:ascii="Times New Roman" w:hAnsi="Times New Roman"/>
          <w:bCs/>
          <w:iCs/>
          <w:color w:val="000000" w:themeColor="text1"/>
          <w:sz w:val="30"/>
          <w:szCs w:val="30"/>
        </w:rPr>
        <w:br/>
      </w:r>
      <w:r w:rsidRPr="00A9544C">
        <w:rPr>
          <w:rFonts w:ascii="Times New Roman" w:hAnsi="Times New Roman"/>
          <w:color w:val="000000" w:themeColor="text1"/>
          <w:sz w:val="30"/>
          <w:szCs w:val="30"/>
        </w:rPr>
        <w:t xml:space="preserve">- ЦБУ  № 203 ОАО «АСБ </w:t>
      </w:r>
      <w:proofErr w:type="spellStart"/>
      <w:r w:rsidRPr="00A9544C">
        <w:rPr>
          <w:rFonts w:ascii="Times New Roman" w:hAnsi="Times New Roman"/>
          <w:color w:val="000000" w:themeColor="text1"/>
          <w:sz w:val="30"/>
          <w:szCs w:val="30"/>
        </w:rPr>
        <w:t>Беларусбанк</w:t>
      </w:r>
      <w:proofErr w:type="spellEnd"/>
      <w:r w:rsidRPr="00A9544C">
        <w:rPr>
          <w:rFonts w:ascii="Times New Roman" w:hAnsi="Times New Roman"/>
          <w:color w:val="000000" w:themeColor="text1"/>
          <w:sz w:val="30"/>
          <w:szCs w:val="30"/>
        </w:rPr>
        <w:t xml:space="preserve">» - Витебское областное управление, по адресу: </w:t>
      </w:r>
      <w:proofErr w:type="spellStart"/>
      <w:r w:rsidRPr="00A9544C">
        <w:rPr>
          <w:rFonts w:ascii="Times New Roman" w:hAnsi="Times New Roman"/>
          <w:color w:val="000000" w:themeColor="text1"/>
          <w:sz w:val="30"/>
          <w:szCs w:val="30"/>
        </w:rPr>
        <w:t>гп</w:t>
      </w:r>
      <w:proofErr w:type="gramStart"/>
      <w:r w:rsidRPr="00A9544C">
        <w:rPr>
          <w:rFonts w:ascii="Times New Roman" w:hAnsi="Times New Roman"/>
          <w:color w:val="000000" w:themeColor="text1"/>
          <w:sz w:val="30"/>
          <w:szCs w:val="30"/>
        </w:rPr>
        <w:t>.Б</w:t>
      </w:r>
      <w:proofErr w:type="gramEnd"/>
      <w:r w:rsidRPr="00A9544C">
        <w:rPr>
          <w:rFonts w:ascii="Times New Roman" w:hAnsi="Times New Roman"/>
          <w:color w:val="000000" w:themeColor="text1"/>
          <w:sz w:val="30"/>
          <w:szCs w:val="30"/>
        </w:rPr>
        <w:t>ешенковичи</w:t>
      </w:r>
      <w:proofErr w:type="spellEnd"/>
      <w:r w:rsidR="00A9544C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Pr="00A9544C">
        <w:rPr>
          <w:rFonts w:ascii="Times New Roman" w:hAnsi="Times New Roman"/>
          <w:color w:val="000000" w:themeColor="text1"/>
          <w:sz w:val="30"/>
          <w:szCs w:val="30"/>
        </w:rPr>
        <w:t xml:space="preserve">ул.К.Маркса, 11   </w:t>
      </w:r>
      <w:r w:rsidRPr="00A9544C">
        <w:rPr>
          <w:rFonts w:ascii="Times New Roman" w:hAnsi="Times New Roman"/>
          <w:color w:val="000000" w:themeColor="text1"/>
          <w:sz w:val="30"/>
          <w:szCs w:val="30"/>
        </w:rPr>
        <w:br/>
        <w:t xml:space="preserve">- Расчетно-кассовый центр </w:t>
      </w:r>
      <w:r w:rsidRPr="00A9544C"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 xml:space="preserve">№ 6 в г.п. Бешенковичи </w:t>
      </w:r>
      <w:r w:rsidRPr="00A9544C">
        <w:rPr>
          <w:rFonts w:ascii="Times New Roman" w:hAnsi="Times New Roman"/>
          <w:color w:val="000000" w:themeColor="text1"/>
          <w:sz w:val="30"/>
          <w:szCs w:val="30"/>
        </w:rPr>
        <w:t>филиала ОАО «</w:t>
      </w:r>
      <w:proofErr w:type="spellStart"/>
      <w:r w:rsidRPr="00A9544C">
        <w:rPr>
          <w:rFonts w:ascii="Times New Roman" w:hAnsi="Times New Roman"/>
          <w:color w:val="000000" w:themeColor="text1"/>
          <w:sz w:val="30"/>
          <w:szCs w:val="30"/>
        </w:rPr>
        <w:t>Белагропромбанк</w:t>
      </w:r>
      <w:proofErr w:type="spellEnd"/>
      <w:r w:rsidRPr="00A9544C">
        <w:rPr>
          <w:rFonts w:ascii="Times New Roman" w:hAnsi="Times New Roman"/>
          <w:color w:val="000000" w:themeColor="text1"/>
          <w:sz w:val="30"/>
          <w:szCs w:val="30"/>
        </w:rPr>
        <w:t xml:space="preserve">» - Витебское областное управление,  по адресу: </w:t>
      </w:r>
      <w:proofErr w:type="gramStart"/>
      <w:r w:rsidRPr="00A9544C"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>г</w:t>
      </w:r>
      <w:proofErr w:type="gramEnd"/>
      <w:r w:rsidRPr="00A9544C">
        <w:rPr>
          <w:rFonts w:ascii="Times New Roman" w:hAnsi="Times New Roman"/>
          <w:bCs/>
          <w:color w:val="000000" w:themeColor="text1"/>
          <w:sz w:val="30"/>
          <w:szCs w:val="30"/>
          <w:shd w:val="clear" w:color="auto" w:fill="FFFFFF"/>
        </w:rPr>
        <w:t>.п. Бешенковичи, ул. К.Маркса, 13</w:t>
      </w:r>
    </w:p>
    <w:p w:rsidR="006E50DC" w:rsidRPr="00A9544C" w:rsidRDefault="006E50DC" w:rsidP="006E50DC">
      <w:pPr>
        <w:pStyle w:val="a3"/>
        <w:rPr>
          <w:rFonts w:ascii="Times New Roman" w:hAnsi="Times New Roman"/>
          <w:color w:val="000000" w:themeColor="text1"/>
          <w:sz w:val="30"/>
          <w:szCs w:val="30"/>
        </w:rPr>
      </w:pPr>
      <w:r w:rsidRPr="00A9544C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A9544C">
        <w:rPr>
          <w:rFonts w:ascii="Times New Roman" w:hAnsi="Times New Roman"/>
          <w:color w:val="000000" w:themeColor="text1"/>
          <w:sz w:val="30"/>
          <w:szCs w:val="30"/>
        </w:rPr>
        <w:t>Бешенковичский</w:t>
      </w:r>
      <w:proofErr w:type="spellEnd"/>
      <w:r w:rsidRPr="00A9544C">
        <w:rPr>
          <w:rFonts w:ascii="Times New Roman" w:hAnsi="Times New Roman"/>
          <w:color w:val="000000" w:themeColor="text1"/>
          <w:sz w:val="30"/>
          <w:szCs w:val="30"/>
        </w:rPr>
        <w:t xml:space="preserve"> районный узел почтовой связи Витебского филиала республиканского унитарного предприятия «</w:t>
      </w:r>
      <w:proofErr w:type="spellStart"/>
      <w:r w:rsidRPr="00A9544C">
        <w:rPr>
          <w:rFonts w:ascii="Times New Roman" w:hAnsi="Times New Roman"/>
          <w:color w:val="000000" w:themeColor="text1"/>
          <w:sz w:val="30"/>
          <w:szCs w:val="30"/>
        </w:rPr>
        <w:t>Белпочта</w:t>
      </w:r>
      <w:proofErr w:type="spellEnd"/>
      <w:r w:rsidRPr="00A9544C">
        <w:rPr>
          <w:rFonts w:ascii="Times New Roman" w:hAnsi="Times New Roman"/>
          <w:color w:val="000000" w:themeColor="text1"/>
          <w:sz w:val="30"/>
          <w:szCs w:val="30"/>
        </w:rPr>
        <w:t xml:space="preserve">»  по адресу: </w:t>
      </w:r>
      <w:proofErr w:type="spellStart"/>
      <w:r w:rsidR="00A9544C">
        <w:rPr>
          <w:rFonts w:ascii="Times New Roman" w:hAnsi="Times New Roman"/>
          <w:color w:val="000000" w:themeColor="text1"/>
          <w:sz w:val="30"/>
          <w:szCs w:val="30"/>
        </w:rPr>
        <w:t>гп</w:t>
      </w:r>
      <w:proofErr w:type="gramStart"/>
      <w:r w:rsidR="00A9544C">
        <w:rPr>
          <w:rFonts w:ascii="Times New Roman" w:hAnsi="Times New Roman"/>
          <w:color w:val="000000" w:themeColor="text1"/>
          <w:sz w:val="30"/>
          <w:szCs w:val="30"/>
        </w:rPr>
        <w:t>.Б</w:t>
      </w:r>
      <w:proofErr w:type="gramEnd"/>
      <w:r w:rsidR="00A9544C">
        <w:rPr>
          <w:rFonts w:ascii="Times New Roman" w:hAnsi="Times New Roman"/>
          <w:color w:val="000000" w:themeColor="text1"/>
          <w:sz w:val="30"/>
          <w:szCs w:val="30"/>
        </w:rPr>
        <w:t>ешенковичи</w:t>
      </w:r>
      <w:proofErr w:type="spellEnd"/>
      <w:r w:rsidR="00A9544C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Pr="00A9544C">
        <w:rPr>
          <w:rFonts w:ascii="Times New Roman" w:hAnsi="Times New Roman"/>
          <w:color w:val="000000" w:themeColor="text1"/>
          <w:sz w:val="30"/>
          <w:szCs w:val="30"/>
        </w:rPr>
        <w:t>ул.Советская,</w:t>
      </w:r>
      <w:r w:rsidR="00A9544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9544C">
        <w:rPr>
          <w:rFonts w:ascii="Times New Roman" w:hAnsi="Times New Roman"/>
          <w:color w:val="000000" w:themeColor="text1"/>
          <w:sz w:val="30"/>
          <w:szCs w:val="30"/>
        </w:rPr>
        <w:t>24</w:t>
      </w:r>
    </w:p>
    <w:p w:rsidR="00A9544C" w:rsidRDefault="00A9544C" w:rsidP="006E50DC">
      <w:pPr>
        <w:ind w:firstLine="426"/>
        <w:jc w:val="both"/>
        <w:rPr>
          <w:b/>
          <w:sz w:val="32"/>
          <w:szCs w:val="32"/>
          <w:u w:val="single"/>
        </w:rPr>
      </w:pPr>
    </w:p>
    <w:p w:rsidR="006E50DC" w:rsidRPr="00D244E5" w:rsidRDefault="006E50DC" w:rsidP="006E50DC">
      <w:pPr>
        <w:ind w:firstLine="426"/>
        <w:jc w:val="both"/>
        <w:rPr>
          <w:b/>
          <w:sz w:val="32"/>
          <w:szCs w:val="32"/>
          <w:u w:val="single"/>
        </w:rPr>
      </w:pPr>
      <w:r w:rsidRPr="00D244E5">
        <w:rPr>
          <w:b/>
          <w:sz w:val="32"/>
          <w:szCs w:val="32"/>
          <w:u w:val="single"/>
        </w:rPr>
        <w:t xml:space="preserve">ПЛАТЕЖНЫЕ РЕКВИЗИТЫ: </w:t>
      </w:r>
    </w:p>
    <w:p w:rsidR="006E50DC" w:rsidRDefault="006E50DC" w:rsidP="00A9544C">
      <w:pPr>
        <w:spacing w:after="0" w:line="240" w:lineRule="auto"/>
        <w:ind w:firstLine="425"/>
        <w:jc w:val="both"/>
        <w:rPr>
          <w:b/>
          <w:sz w:val="32"/>
          <w:szCs w:val="32"/>
          <w:u w:val="single"/>
        </w:rPr>
      </w:pPr>
      <w:r w:rsidRPr="00D244E5">
        <w:rPr>
          <w:sz w:val="32"/>
          <w:szCs w:val="32"/>
        </w:rPr>
        <w:t xml:space="preserve">код платежа </w:t>
      </w:r>
      <w:r w:rsidRPr="00D244E5">
        <w:rPr>
          <w:b/>
          <w:sz w:val="32"/>
          <w:szCs w:val="32"/>
          <w:u w:val="single"/>
        </w:rPr>
        <w:t xml:space="preserve">03002 </w:t>
      </w:r>
    </w:p>
    <w:p w:rsidR="00A9544C" w:rsidRPr="00D244E5" w:rsidRDefault="00A9544C" w:rsidP="00A9544C">
      <w:pPr>
        <w:spacing w:after="0" w:line="240" w:lineRule="auto"/>
        <w:ind w:firstLine="425"/>
        <w:jc w:val="both"/>
        <w:rPr>
          <w:b/>
          <w:sz w:val="32"/>
          <w:szCs w:val="32"/>
          <w:u w:val="single"/>
        </w:rPr>
      </w:pPr>
    </w:p>
    <w:p w:rsidR="006E50DC" w:rsidRPr="00D244E5" w:rsidRDefault="006E50DC" w:rsidP="00A9544C">
      <w:pPr>
        <w:spacing w:after="0" w:line="240" w:lineRule="auto"/>
        <w:ind w:firstLine="425"/>
        <w:jc w:val="both"/>
        <w:rPr>
          <w:sz w:val="32"/>
          <w:szCs w:val="32"/>
        </w:rPr>
      </w:pPr>
      <w:r w:rsidRPr="00D244E5">
        <w:rPr>
          <w:sz w:val="32"/>
          <w:szCs w:val="32"/>
        </w:rPr>
        <w:t xml:space="preserve">назначение платежа: государственная пошлина за совершение  иных юридически значимых действий с физических лиц </w:t>
      </w:r>
    </w:p>
    <w:p w:rsidR="006E50DC" w:rsidRPr="00D244E5" w:rsidRDefault="006E50DC" w:rsidP="00A9544C">
      <w:pPr>
        <w:spacing w:after="0" w:line="240" w:lineRule="auto"/>
        <w:ind w:firstLine="425"/>
        <w:jc w:val="both"/>
        <w:rPr>
          <w:b/>
          <w:sz w:val="32"/>
          <w:szCs w:val="32"/>
          <w:u w:val="single"/>
        </w:rPr>
      </w:pPr>
      <w:proofErr w:type="spellStart"/>
      <w:proofErr w:type="gramStart"/>
      <w:r w:rsidRPr="00D244E5">
        <w:rPr>
          <w:b/>
          <w:sz w:val="32"/>
          <w:szCs w:val="32"/>
          <w:u w:val="single"/>
        </w:rPr>
        <w:t>р</w:t>
      </w:r>
      <w:proofErr w:type="spellEnd"/>
      <w:proofErr w:type="gramEnd"/>
      <w:r w:rsidRPr="00D244E5">
        <w:rPr>
          <w:b/>
          <w:sz w:val="32"/>
          <w:szCs w:val="32"/>
          <w:u w:val="single"/>
        </w:rPr>
        <w:t xml:space="preserve">/с № </w:t>
      </w:r>
      <w:r w:rsidRPr="00D244E5">
        <w:rPr>
          <w:b/>
          <w:sz w:val="32"/>
          <w:szCs w:val="32"/>
          <w:u w:val="single"/>
          <w:lang w:val="en-US"/>
        </w:rPr>
        <w:t>BY</w:t>
      </w:r>
      <w:r w:rsidR="00A9544C">
        <w:rPr>
          <w:b/>
          <w:sz w:val="32"/>
          <w:szCs w:val="32"/>
          <w:u w:val="single"/>
        </w:rPr>
        <w:t>18</w:t>
      </w:r>
      <w:r w:rsidRPr="00D244E5">
        <w:rPr>
          <w:b/>
          <w:sz w:val="32"/>
          <w:szCs w:val="32"/>
          <w:u w:val="single"/>
          <w:lang w:val="en-US"/>
        </w:rPr>
        <w:t>AKBB</w:t>
      </w:r>
      <w:r w:rsidRPr="00D244E5">
        <w:rPr>
          <w:b/>
          <w:sz w:val="32"/>
          <w:szCs w:val="32"/>
          <w:u w:val="single"/>
        </w:rPr>
        <w:t>360031</w:t>
      </w:r>
      <w:r w:rsidR="00A9544C">
        <w:rPr>
          <w:b/>
          <w:sz w:val="32"/>
          <w:szCs w:val="32"/>
          <w:u w:val="single"/>
        </w:rPr>
        <w:t>10030040000000</w:t>
      </w:r>
      <w:r w:rsidRPr="00D244E5">
        <w:rPr>
          <w:b/>
          <w:sz w:val="32"/>
          <w:szCs w:val="32"/>
          <w:u w:val="single"/>
        </w:rPr>
        <w:t xml:space="preserve">,  </w:t>
      </w:r>
      <w:r w:rsidRPr="00D244E5">
        <w:rPr>
          <w:b/>
          <w:sz w:val="32"/>
          <w:szCs w:val="32"/>
        </w:rPr>
        <w:t xml:space="preserve">УНП </w:t>
      </w:r>
      <w:r w:rsidRPr="00D244E5">
        <w:rPr>
          <w:b/>
          <w:sz w:val="32"/>
          <w:szCs w:val="32"/>
          <w:u w:val="single"/>
        </w:rPr>
        <w:t xml:space="preserve">300594330, </w:t>
      </w:r>
    </w:p>
    <w:p w:rsidR="006E50DC" w:rsidRPr="00D244E5" w:rsidRDefault="006E50DC" w:rsidP="00A9544C">
      <w:pPr>
        <w:spacing w:after="0" w:line="240" w:lineRule="auto"/>
        <w:ind w:firstLine="425"/>
        <w:jc w:val="both"/>
        <w:rPr>
          <w:sz w:val="32"/>
          <w:szCs w:val="32"/>
        </w:rPr>
      </w:pPr>
      <w:r w:rsidRPr="00D244E5">
        <w:rPr>
          <w:sz w:val="32"/>
          <w:szCs w:val="32"/>
        </w:rPr>
        <w:t>получатель платежа: Главное управление Министерства финансов Республики Беларусь по Витебской области</w:t>
      </w:r>
    </w:p>
    <w:p w:rsidR="006E50DC" w:rsidRPr="00D244E5" w:rsidRDefault="006E50DC" w:rsidP="00A9544C">
      <w:pPr>
        <w:spacing w:after="0" w:line="240" w:lineRule="auto"/>
        <w:ind w:firstLine="425"/>
        <w:jc w:val="both"/>
        <w:rPr>
          <w:sz w:val="32"/>
          <w:szCs w:val="32"/>
        </w:rPr>
      </w:pPr>
      <w:r w:rsidRPr="00D244E5">
        <w:rPr>
          <w:sz w:val="32"/>
          <w:szCs w:val="32"/>
        </w:rPr>
        <w:t xml:space="preserve">код банка </w:t>
      </w:r>
      <w:r w:rsidRPr="00D244E5">
        <w:rPr>
          <w:b/>
          <w:sz w:val="32"/>
          <w:szCs w:val="32"/>
          <w:u w:val="single"/>
        </w:rPr>
        <w:t>БИК АКВВВ</w:t>
      </w:r>
      <w:r w:rsidRPr="00D244E5">
        <w:rPr>
          <w:b/>
          <w:sz w:val="32"/>
          <w:szCs w:val="32"/>
          <w:u w:val="single"/>
          <w:lang w:val="en-US"/>
        </w:rPr>
        <w:t>Y</w:t>
      </w:r>
      <w:r w:rsidRPr="00D244E5">
        <w:rPr>
          <w:b/>
          <w:sz w:val="32"/>
          <w:szCs w:val="32"/>
          <w:u w:val="single"/>
        </w:rPr>
        <w:t>2Х</w:t>
      </w:r>
      <w:r w:rsidRPr="00D244E5">
        <w:rPr>
          <w:sz w:val="32"/>
          <w:szCs w:val="32"/>
        </w:rPr>
        <w:t>.</w:t>
      </w:r>
    </w:p>
    <w:p w:rsidR="006E50DC" w:rsidRDefault="006E50DC" w:rsidP="00A9544C">
      <w:pPr>
        <w:spacing w:after="0" w:line="240" w:lineRule="auto"/>
        <w:ind w:firstLine="425"/>
        <w:jc w:val="both"/>
        <w:rPr>
          <w:sz w:val="32"/>
          <w:szCs w:val="32"/>
        </w:rPr>
      </w:pPr>
      <w:r w:rsidRPr="00D244E5">
        <w:rPr>
          <w:sz w:val="32"/>
          <w:szCs w:val="32"/>
        </w:rPr>
        <w:t xml:space="preserve">Наименование банка: </w:t>
      </w:r>
      <w:proofErr w:type="gramStart"/>
      <w:r w:rsidRPr="00D244E5">
        <w:rPr>
          <w:sz w:val="32"/>
          <w:szCs w:val="32"/>
        </w:rPr>
        <w:t>г</w:t>
      </w:r>
      <w:proofErr w:type="gramEnd"/>
      <w:r w:rsidRPr="00D244E5">
        <w:rPr>
          <w:sz w:val="32"/>
          <w:szCs w:val="32"/>
        </w:rPr>
        <w:t>. Минск, ОАО «АСБ БЕЛАРУСБАНК».</w:t>
      </w:r>
    </w:p>
    <w:p w:rsidR="00A9544C" w:rsidRDefault="00A9544C" w:rsidP="00A9544C">
      <w:pPr>
        <w:ind w:firstLine="426"/>
        <w:jc w:val="both"/>
        <w:rPr>
          <w:sz w:val="32"/>
          <w:szCs w:val="32"/>
        </w:rPr>
      </w:pPr>
    </w:p>
    <w:p w:rsidR="00A9544C" w:rsidRPr="00D244E5" w:rsidRDefault="00A9544C" w:rsidP="00A9544C">
      <w:pPr>
        <w:ind w:firstLine="426"/>
        <w:jc w:val="both"/>
        <w:rPr>
          <w:b/>
          <w:sz w:val="32"/>
          <w:szCs w:val="32"/>
          <w:u w:val="single"/>
        </w:rPr>
      </w:pPr>
      <w:r w:rsidRPr="00D244E5">
        <w:rPr>
          <w:sz w:val="32"/>
          <w:szCs w:val="32"/>
        </w:rPr>
        <w:t xml:space="preserve">код платежа </w:t>
      </w:r>
      <w:r>
        <w:rPr>
          <w:b/>
          <w:sz w:val="32"/>
          <w:szCs w:val="32"/>
          <w:u w:val="single"/>
        </w:rPr>
        <w:t xml:space="preserve">04501 </w:t>
      </w:r>
    </w:p>
    <w:p w:rsidR="00A9544C" w:rsidRDefault="00A9544C" w:rsidP="00A9544C">
      <w:pPr>
        <w:spacing w:after="0" w:line="240" w:lineRule="auto"/>
        <w:ind w:firstLine="426"/>
        <w:jc w:val="both"/>
        <w:rPr>
          <w:sz w:val="32"/>
          <w:szCs w:val="32"/>
        </w:rPr>
      </w:pPr>
      <w:r w:rsidRPr="00D244E5">
        <w:rPr>
          <w:sz w:val="32"/>
          <w:szCs w:val="32"/>
        </w:rPr>
        <w:t xml:space="preserve">назначение платежа: </w:t>
      </w:r>
      <w:r w:rsidRPr="000028B7">
        <w:rPr>
          <w:sz w:val="32"/>
          <w:szCs w:val="32"/>
        </w:rPr>
        <w:t>тарифы на дополнительные платные услуги, оказываемые отделом загса</w:t>
      </w:r>
    </w:p>
    <w:p w:rsidR="00A9544C" w:rsidRPr="00D244E5" w:rsidRDefault="00A9544C" w:rsidP="00A9544C">
      <w:pPr>
        <w:spacing w:after="0" w:line="240" w:lineRule="auto"/>
        <w:ind w:firstLine="425"/>
        <w:jc w:val="both"/>
        <w:rPr>
          <w:b/>
          <w:sz w:val="32"/>
          <w:szCs w:val="32"/>
          <w:u w:val="single"/>
        </w:rPr>
      </w:pPr>
      <w:proofErr w:type="spellStart"/>
      <w:proofErr w:type="gramStart"/>
      <w:r w:rsidRPr="00D244E5">
        <w:rPr>
          <w:b/>
          <w:sz w:val="32"/>
          <w:szCs w:val="32"/>
          <w:u w:val="single"/>
        </w:rPr>
        <w:t>р</w:t>
      </w:r>
      <w:proofErr w:type="spellEnd"/>
      <w:proofErr w:type="gramEnd"/>
      <w:r w:rsidRPr="00D244E5">
        <w:rPr>
          <w:b/>
          <w:sz w:val="32"/>
          <w:szCs w:val="32"/>
          <w:u w:val="single"/>
        </w:rPr>
        <w:t xml:space="preserve">/с № </w:t>
      </w:r>
      <w:r w:rsidRPr="00D244E5">
        <w:rPr>
          <w:b/>
          <w:sz w:val="32"/>
          <w:szCs w:val="32"/>
          <w:u w:val="single"/>
          <w:lang w:val="en-US"/>
        </w:rPr>
        <w:t>BY</w:t>
      </w:r>
      <w:r>
        <w:rPr>
          <w:b/>
          <w:sz w:val="32"/>
          <w:szCs w:val="32"/>
          <w:u w:val="single"/>
        </w:rPr>
        <w:t>18</w:t>
      </w:r>
      <w:r w:rsidRPr="00D244E5">
        <w:rPr>
          <w:b/>
          <w:sz w:val="32"/>
          <w:szCs w:val="32"/>
          <w:u w:val="single"/>
          <w:lang w:val="en-US"/>
        </w:rPr>
        <w:t>AKBB</w:t>
      </w:r>
      <w:r w:rsidRPr="00D244E5">
        <w:rPr>
          <w:b/>
          <w:sz w:val="32"/>
          <w:szCs w:val="32"/>
          <w:u w:val="single"/>
        </w:rPr>
        <w:t>360031</w:t>
      </w:r>
      <w:r>
        <w:rPr>
          <w:b/>
          <w:sz w:val="32"/>
          <w:szCs w:val="32"/>
          <w:u w:val="single"/>
        </w:rPr>
        <w:t>10030040000000</w:t>
      </w:r>
      <w:r w:rsidRPr="00D244E5">
        <w:rPr>
          <w:b/>
          <w:sz w:val="32"/>
          <w:szCs w:val="32"/>
          <w:u w:val="single"/>
        </w:rPr>
        <w:t xml:space="preserve">,  </w:t>
      </w:r>
      <w:r w:rsidRPr="00D244E5">
        <w:rPr>
          <w:b/>
          <w:sz w:val="32"/>
          <w:szCs w:val="32"/>
        </w:rPr>
        <w:t xml:space="preserve">УНП </w:t>
      </w:r>
      <w:r w:rsidRPr="00D244E5">
        <w:rPr>
          <w:b/>
          <w:sz w:val="32"/>
          <w:szCs w:val="32"/>
          <w:u w:val="single"/>
        </w:rPr>
        <w:t xml:space="preserve">300594330, </w:t>
      </w:r>
    </w:p>
    <w:p w:rsidR="00A9544C" w:rsidRPr="00D244E5" w:rsidRDefault="00A9544C" w:rsidP="00A9544C">
      <w:pPr>
        <w:spacing w:after="0" w:line="240" w:lineRule="auto"/>
        <w:ind w:firstLine="425"/>
        <w:jc w:val="both"/>
        <w:rPr>
          <w:sz w:val="32"/>
          <w:szCs w:val="32"/>
        </w:rPr>
      </w:pPr>
      <w:r w:rsidRPr="00D244E5">
        <w:rPr>
          <w:sz w:val="32"/>
          <w:szCs w:val="32"/>
        </w:rPr>
        <w:t>получатель платежа: Главное управление Министерства финансов Республики Беларусь по Витебской области</w:t>
      </w:r>
    </w:p>
    <w:p w:rsidR="00A9544C" w:rsidRPr="00D244E5" w:rsidRDefault="00A9544C" w:rsidP="00A9544C">
      <w:pPr>
        <w:spacing w:after="0" w:line="240" w:lineRule="auto"/>
        <w:ind w:firstLine="425"/>
        <w:jc w:val="both"/>
        <w:rPr>
          <w:sz w:val="32"/>
          <w:szCs w:val="32"/>
        </w:rPr>
      </w:pPr>
      <w:r w:rsidRPr="00D244E5">
        <w:rPr>
          <w:sz w:val="32"/>
          <w:szCs w:val="32"/>
        </w:rPr>
        <w:t xml:space="preserve">код банка </w:t>
      </w:r>
      <w:r w:rsidRPr="00D244E5">
        <w:rPr>
          <w:b/>
          <w:sz w:val="32"/>
          <w:szCs w:val="32"/>
          <w:u w:val="single"/>
        </w:rPr>
        <w:t>БИК АКВВВ</w:t>
      </w:r>
      <w:r w:rsidRPr="00D244E5">
        <w:rPr>
          <w:b/>
          <w:sz w:val="32"/>
          <w:szCs w:val="32"/>
          <w:u w:val="single"/>
          <w:lang w:val="en-US"/>
        </w:rPr>
        <w:t>Y</w:t>
      </w:r>
      <w:r w:rsidRPr="00D244E5">
        <w:rPr>
          <w:b/>
          <w:sz w:val="32"/>
          <w:szCs w:val="32"/>
          <w:u w:val="single"/>
        </w:rPr>
        <w:t>2Х</w:t>
      </w:r>
      <w:r w:rsidRPr="00D244E5">
        <w:rPr>
          <w:sz w:val="32"/>
          <w:szCs w:val="32"/>
        </w:rPr>
        <w:t>.</w:t>
      </w:r>
    </w:p>
    <w:p w:rsidR="00A9544C" w:rsidRDefault="00A9544C" w:rsidP="00A9544C">
      <w:pPr>
        <w:spacing w:after="0" w:line="240" w:lineRule="auto"/>
        <w:ind w:firstLine="425"/>
        <w:jc w:val="both"/>
        <w:rPr>
          <w:sz w:val="32"/>
          <w:szCs w:val="32"/>
        </w:rPr>
      </w:pPr>
      <w:r w:rsidRPr="00D244E5">
        <w:rPr>
          <w:sz w:val="32"/>
          <w:szCs w:val="32"/>
        </w:rPr>
        <w:t xml:space="preserve">Наименование банка: </w:t>
      </w:r>
      <w:proofErr w:type="gramStart"/>
      <w:r w:rsidRPr="00D244E5">
        <w:rPr>
          <w:sz w:val="32"/>
          <w:szCs w:val="32"/>
        </w:rPr>
        <w:t>г</w:t>
      </w:r>
      <w:proofErr w:type="gramEnd"/>
      <w:r w:rsidRPr="00D244E5">
        <w:rPr>
          <w:sz w:val="32"/>
          <w:szCs w:val="32"/>
        </w:rPr>
        <w:t>. Минск, ОАО «АСБ БЕЛАРУСБАНК».</w:t>
      </w:r>
    </w:p>
    <w:p w:rsidR="006E50DC" w:rsidRDefault="006E50DC" w:rsidP="001E689D">
      <w:pPr>
        <w:tabs>
          <w:tab w:val="left" w:pos="277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6E50DC" w:rsidRDefault="006E50DC" w:rsidP="001E689D">
      <w:pPr>
        <w:tabs>
          <w:tab w:val="left" w:pos="277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sectPr w:rsidR="006E50DC" w:rsidSect="00CB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89D"/>
    <w:rsid w:val="001E689D"/>
    <w:rsid w:val="006E50DC"/>
    <w:rsid w:val="00A9544C"/>
    <w:rsid w:val="00CB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0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1</cp:revision>
  <dcterms:created xsi:type="dcterms:W3CDTF">2021-02-11T07:58:00Z</dcterms:created>
  <dcterms:modified xsi:type="dcterms:W3CDTF">2021-02-11T08:24:00Z</dcterms:modified>
</cp:coreProperties>
</file>