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6F28" w14:textId="77777777" w:rsidR="002650A3" w:rsidRPr="002650A3" w:rsidRDefault="002650A3" w:rsidP="004B7C07">
      <w:pPr>
        <w:divId w:val="1327199634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2650A3">
        <w:rPr>
          <w:rFonts w:ascii="Times New Roman" w:hAnsi="Times New Roman" w:cs="Times New Roman"/>
          <w:b/>
          <w:sz w:val="30"/>
          <w:szCs w:val="30"/>
        </w:rPr>
        <w:t xml:space="preserve">Об индексации денежных доходов за </w:t>
      </w:r>
      <w:proofErr w:type="gramStart"/>
      <w:r w:rsidR="004B7C07">
        <w:rPr>
          <w:rFonts w:ascii="Times New Roman" w:hAnsi="Times New Roman" w:cs="Times New Roman"/>
          <w:b/>
          <w:sz w:val="30"/>
          <w:szCs w:val="30"/>
        </w:rPr>
        <w:t>ноябрь</w:t>
      </w:r>
      <w:r w:rsidRPr="002650A3">
        <w:rPr>
          <w:rFonts w:ascii="Times New Roman" w:hAnsi="Times New Roman" w:cs="Times New Roman"/>
          <w:b/>
          <w:sz w:val="30"/>
          <w:szCs w:val="30"/>
        </w:rPr>
        <w:t xml:space="preserve">  2022</w:t>
      </w:r>
      <w:proofErr w:type="gramEnd"/>
      <w:r w:rsidRPr="002650A3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5"/>
      </w:tblGrid>
      <w:tr w:rsidR="002650A3" w:rsidRPr="002650A3" w14:paraId="1C511E04" w14:textId="77777777" w:rsidTr="002650A3">
        <w:trPr>
          <w:divId w:val="1327199634"/>
          <w:trHeight w:val="175"/>
        </w:trPr>
        <w:tc>
          <w:tcPr>
            <w:tcW w:w="4255" w:type="dxa"/>
          </w:tcPr>
          <w:p w14:paraId="3A5CFC8A" w14:textId="77777777" w:rsidR="002650A3" w:rsidRPr="002650A3" w:rsidRDefault="002650A3" w:rsidP="002650A3">
            <w:pPr>
              <w:pStyle w:val="3"/>
              <w:spacing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EF937CC" w14:textId="77777777" w:rsidR="004B7C07" w:rsidRPr="004B7C07" w:rsidRDefault="002650A3" w:rsidP="004B7C07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Управление по труду, занятости и социальной защите Бешенковичского райисполкома сообщает о порядке индексации денежных доходов населения, установленных от базовой величины в связи с </w:t>
      </w:r>
      <w:proofErr w:type="gramStart"/>
      <w:r w:rsidRPr="002650A3">
        <w:rPr>
          <w:rFonts w:ascii="Times New Roman" w:hAnsi="Times New Roman" w:cs="Times New Roman"/>
          <w:color w:val="000000"/>
          <w:sz w:val="30"/>
          <w:szCs w:val="30"/>
        </w:rPr>
        <w:t xml:space="preserve">опубликованием </w:t>
      </w:r>
      <w:r w:rsidR="004B7C07">
        <w:rPr>
          <w:color w:val="000000"/>
        </w:rPr>
        <w:t xml:space="preserve"> </w:t>
      </w:r>
      <w:r w:rsidR="004B7C07" w:rsidRPr="004B7C07">
        <w:rPr>
          <w:rFonts w:ascii="Times New Roman" w:hAnsi="Times New Roman" w:cs="Times New Roman"/>
          <w:sz w:val="30"/>
          <w:szCs w:val="30"/>
        </w:rPr>
        <w:t>Национальным</w:t>
      </w:r>
      <w:proofErr w:type="gramEnd"/>
      <w:r w:rsidR="004B7C07" w:rsidRPr="004B7C07">
        <w:rPr>
          <w:rFonts w:ascii="Times New Roman" w:hAnsi="Times New Roman" w:cs="Times New Roman"/>
          <w:sz w:val="30"/>
          <w:szCs w:val="30"/>
        </w:rPr>
        <w:t xml:space="preserve"> статистическим комитетом индекса потребительских цен за ноябрь 2022 г. </w:t>
      </w:r>
      <w:r w:rsidR="004B7C07" w:rsidRPr="004B7C0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</w:p>
    <w:p w14:paraId="69DE7DB9" w14:textId="77777777" w:rsidR="004B7C07" w:rsidRPr="004B7C07" w:rsidRDefault="004B7C07" w:rsidP="004B7C07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sz w:val="30"/>
          <w:szCs w:val="30"/>
        </w:rPr>
      </w:pPr>
      <w:r w:rsidRPr="004B7C07">
        <w:rPr>
          <w:rFonts w:ascii="Times New Roman" w:hAnsi="Times New Roman" w:cs="Times New Roman"/>
          <w:color w:val="000000"/>
          <w:sz w:val="30"/>
          <w:szCs w:val="30"/>
        </w:rPr>
        <w:t xml:space="preserve">Поскольку индекс </w:t>
      </w:r>
      <w:r w:rsidRPr="004B7C07">
        <w:rPr>
          <w:rFonts w:ascii="Times New Roman" w:hAnsi="Times New Roman" w:cs="Times New Roman"/>
          <w:sz w:val="30"/>
          <w:szCs w:val="30"/>
        </w:rPr>
        <w:t xml:space="preserve">потребительских цен за ноябрь 2022 г. к марту 2022 г. </w:t>
      </w:r>
      <w:r w:rsidRPr="004B7C07">
        <w:rPr>
          <w:rFonts w:ascii="Times New Roman" w:hAnsi="Times New Roman" w:cs="Times New Roman"/>
          <w:color w:val="000000"/>
          <w:sz w:val="30"/>
          <w:szCs w:val="30"/>
        </w:rPr>
        <w:t>(месяцу индексации</w:t>
      </w:r>
      <w:r w:rsidRPr="004B7C07">
        <w:rPr>
          <w:rFonts w:ascii="Times New Roman" w:hAnsi="Times New Roman" w:cs="Times New Roman"/>
          <w:sz w:val="30"/>
          <w:szCs w:val="30"/>
        </w:rPr>
        <w:t xml:space="preserve"> денежных доходов физических лиц, установленных от базовой величины) не превысил пятипроцентный порог и составил 102,7 %, для индексации вышеназванных доходов сохраняется индекс 107,7 % (март 2022 г. к январю 2022 г.)</w:t>
      </w:r>
    </w:p>
    <w:p w14:paraId="178A22B6" w14:textId="77777777" w:rsidR="004B7C07" w:rsidRPr="004B7C07" w:rsidRDefault="004B7C07" w:rsidP="004B7C07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sz w:val="30"/>
          <w:szCs w:val="30"/>
        </w:rPr>
      </w:pPr>
      <w:r w:rsidRPr="004B7C07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Pr="004B7C07">
        <w:rPr>
          <w:rFonts w:ascii="Times New Roman" w:hAnsi="Times New Roman" w:cs="Times New Roman"/>
          <w:b/>
          <w:sz w:val="30"/>
          <w:szCs w:val="30"/>
        </w:rPr>
        <w:t>за ноябрь 2022 г. на 7,7 % индексируются</w:t>
      </w:r>
      <w:r w:rsidRPr="004B7C07">
        <w:rPr>
          <w:rFonts w:ascii="Times New Roman" w:hAnsi="Times New Roman" w:cs="Times New Roman"/>
          <w:sz w:val="30"/>
          <w:szCs w:val="30"/>
        </w:rPr>
        <w:t xml:space="preserve"> следующие виды денежных доходов физических лиц, установленные от базовой величины, выплачиваемые из бюджетных источников и не носящие единовременного характера:</w:t>
      </w:r>
    </w:p>
    <w:p w14:paraId="2962674D" w14:textId="77777777" w:rsidR="004B7C07" w:rsidRPr="00507DBB" w:rsidRDefault="004B7C07" w:rsidP="004B7C07">
      <w:pPr>
        <w:pStyle w:val="a7"/>
        <w:ind w:left="709"/>
        <w:jc w:val="both"/>
        <w:divId w:val="1327199634"/>
      </w:pPr>
      <w:r w:rsidRPr="002765E9">
        <w:rPr>
          <w:b/>
        </w:rPr>
        <w:t>пособия по безработице</w:t>
      </w:r>
      <w:r w:rsidRPr="00507DBB">
        <w:t>;</w:t>
      </w:r>
    </w:p>
    <w:p w14:paraId="3F21BDE1" w14:textId="77777777" w:rsidR="004B7C07" w:rsidRDefault="004B7C07" w:rsidP="004B7C07">
      <w:pPr>
        <w:pStyle w:val="a7"/>
        <w:ind w:left="709"/>
        <w:jc w:val="both"/>
        <w:divId w:val="1327199634"/>
      </w:pPr>
      <w:r w:rsidRPr="002765E9">
        <w:rPr>
          <w:b/>
        </w:rPr>
        <w:t>стипендии гражданам</w:t>
      </w:r>
      <w:r w:rsidRPr="00507DBB">
        <w:t xml:space="preserve"> в период профессиональной подготовки, переподготовки и повышения квалификации по направлению органа по труду, занятости и социальной защите городского, районного исполнительного комитета.</w:t>
      </w:r>
    </w:p>
    <w:p w14:paraId="0C7E3077" w14:textId="77777777" w:rsidR="004B7C07" w:rsidRDefault="004B7C07" w:rsidP="004B7C07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color w:val="000000"/>
          <w:sz w:val="30"/>
          <w:szCs w:val="30"/>
        </w:rPr>
      </w:pPr>
      <w:r w:rsidRPr="004B7C07">
        <w:rPr>
          <w:rFonts w:ascii="Times New Roman" w:hAnsi="Times New Roman" w:cs="Times New Roman"/>
          <w:color w:val="000000"/>
          <w:sz w:val="30"/>
          <w:szCs w:val="30"/>
        </w:rPr>
        <w:t>В связи с тем, что норматив индексации установлен в размере 100% утвержденного бюджета прожиточного минимума в среднем на душу населения, действующего на момент индексации (</w:t>
      </w:r>
      <w:r w:rsidRPr="004B7C07">
        <w:rPr>
          <w:rFonts w:ascii="Times New Roman" w:hAnsi="Times New Roman" w:cs="Times New Roman"/>
          <w:b/>
          <w:color w:val="000000"/>
          <w:sz w:val="30"/>
          <w:szCs w:val="30"/>
        </w:rPr>
        <w:t>339 рублей 83 копейки</w:t>
      </w:r>
      <w:r w:rsidRPr="004B7C07">
        <w:rPr>
          <w:rFonts w:ascii="Times New Roman" w:hAnsi="Times New Roman" w:cs="Times New Roman"/>
          <w:color w:val="000000"/>
          <w:sz w:val="30"/>
          <w:szCs w:val="30"/>
        </w:rPr>
        <w:t>), то сумма индексации составит:</w:t>
      </w:r>
    </w:p>
    <w:p w14:paraId="601602E5" w14:textId="77777777" w:rsidR="004B7C07" w:rsidRPr="004B7C07" w:rsidRDefault="004B7C07" w:rsidP="004B7C07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color w:val="000000"/>
          <w:sz w:val="30"/>
          <w:szCs w:val="30"/>
        </w:rPr>
      </w:pPr>
      <w:r w:rsidRPr="004B7C07">
        <w:rPr>
          <w:rFonts w:ascii="Times New Roman" w:hAnsi="Times New Roman" w:cs="Times New Roman"/>
          <w:color w:val="000000"/>
          <w:sz w:val="30"/>
          <w:szCs w:val="30"/>
        </w:rPr>
        <w:t>для доходов выше указанного норматива</w:t>
      </w:r>
      <w:r w:rsidRPr="004B7C0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– 26 рублей 17 копеек</w:t>
      </w:r>
      <w:r w:rsidRPr="004B7C07">
        <w:rPr>
          <w:rFonts w:ascii="Times New Roman" w:hAnsi="Times New Roman" w:cs="Times New Roman"/>
          <w:color w:val="000000"/>
          <w:sz w:val="30"/>
          <w:szCs w:val="30"/>
        </w:rPr>
        <w:t xml:space="preserve">; </w:t>
      </w:r>
    </w:p>
    <w:p w14:paraId="4779F7D6" w14:textId="77777777" w:rsidR="004B7C07" w:rsidRPr="004B7C07" w:rsidRDefault="004B7C07" w:rsidP="004B7C07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color w:val="000000"/>
          <w:sz w:val="30"/>
          <w:szCs w:val="30"/>
        </w:rPr>
      </w:pPr>
      <w:r w:rsidRPr="004B7C07">
        <w:rPr>
          <w:rFonts w:ascii="Times New Roman" w:hAnsi="Times New Roman" w:cs="Times New Roman"/>
          <w:color w:val="000000"/>
          <w:sz w:val="30"/>
          <w:szCs w:val="30"/>
        </w:rPr>
        <w:t>для доходов ниже указанного норматива</w:t>
      </w:r>
      <w:r w:rsidRPr="004B7C0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– 7,7 % от их фактического значения</w:t>
      </w:r>
      <w:r w:rsidRPr="004B7C07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2D25B51E" w14:textId="77777777" w:rsidR="004B7C07" w:rsidRPr="004B7C07" w:rsidRDefault="004B7C07" w:rsidP="004B7C07">
      <w:pPr>
        <w:autoSpaceDE w:val="0"/>
        <w:autoSpaceDN w:val="0"/>
        <w:adjustRightInd w:val="0"/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4B7C0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Дополнительно информируем, что </w:t>
      </w:r>
      <w:r w:rsidRPr="004B7C07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размер месячной минимальной заработной платы за ноябрь 2022</w:t>
      </w:r>
      <w:r w:rsidRPr="004B7C0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г. составляет </w:t>
      </w:r>
      <w:r w:rsidRPr="004B7C07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483 рубля 17 копеек</w:t>
      </w:r>
      <w:r w:rsidRPr="004B7C07">
        <w:rPr>
          <w:rFonts w:ascii="Times New Roman" w:hAnsi="Times New Roman" w:cs="Times New Roman"/>
          <w:b/>
          <w:color w:val="000000"/>
          <w:sz w:val="30"/>
          <w:szCs w:val="30"/>
        </w:rPr>
        <w:t>.</w:t>
      </w:r>
    </w:p>
    <w:p w14:paraId="1AA21AB7" w14:textId="77777777" w:rsidR="002650A3" w:rsidRPr="002650A3" w:rsidRDefault="002650A3" w:rsidP="004B7C07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14:paraId="57E797A6" w14:textId="77777777" w:rsidR="002650A3" w:rsidRDefault="002650A3" w:rsidP="002650A3">
      <w:pPr>
        <w:spacing w:line="180" w:lineRule="exact"/>
        <w:divId w:val="1327199634"/>
        <w:rPr>
          <w:sz w:val="18"/>
        </w:rPr>
      </w:pPr>
    </w:p>
    <w:p w14:paraId="6AB1ABD8" w14:textId="77777777" w:rsidR="00225240" w:rsidRPr="00235756" w:rsidRDefault="00225240" w:rsidP="00225240">
      <w:pPr>
        <w:pStyle w:val="a0-text"/>
        <w:spacing w:after="0"/>
        <w:ind w:firstLine="0"/>
        <w:divId w:val="531190814"/>
        <w:rPr>
          <w:sz w:val="30"/>
          <w:szCs w:val="30"/>
        </w:rPr>
      </w:pPr>
      <w:r>
        <w:rPr>
          <w:sz w:val="30"/>
          <w:szCs w:val="30"/>
        </w:rPr>
        <w:t xml:space="preserve">Главный специалист                                                    </w:t>
      </w:r>
      <w:proofErr w:type="gramStart"/>
      <w:r>
        <w:rPr>
          <w:sz w:val="30"/>
          <w:szCs w:val="30"/>
        </w:rPr>
        <w:t>Михайлова  Л.А.</w:t>
      </w:r>
      <w:proofErr w:type="gramEnd"/>
    </w:p>
    <w:sectPr w:rsidR="00225240" w:rsidRPr="00235756" w:rsidSect="00225240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96"/>
    <w:rsid w:val="001E2510"/>
    <w:rsid w:val="00225240"/>
    <w:rsid w:val="00235756"/>
    <w:rsid w:val="002650A3"/>
    <w:rsid w:val="004B7C07"/>
    <w:rsid w:val="00695113"/>
    <w:rsid w:val="008F7796"/>
    <w:rsid w:val="00E51985"/>
    <w:rsid w:val="00E9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4CCC"/>
  <w15:docId w15:val="{12481762-CC49-472D-991A-BE8200BE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50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a0-text">
    <w:name w:val="a0-text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57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35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75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6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2650A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23606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2021-11-15T06:59:00Z</cp:lastPrinted>
  <dcterms:created xsi:type="dcterms:W3CDTF">2022-12-15T13:23:00Z</dcterms:created>
  <dcterms:modified xsi:type="dcterms:W3CDTF">2022-12-15T13:23:00Z</dcterms:modified>
</cp:coreProperties>
</file>