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B3F8" w14:textId="77777777" w:rsidR="002650A3" w:rsidRPr="002650A3" w:rsidRDefault="002650A3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650A3">
        <w:rPr>
          <w:rFonts w:ascii="Times New Roman" w:hAnsi="Times New Roman" w:cs="Times New Roman"/>
          <w:b/>
          <w:sz w:val="30"/>
          <w:szCs w:val="30"/>
        </w:rPr>
        <w:t xml:space="preserve">Об индексации денежных доходов за </w:t>
      </w:r>
      <w:proofErr w:type="gramStart"/>
      <w:r w:rsidRPr="002650A3">
        <w:rPr>
          <w:rFonts w:ascii="Times New Roman" w:hAnsi="Times New Roman" w:cs="Times New Roman"/>
          <w:b/>
          <w:sz w:val="30"/>
          <w:szCs w:val="30"/>
        </w:rPr>
        <w:t>август  2022</w:t>
      </w:r>
      <w:proofErr w:type="gramEnd"/>
      <w:r w:rsidRPr="002650A3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7034936D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18402769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08A3DA" w14:textId="77777777" w:rsidR="002650A3" w:rsidRPr="002650A3" w:rsidRDefault="002650A3" w:rsidP="002650A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 о порядке индексации денежных доходов населения, установленных от базовой величины в связи с 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опубликованием </w:t>
      </w:r>
      <w:r w:rsidRPr="002650A3">
        <w:rPr>
          <w:rFonts w:ascii="Times New Roman" w:hAnsi="Times New Roman" w:cs="Times New Roman"/>
          <w:sz w:val="30"/>
          <w:szCs w:val="30"/>
        </w:rPr>
        <w:t xml:space="preserve">Национальным статистическим комитетом индекса потребительских цен за август 2022 г. 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Поскольку индекс </w:t>
      </w:r>
      <w:r w:rsidRPr="002650A3">
        <w:rPr>
          <w:rFonts w:ascii="Times New Roman" w:hAnsi="Times New Roman" w:cs="Times New Roman"/>
          <w:sz w:val="30"/>
          <w:szCs w:val="30"/>
        </w:rPr>
        <w:t xml:space="preserve">потребительских цен за август 2022 г. к марту 2022 г. 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>(месяцу индексации</w:t>
      </w:r>
      <w:r w:rsidRPr="002650A3">
        <w:rPr>
          <w:rFonts w:ascii="Times New Roman" w:hAnsi="Times New Roman" w:cs="Times New Roman"/>
          <w:sz w:val="30"/>
          <w:szCs w:val="30"/>
        </w:rPr>
        <w:t xml:space="preserve"> денежных доходов физических лиц, установленных от базовой величины) не превысил пятипроцентный порог и составил 104,0 %, для индексации вышеназванных доходов сохраняется индекс 107,7 % (март 2022 г. к январю 2022 г.)</w:t>
      </w:r>
    </w:p>
    <w:p w14:paraId="6282A15C" w14:textId="77777777" w:rsidR="002650A3" w:rsidRPr="002650A3" w:rsidRDefault="002650A3" w:rsidP="002650A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 w:rsidRPr="002650A3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2650A3">
        <w:rPr>
          <w:rFonts w:ascii="Times New Roman" w:hAnsi="Times New Roman" w:cs="Times New Roman"/>
          <w:b/>
          <w:sz w:val="30"/>
          <w:szCs w:val="30"/>
        </w:rPr>
        <w:t>за август 2022 г. на 7,7 % индексируются</w:t>
      </w:r>
      <w:r w:rsidRPr="002650A3">
        <w:rPr>
          <w:rFonts w:ascii="Times New Roman" w:hAnsi="Times New Roman" w:cs="Times New Roman"/>
          <w:sz w:val="30"/>
          <w:szCs w:val="30"/>
        </w:rPr>
        <w:t xml:space="preserve">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14:paraId="487524FB" w14:textId="77777777" w:rsidR="002650A3" w:rsidRPr="002650A3" w:rsidRDefault="002650A3" w:rsidP="002650A3">
      <w:pPr>
        <w:pStyle w:val="a7"/>
        <w:ind w:left="709"/>
        <w:jc w:val="both"/>
        <w:divId w:val="1327199634"/>
        <w:rPr>
          <w:szCs w:val="30"/>
        </w:rPr>
      </w:pPr>
      <w:r w:rsidRPr="002650A3">
        <w:rPr>
          <w:b/>
          <w:szCs w:val="30"/>
        </w:rPr>
        <w:t>пособия по безработице</w:t>
      </w:r>
      <w:r w:rsidRPr="002650A3">
        <w:rPr>
          <w:szCs w:val="30"/>
        </w:rPr>
        <w:t>;</w:t>
      </w:r>
    </w:p>
    <w:p w14:paraId="511893DD" w14:textId="77777777" w:rsidR="002650A3" w:rsidRPr="002650A3" w:rsidRDefault="002650A3" w:rsidP="002650A3">
      <w:pPr>
        <w:pStyle w:val="a7"/>
        <w:ind w:left="709"/>
        <w:jc w:val="both"/>
        <w:divId w:val="1327199634"/>
        <w:rPr>
          <w:szCs w:val="30"/>
        </w:rPr>
      </w:pPr>
      <w:r w:rsidRPr="002650A3">
        <w:rPr>
          <w:b/>
          <w:szCs w:val="30"/>
        </w:rPr>
        <w:t>стипендии гражданам</w:t>
      </w:r>
      <w:r w:rsidRPr="002650A3">
        <w:rPr>
          <w:szCs w:val="30"/>
        </w:rPr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14:paraId="36ED6798" w14:textId="77777777" w:rsidR="002650A3" w:rsidRPr="002650A3" w:rsidRDefault="002650A3" w:rsidP="002650A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2650A3">
        <w:rPr>
          <w:rFonts w:ascii="Times New Roman" w:hAnsi="Times New Roman" w:cs="Times New Roman"/>
          <w:color w:val="000000"/>
          <w:sz w:val="30"/>
          <w:szCs w:val="30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>328 рублей 50 копеек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>), то сумма индексации составит:</w:t>
      </w:r>
    </w:p>
    <w:p w14:paraId="4CABF1AF" w14:textId="77777777" w:rsidR="002650A3" w:rsidRPr="002650A3" w:rsidRDefault="002650A3" w:rsidP="002650A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2650A3">
        <w:rPr>
          <w:rFonts w:ascii="Times New Roman" w:hAnsi="Times New Roman" w:cs="Times New Roman"/>
          <w:color w:val="000000"/>
          <w:sz w:val="30"/>
          <w:szCs w:val="30"/>
        </w:rPr>
        <w:t>для доходов выше указанного норматива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 25 рублей 29 копеек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14:paraId="7B639AA4" w14:textId="77777777" w:rsidR="002650A3" w:rsidRPr="002650A3" w:rsidRDefault="002650A3" w:rsidP="002650A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2650A3">
        <w:rPr>
          <w:rFonts w:ascii="Times New Roman" w:hAnsi="Times New Roman" w:cs="Times New Roman"/>
          <w:color w:val="000000"/>
          <w:sz w:val="30"/>
          <w:szCs w:val="30"/>
        </w:rPr>
        <w:t>для доходов ниже указанного норматива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 7,7 % от их фактического значения</w:t>
      </w:r>
      <w:r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37307E23" w14:textId="77777777" w:rsidR="002650A3" w:rsidRPr="002650A3" w:rsidRDefault="002650A3" w:rsidP="002650A3">
      <w:pPr>
        <w:autoSpaceDE w:val="0"/>
        <w:autoSpaceDN w:val="0"/>
        <w:adjustRightInd w:val="0"/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Дополнительно информируем, что 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размер месячной минимальной заработной платы за август 2022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г. составляет 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482 рубля 29 копеек</w:t>
      </w:r>
      <w:r w:rsidRPr="002650A3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14:paraId="5A63E898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45DEEDEE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145A8DB8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1E2510"/>
    <w:rsid w:val="00225240"/>
    <w:rsid w:val="00235756"/>
    <w:rsid w:val="002650A3"/>
    <w:rsid w:val="008F7796"/>
    <w:rsid w:val="00A407AF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E12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2022-09-16T08:02:00Z</dcterms:created>
  <dcterms:modified xsi:type="dcterms:W3CDTF">2022-09-16T08:02:00Z</dcterms:modified>
</cp:coreProperties>
</file>