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653C3" w14:textId="77777777" w:rsidR="007F52E0" w:rsidRPr="007F52E0" w:rsidRDefault="007F52E0" w:rsidP="007F52E0">
      <w:pPr>
        <w:widowControl w:val="0"/>
        <w:overflowPunct w:val="0"/>
        <w:adjustRightInd w:val="0"/>
        <w:rPr>
          <w:rFonts w:ascii="Times New Roman" w:hAnsi="Times New Roman"/>
          <w:b/>
          <w:sz w:val="30"/>
          <w:szCs w:val="30"/>
        </w:rPr>
      </w:pPr>
      <w:r w:rsidRPr="007F52E0">
        <w:rPr>
          <w:rFonts w:ascii="Times New Roman" w:hAnsi="Times New Roman"/>
          <w:b/>
          <w:sz w:val="28"/>
          <w:szCs w:val="28"/>
        </w:rPr>
        <w:t>« Универсальная уличная спортивная площадка»</w:t>
      </w:r>
      <w:r w:rsidR="00D365D6" w:rsidRPr="007F52E0">
        <w:rPr>
          <w:rFonts w:ascii="Times New Roman" w:hAnsi="Times New Roman"/>
          <w:b/>
          <w:sz w:val="30"/>
          <w:szCs w:val="30"/>
        </w:rPr>
        <w:t xml:space="preserve">                                                                                             </w:t>
      </w:r>
    </w:p>
    <w:p w14:paraId="7EB847E9" w14:textId="77777777" w:rsidR="00D365D6" w:rsidRDefault="00D365D6" w:rsidP="007F52E0">
      <w:pPr>
        <w:widowControl w:val="0"/>
        <w:overflowPunct w:val="0"/>
        <w:adjustRightInd w:val="0"/>
        <w:jc w:val="right"/>
        <w:rPr>
          <w:rFonts w:ascii="Times New Roman" w:hAnsi="Times New Roman"/>
          <w:sz w:val="30"/>
          <w:szCs w:val="30"/>
        </w:rPr>
      </w:pPr>
      <w:r>
        <w:rPr>
          <w:rFonts w:ascii="Times New Roman" w:hAnsi="Times New Roman"/>
          <w:sz w:val="30"/>
          <w:szCs w:val="30"/>
        </w:rPr>
        <w:t xml:space="preserve">          Приложение 1                                                                                       </w:t>
      </w:r>
    </w:p>
    <w:p w14:paraId="7EABC14F" w14:textId="77777777" w:rsidR="00D365D6" w:rsidRPr="00D365D6" w:rsidRDefault="00D365D6" w:rsidP="00D365D6">
      <w:pPr>
        <w:widowControl w:val="0"/>
        <w:overflowPunct w:val="0"/>
        <w:adjustRightInd w:val="0"/>
        <w:jc w:val="center"/>
        <w:rPr>
          <w:rFonts w:ascii="Times New Roman" w:hAnsi="Times New Roman"/>
          <w:sz w:val="30"/>
          <w:szCs w:val="30"/>
        </w:rPr>
      </w:pPr>
      <w:r>
        <w:rPr>
          <w:rFonts w:ascii="Times New Roman" w:hAnsi="Times New Roman"/>
          <w:sz w:val="30"/>
          <w:szCs w:val="30"/>
        </w:rPr>
        <w:t xml:space="preserve">                                                                                        </w:t>
      </w:r>
      <w:r w:rsidRPr="00D365D6">
        <w:rPr>
          <w:rFonts w:ascii="Times New Roman" w:hAnsi="Times New Roman"/>
          <w:sz w:val="30"/>
          <w:szCs w:val="30"/>
        </w:rPr>
        <w:t>Фото 1</w:t>
      </w:r>
    </w:p>
    <w:p w14:paraId="1E23E3B8" w14:textId="77777777" w:rsidR="00E361FD" w:rsidRDefault="00353B0C" w:rsidP="00E361FD">
      <w:pPr>
        <w:widowControl w:val="0"/>
        <w:overflowPunct w:val="0"/>
        <w:adjustRightInd w:val="0"/>
        <w:rPr>
          <w:rFonts w:ascii="Times New Roman" w:hAnsi="Times New Roman"/>
          <w:noProof/>
          <w:sz w:val="18"/>
          <w:szCs w:val="18"/>
        </w:rPr>
      </w:pPr>
      <w:r>
        <w:rPr>
          <w:rFonts w:ascii="Times New Roman" w:hAnsi="Times New Roman"/>
          <w:noProof/>
          <w:sz w:val="18"/>
          <w:szCs w:val="18"/>
        </w:rPr>
        <w:drawing>
          <wp:inline distT="0" distB="0" distL="0" distR="0" wp14:anchorId="69C89470" wp14:editId="4EF383BF">
            <wp:extent cx="5429250" cy="3169851"/>
            <wp:effectExtent l="19050" t="0" r="0" b="0"/>
            <wp:docPr id="6" name="Рисунок 5" descr="2018072417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724170124.jpg"/>
                    <pic:cNvPicPr/>
                  </pic:nvPicPr>
                  <pic:blipFill>
                    <a:blip r:embed="rId4"/>
                    <a:stretch>
                      <a:fillRect/>
                    </a:stretch>
                  </pic:blipFill>
                  <pic:spPr>
                    <a:xfrm>
                      <a:off x="0" y="0"/>
                      <a:ext cx="5434324" cy="3172813"/>
                    </a:xfrm>
                    <a:prstGeom prst="rect">
                      <a:avLst/>
                    </a:prstGeom>
                  </pic:spPr>
                </pic:pic>
              </a:graphicData>
            </a:graphic>
          </wp:inline>
        </w:drawing>
      </w:r>
    </w:p>
    <w:p w14:paraId="61E3D299" w14:textId="77777777" w:rsidR="00D365D6" w:rsidRPr="00D365D6" w:rsidRDefault="00D365D6" w:rsidP="00D365D6">
      <w:pPr>
        <w:widowControl w:val="0"/>
        <w:overflowPunct w:val="0"/>
        <w:adjustRightInd w:val="0"/>
        <w:jc w:val="center"/>
        <w:rPr>
          <w:rFonts w:ascii="Times New Roman" w:hAnsi="Times New Roman"/>
          <w:noProof/>
          <w:sz w:val="30"/>
          <w:szCs w:val="30"/>
        </w:rPr>
      </w:pPr>
      <w:r>
        <w:rPr>
          <w:rFonts w:ascii="Times New Roman" w:hAnsi="Times New Roman"/>
          <w:noProof/>
          <w:sz w:val="30"/>
          <w:szCs w:val="30"/>
        </w:rPr>
        <w:t xml:space="preserve">                                                                                         </w:t>
      </w:r>
      <w:r w:rsidRPr="00D365D6">
        <w:rPr>
          <w:rFonts w:ascii="Times New Roman" w:hAnsi="Times New Roman"/>
          <w:noProof/>
          <w:sz w:val="30"/>
          <w:szCs w:val="30"/>
        </w:rPr>
        <w:t>Фото 2</w:t>
      </w:r>
    </w:p>
    <w:p w14:paraId="7C131FBB" w14:textId="77777777" w:rsidR="00D365D6" w:rsidRPr="00E361FD" w:rsidRDefault="005E0A5E" w:rsidP="00E361FD">
      <w:pPr>
        <w:widowControl w:val="0"/>
        <w:overflowPunct w:val="0"/>
        <w:adjustRightInd w:val="0"/>
        <w:rPr>
          <w:rFonts w:ascii="Times New Roman" w:hAnsi="Times New Roman"/>
          <w:sz w:val="18"/>
          <w:szCs w:val="18"/>
        </w:rPr>
      </w:pPr>
      <w:r>
        <w:rPr>
          <w:rFonts w:ascii="Times New Roman" w:hAnsi="Times New Roman"/>
          <w:noProof/>
          <w:sz w:val="18"/>
          <w:szCs w:val="18"/>
        </w:rPr>
        <w:drawing>
          <wp:inline distT="0" distB="0" distL="0" distR="0" wp14:anchorId="6F122846" wp14:editId="26A0093B">
            <wp:extent cx="5495925" cy="2952750"/>
            <wp:effectExtent l="19050" t="0" r="9525" b="0"/>
            <wp:docPr id="5" name="Рисунок 4"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a:stretch>
                      <a:fillRect/>
                    </a:stretch>
                  </pic:blipFill>
                  <pic:spPr>
                    <a:xfrm>
                      <a:off x="0" y="0"/>
                      <a:ext cx="5495925" cy="2952750"/>
                    </a:xfrm>
                    <a:prstGeom prst="rect">
                      <a:avLst/>
                    </a:prstGeom>
                  </pic:spPr>
                </pic:pic>
              </a:graphicData>
            </a:graphic>
          </wp:inline>
        </w:drawing>
      </w:r>
    </w:p>
    <w:p w14:paraId="04B53535" w14:textId="77777777" w:rsidR="00D365D6" w:rsidRDefault="00840CBA" w:rsidP="00E361FD">
      <w:pPr>
        <w:jc w:val="right"/>
        <w:rPr>
          <w:rFonts w:ascii="Times New Roman" w:eastAsia="Times New Roman" w:hAnsi="Times New Roman" w:cs="Times New Roman"/>
          <w:sz w:val="30"/>
          <w:szCs w:val="30"/>
        </w:rPr>
      </w:pPr>
      <w:r w:rsidRPr="00D3478F">
        <w:rPr>
          <w:rFonts w:ascii="Times New Roman" w:eastAsia="Times New Roman" w:hAnsi="Times New Roman" w:cs="Times New Roman"/>
          <w:sz w:val="30"/>
          <w:szCs w:val="30"/>
        </w:rPr>
        <w:t xml:space="preserve">                                                               </w:t>
      </w:r>
    </w:p>
    <w:p w14:paraId="36C6F7DD" w14:textId="77777777" w:rsidR="00D365D6" w:rsidRDefault="00D365D6" w:rsidP="00E361FD">
      <w:pPr>
        <w:jc w:val="right"/>
        <w:rPr>
          <w:rFonts w:ascii="Times New Roman" w:eastAsia="Times New Roman" w:hAnsi="Times New Roman" w:cs="Times New Roman"/>
          <w:sz w:val="30"/>
          <w:szCs w:val="30"/>
        </w:rPr>
      </w:pPr>
    </w:p>
    <w:p w14:paraId="0A1FA950" w14:textId="77777777" w:rsidR="00D365D6" w:rsidRDefault="00D365D6" w:rsidP="00E361FD">
      <w:pPr>
        <w:jc w:val="right"/>
        <w:rPr>
          <w:rFonts w:ascii="Times New Roman" w:eastAsia="Times New Roman" w:hAnsi="Times New Roman" w:cs="Times New Roman"/>
          <w:sz w:val="30"/>
          <w:szCs w:val="30"/>
        </w:rPr>
      </w:pPr>
    </w:p>
    <w:p w14:paraId="7BAF153C" w14:textId="77777777" w:rsidR="00D365D6" w:rsidRDefault="00D365D6" w:rsidP="00E361FD">
      <w:pPr>
        <w:jc w:val="right"/>
        <w:rPr>
          <w:rFonts w:ascii="Times New Roman" w:eastAsia="Times New Roman" w:hAnsi="Times New Roman" w:cs="Times New Roman"/>
          <w:sz w:val="30"/>
          <w:szCs w:val="30"/>
        </w:rPr>
      </w:pPr>
    </w:p>
    <w:p w14:paraId="06CEA153" w14:textId="77777777" w:rsidR="00353B0C" w:rsidRDefault="00353B0C" w:rsidP="00E361FD">
      <w:pPr>
        <w:jc w:val="right"/>
        <w:rPr>
          <w:rFonts w:ascii="Times New Roman" w:eastAsia="Times New Roman" w:hAnsi="Times New Roman" w:cs="Times New Roman"/>
          <w:sz w:val="30"/>
          <w:szCs w:val="30"/>
        </w:rPr>
      </w:pPr>
    </w:p>
    <w:p w14:paraId="400FB0D0" w14:textId="77777777" w:rsidR="00353B0C" w:rsidRDefault="00353B0C" w:rsidP="00E361FD">
      <w:pPr>
        <w:jc w:val="right"/>
        <w:rPr>
          <w:rFonts w:ascii="Times New Roman" w:eastAsia="Times New Roman" w:hAnsi="Times New Roman" w:cs="Times New Roman"/>
          <w:sz w:val="30"/>
          <w:szCs w:val="30"/>
        </w:rPr>
      </w:pPr>
    </w:p>
    <w:p w14:paraId="34FEF63A" w14:textId="77777777" w:rsidR="00E361FD" w:rsidRDefault="00E361FD" w:rsidP="00E361FD">
      <w:pPr>
        <w:jc w:val="right"/>
        <w:rPr>
          <w:rFonts w:ascii="Times New Roman" w:hAnsi="Times New Roman"/>
          <w:sz w:val="28"/>
          <w:szCs w:val="28"/>
        </w:rPr>
      </w:pPr>
      <w:r>
        <w:rPr>
          <w:rFonts w:ascii="Times New Roman" w:hAnsi="Times New Roman"/>
          <w:sz w:val="28"/>
          <w:szCs w:val="28"/>
        </w:rPr>
        <w:t xml:space="preserve">Приложение </w:t>
      </w:r>
      <w:r w:rsidR="001038CD">
        <w:rPr>
          <w:rFonts w:ascii="Times New Roman" w:hAnsi="Times New Roman"/>
          <w:sz w:val="28"/>
          <w:szCs w:val="28"/>
        </w:rPr>
        <w:t>2</w:t>
      </w:r>
    </w:p>
    <w:p w14:paraId="3438E0AB" w14:textId="77777777" w:rsidR="00E361FD" w:rsidRDefault="00E361FD" w:rsidP="00E361FD">
      <w:pPr>
        <w:rPr>
          <w:rFonts w:ascii="Times New Roman" w:hAnsi="Times New Roman"/>
          <w:sz w:val="28"/>
          <w:szCs w:val="28"/>
        </w:rPr>
      </w:pPr>
    </w:p>
    <w:tbl>
      <w:tblPr>
        <w:tblW w:w="9465" w:type="dxa"/>
        <w:tblLayout w:type="fixed"/>
        <w:tblLook w:val="01E0" w:firstRow="1" w:lastRow="1" w:firstColumn="1" w:lastColumn="1" w:noHBand="0" w:noVBand="0"/>
      </w:tblPr>
      <w:tblGrid>
        <w:gridCol w:w="9465"/>
      </w:tblGrid>
      <w:tr w:rsidR="00E361FD" w14:paraId="53743508" w14:textId="77777777" w:rsidTr="006425C7">
        <w:tc>
          <w:tcPr>
            <w:tcW w:w="9465" w:type="dxa"/>
          </w:tcPr>
          <w:p w14:paraId="050FD28C" w14:textId="77777777" w:rsidR="00203643" w:rsidRPr="00F055EF" w:rsidRDefault="00203643" w:rsidP="00D365D6">
            <w:pPr>
              <w:ind w:right="-58"/>
              <w:rPr>
                <w:rFonts w:ascii="Times New Roman" w:hAnsi="Times New Roman"/>
                <w:b/>
                <w:sz w:val="28"/>
                <w:szCs w:val="28"/>
              </w:rPr>
            </w:pPr>
            <w:r w:rsidRPr="00F055EF">
              <w:rPr>
                <w:rFonts w:ascii="Times New Roman" w:hAnsi="Times New Roman"/>
                <w:b/>
                <w:sz w:val="28"/>
                <w:szCs w:val="28"/>
              </w:rPr>
              <w:t xml:space="preserve">ЗАЯВКА НА ФИНАНСИРОВАНИЕ ГУМАНИТАРНОГО  ПРОЕКТА </w:t>
            </w:r>
          </w:p>
          <w:tbl>
            <w:tblPr>
              <w:tblStyle w:val="a7"/>
              <w:tblW w:w="0" w:type="auto"/>
              <w:tblLayout w:type="fixed"/>
              <w:tblLook w:val="04A0" w:firstRow="1" w:lastRow="0" w:firstColumn="1" w:lastColumn="0" w:noHBand="0" w:noVBand="1"/>
            </w:tblPr>
            <w:tblGrid>
              <w:gridCol w:w="562"/>
              <w:gridCol w:w="3119"/>
              <w:gridCol w:w="5553"/>
            </w:tblGrid>
            <w:tr w:rsidR="00203643" w14:paraId="5C83F100" w14:textId="77777777" w:rsidTr="00203643">
              <w:tc>
                <w:tcPr>
                  <w:tcW w:w="562" w:type="dxa"/>
                </w:tcPr>
                <w:p w14:paraId="4B0CF0D8"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p>
              </w:tc>
              <w:tc>
                <w:tcPr>
                  <w:tcW w:w="3119" w:type="dxa"/>
                </w:tcPr>
                <w:p w14:paraId="4A8059D9"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Наименование проекта</w:t>
                  </w:r>
                </w:p>
              </w:tc>
              <w:tc>
                <w:tcPr>
                  <w:tcW w:w="5553" w:type="dxa"/>
                </w:tcPr>
                <w:p w14:paraId="3903A955" w14:textId="77777777" w:rsidR="00203643" w:rsidRDefault="00203643" w:rsidP="0050564E">
                  <w:pPr>
                    <w:ind w:right="-58"/>
                    <w:rPr>
                      <w:rFonts w:ascii="Times New Roman" w:eastAsia="Calibri" w:hAnsi="Times New Roman" w:cs="Times New Roman"/>
                      <w:sz w:val="28"/>
                      <w:szCs w:val="28"/>
                      <w:lang w:eastAsia="en-US"/>
                    </w:rPr>
                  </w:pPr>
                  <w:r>
                    <w:rPr>
                      <w:rFonts w:ascii="Times New Roman" w:hAnsi="Times New Roman"/>
                      <w:sz w:val="28"/>
                      <w:szCs w:val="28"/>
                    </w:rPr>
                    <w:t xml:space="preserve">« </w:t>
                  </w:r>
                  <w:r w:rsidR="005E0A5E">
                    <w:rPr>
                      <w:rFonts w:ascii="Times New Roman" w:hAnsi="Times New Roman"/>
                      <w:sz w:val="28"/>
                      <w:szCs w:val="28"/>
                    </w:rPr>
                    <w:t>У</w:t>
                  </w:r>
                  <w:r w:rsidR="0050564E">
                    <w:rPr>
                      <w:rFonts w:ascii="Times New Roman" w:hAnsi="Times New Roman"/>
                      <w:sz w:val="28"/>
                      <w:szCs w:val="28"/>
                    </w:rPr>
                    <w:t>ниверсальная у</w:t>
                  </w:r>
                  <w:r w:rsidR="005E0A5E">
                    <w:rPr>
                      <w:rFonts w:ascii="Times New Roman" w:hAnsi="Times New Roman"/>
                      <w:sz w:val="28"/>
                      <w:szCs w:val="28"/>
                    </w:rPr>
                    <w:t xml:space="preserve">личная </w:t>
                  </w:r>
                  <w:r w:rsidR="00885996">
                    <w:rPr>
                      <w:rFonts w:ascii="Times New Roman" w:hAnsi="Times New Roman"/>
                      <w:sz w:val="28"/>
                      <w:szCs w:val="28"/>
                    </w:rPr>
                    <w:t xml:space="preserve">спортивная </w:t>
                  </w:r>
                  <w:r w:rsidR="005E0A5E">
                    <w:rPr>
                      <w:rFonts w:ascii="Times New Roman" w:hAnsi="Times New Roman"/>
                      <w:sz w:val="28"/>
                      <w:szCs w:val="28"/>
                    </w:rPr>
                    <w:t>площадка</w:t>
                  </w:r>
                  <w:r>
                    <w:rPr>
                      <w:rFonts w:ascii="Times New Roman" w:hAnsi="Times New Roman"/>
                      <w:sz w:val="28"/>
                      <w:szCs w:val="28"/>
                    </w:rPr>
                    <w:t>»</w:t>
                  </w:r>
                </w:p>
              </w:tc>
            </w:tr>
            <w:tr w:rsidR="00203643" w14:paraId="21838A27" w14:textId="77777777" w:rsidTr="00203643">
              <w:tc>
                <w:tcPr>
                  <w:tcW w:w="562" w:type="dxa"/>
                </w:tcPr>
                <w:p w14:paraId="4CC18602"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2</w:t>
                  </w:r>
                </w:p>
              </w:tc>
              <w:tc>
                <w:tcPr>
                  <w:tcW w:w="3119" w:type="dxa"/>
                </w:tcPr>
                <w:p w14:paraId="373EE1FB"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Наименование организации</w:t>
                  </w:r>
                </w:p>
              </w:tc>
              <w:tc>
                <w:tcPr>
                  <w:tcW w:w="5553" w:type="dxa"/>
                </w:tcPr>
                <w:p w14:paraId="02701934" w14:textId="77777777" w:rsidR="00203643" w:rsidRDefault="00203643" w:rsidP="00D365D6">
                  <w:pPr>
                    <w:ind w:right="-58"/>
                    <w:rPr>
                      <w:rFonts w:ascii="Times New Roman" w:eastAsia="Calibri" w:hAnsi="Times New Roman" w:cs="Times New Roman"/>
                      <w:sz w:val="28"/>
                      <w:szCs w:val="28"/>
                      <w:lang w:eastAsia="en-US"/>
                    </w:rPr>
                  </w:pPr>
                  <w:r>
                    <w:rPr>
                      <w:rFonts w:ascii="Times New Roman" w:hAnsi="Times New Roman"/>
                      <w:sz w:val="28"/>
                      <w:szCs w:val="28"/>
                    </w:rPr>
                    <w:t>ГУ по физической культуре и спорту «Бешенковичский ФСК «Двина»»</w:t>
                  </w:r>
                </w:p>
              </w:tc>
            </w:tr>
            <w:tr w:rsidR="00203643" w14:paraId="66F3F27C" w14:textId="77777777" w:rsidTr="00203643">
              <w:tc>
                <w:tcPr>
                  <w:tcW w:w="562" w:type="dxa"/>
                </w:tcPr>
                <w:p w14:paraId="4E57BEBB"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3</w:t>
                  </w:r>
                </w:p>
              </w:tc>
              <w:tc>
                <w:tcPr>
                  <w:tcW w:w="3119" w:type="dxa"/>
                </w:tcPr>
                <w:p w14:paraId="173CDE22"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 xml:space="preserve">Физический и юридический адрес организации, телефон, факс, </w:t>
                  </w:r>
                  <w:r w:rsidRPr="00F055EF">
                    <w:rPr>
                      <w:rFonts w:ascii="Times New Roman" w:eastAsia="Calibri" w:hAnsi="Times New Roman" w:cs="Times New Roman"/>
                      <w:b/>
                      <w:sz w:val="28"/>
                      <w:szCs w:val="28"/>
                      <w:lang w:val="en-US" w:eastAsia="en-US"/>
                    </w:rPr>
                    <w:t>e</w:t>
                  </w:r>
                  <w:r w:rsidRPr="00F055EF">
                    <w:rPr>
                      <w:rFonts w:ascii="Times New Roman" w:eastAsia="Calibri" w:hAnsi="Times New Roman" w:cs="Times New Roman"/>
                      <w:b/>
                      <w:sz w:val="28"/>
                      <w:szCs w:val="28"/>
                      <w:lang w:eastAsia="en-US"/>
                    </w:rPr>
                    <w:t>-</w:t>
                  </w:r>
                  <w:r w:rsidRPr="00F055EF">
                    <w:rPr>
                      <w:rFonts w:ascii="Times New Roman" w:eastAsia="Calibri" w:hAnsi="Times New Roman" w:cs="Times New Roman"/>
                      <w:b/>
                      <w:sz w:val="28"/>
                      <w:szCs w:val="28"/>
                      <w:lang w:val="en-US" w:eastAsia="en-US"/>
                    </w:rPr>
                    <w:t>mail</w:t>
                  </w:r>
                </w:p>
              </w:tc>
              <w:tc>
                <w:tcPr>
                  <w:tcW w:w="5553" w:type="dxa"/>
                </w:tcPr>
                <w:p w14:paraId="15227BCC" w14:textId="77777777" w:rsidR="00203643" w:rsidRPr="001038CD" w:rsidRDefault="00203643" w:rsidP="00D365D6">
                  <w:pPr>
                    <w:ind w:right="-58"/>
                    <w:rPr>
                      <w:rFonts w:ascii="Times New Roman" w:eastAsia="Calibri" w:hAnsi="Times New Roman" w:cs="Times New Roman"/>
                      <w:sz w:val="28"/>
                      <w:szCs w:val="28"/>
                      <w:lang w:eastAsia="en-US"/>
                    </w:rPr>
                  </w:pPr>
                  <w:r w:rsidRPr="00203643">
                    <w:rPr>
                      <w:rFonts w:ascii="Times New Roman" w:hAnsi="Times New Roman"/>
                      <w:spacing w:val="-2"/>
                      <w:sz w:val="28"/>
                      <w:szCs w:val="28"/>
                    </w:rPr>
                    <w:t>211361</w:t>
                  </w:r>
                  <w:r>
                    <w:rPr>
                      <w:rFonts w:ascii="Times New Roman" w:hAnsi="Times New Roman"/>
                      <w:spacing w:val="-2"/>
                      <w:sz w:val="28"/>
                      <w:szCs w:val="28"/>
                    </w:rPr>
                    <w:t>, Витебская область, Бешенковичский район, г.п. Бешенковичи, ул. Черняховского, д. 29; тел., факс: +375(2131) 6-05-34</w:t>
                  </w:r>
                  <w:r w:rsidR="001038CD">
                    <w:rPr>
                      <w:rFonts w:ascii="Times New Roman" w:hAnsi="Times New Roman"/>
                      <w:spacing w:val="-2"/>
                      <w:sz w:val="28"/>
                      <w:szCs w:val="28"/>
                    </w:rPr>
                    <w:t xml:space="preserve">, </w:t>
                  </w:r>
                  <w:r w:rsidR="001038CD">
                    <w:rPr>
                      <w:rFonts w:ascii="Times New Roman" w:hAnsi="Times New Roman"/>
                      <w:spacing w:val="-2"/>
                      <w:sz w:val="28"/>
                      <w:szCs w:val="28"/>
                      <w:lang w:val="en-US"/>
                    </w:rPr>
                    <w:t>e</w:t>
                  </w:r>
                  <w:r w:rsidR="001038CD" w:rsidRPr="001038CD">
                    <w:rPr>
                      <w:rFonts w:ascii="Times New Roman" w:hAnsi="Times New Roman"/>
                      <w:spacing w:val="-2"/>
                      <w:sz w:val="28"/>
                      <w:szCs w:val="28"/>
                    </w:rPr>
                    <w:t>-</w:t>
                  </w:r>
                  <w:r w:rsidR="001038CD">
                    <w:rPr>
                      <w:rFonts w:ascii="Times New Roman" w:hAnsi="Times New Roman"/>
                      <w:spacing w:val="-2"/>
                      <w:sz w:val="28"/>
                      <w:szCs w:val="28"/>
                      <w:lang w:val="en-US"/>
                    </w:rPr>
                    <w:t>mail</w:t>
                  </w:r>
                  <w:r w:rsidR="001038CD">
                    <w:rPr>
                      <w:rFonts w:ascii="Times New Roman" w:hAnsi="Times New Roman"/>
                      <w:spacing w:val="-2"/>
                      <w:sz w:val="28"/>
                      <w:szCs w:val="28"/>
                    </w:rPr>
                    <w:t xml:space="preserve">: </w:t>
                  </w:r>
                  <w:r w:rsidR="001038CD">
                    <w:rPr>
                      <w:rFonts w:ascii="Times New Roman" w:hAnsi="Times New Roman" w:cs="Times New Roman"/>
                      <w:sz w:val="28"/>
                      <w:szCs w:val="28"/>
                      <w:shd w:val="clear" w:color="auto" w:fill="FFFFFF"/>
                      <w:lang w:val="en-US"/>
                    </w:rPr>
                    <w:t>behenkovichi</w:t>
                  </w:r>
                  <w:r w:rsidR="001038CD" w:rsidRPr="001038CD">
                    <w:rPr>
                      <w:rFonts w:ascii="Times New Roman" w:hAnsi="Times New Roman" w:cs="Times New Roman"/>
                      <w:sz w:val="28"/>
                      <w:szCs w:val="28"/>
                      <w:shd w:val="clear" w:color="auto" w:fill="FFFFFF"/>
                    </w:rPr>
                    <w:t>-</w:t>
                  </w:r>
                  <w:r w:rsidR="001038CD">
                    <w:rPr>
                      <w:rFonts w:ascii="Times New Roman" w:hAnsi="Times New Roman" w:cs="Times New Roman"/>
                      <w:sz w:val="28"/>
                      <w:szCs w:val="28"/>
                      <w:shd w:val="clear" w:color="auto" w:fill="FFFFFF"/>
                      <w:lang w:val="en-US"/>
                    </w:rPr>
                    <w:t>sport</w:t>
                  </w:r>
                  <w:r w:rsidR="001038CD" w:rsidRPr="001038CD">
                    <w:rPr>
                      <w:rFonts w:ascii="Times New Roman" w:hAnsi="Times New Roman" w:cs="Times New Roman"/>
                      <w:sz w:val="28"/>
                      <w:szCs w:val="28"/>
                      <w:shd w:val="clear" w:color="auto" w:fill="FFFFFF"/>
                    </w:rPr>
                    <w:t>@</w:t>
                  </w:r>
                  <w:r w:rsidR="001038CD">
                    <w:rPr>
                      <w:rFonts w:ascii="Times New Roman" w:hAnsi="Times New Roman" w:cs="Times New Roman"/>
                      <w:sz w:val="28"/>
                      <w:szCs w:val="28"/>
                      <w:shd w:val="clear" w:color="auto" w:fill="FFFFFF"/>
                      <w:lang w:val="en-US"/>
                    </w:rPr>
                    <w:t>mail</w:t>
                  </w:r>
                  <w:r w:rsidR="001038CD" w:rsidRPr="001038CD">
                    <w:rPr>
                      <w:rFonts w:ascii="Times New Roman" w:hAnsi="Times New Roman" w:cs="Times New Roman"/>
                      <w:sz w:val="28"/>
                      <w:szCs w:val="28"/>
                      <w:shd w:val="clear" w:color="auto" w:fill="FFFFFF"/>
                    </w:rPr>
                    <w:t>.</w:t>
                  </w:r>
                  <w:r w:rsidR="001038CD">
                    <w:rPr>
                      <w:rFonts w:ascii="Times New Roman" w:hAnsi="Times New Roman" w:cs="Times New Roman"/>
                      <w:sz w:val="28"/>
                      <w:szCs w:val="28"/>
                      <w:shd w:val="clear" w:color="auto" w:fill="FFFFFF"/>
                      <w:lang w:val="en-US"/>
                    </w:rPr>
                    <w:t>ru</w:t>
                  </w:r>
                </w:p>
              </w:tc>
            </w:tr>
            <w:tr w:rsidR="00203643" w14:paraId="090FC8D5" w14:textId="77777777" w:rsidTr="00203643">
              <w:tc>
                <w:tcPr>
                  <w:tcW w:w="562" w:type="dxa"/>
                </w:tcPr>
                <w:p w14:paraId="37AA73C9"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4</w:t>
                  </w:r>
                </w:p>
              </w:tc>
              <w:tc>
                <w:tcPr>
                  <w:tcW w:w="3119" w:type="dxa"/>
                </w:tcPr>
                <w:p w14:paraId="2128BFB6"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Информация об организации</w:t>
                  </w:r>
                </w:p>
              </w:tc>
              <w:tc>
                <w:tcPr>
                  <w:tcW w:w="5553" w:type="dxa"/>
                </w:tcPr>
                <w:p w14:paraId="334F6CDA" w14:textId="77777777" w:rsidR="00203643" w:rsidRDefault="00203643" w:rsidP="00440D19">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Организация развивает спортивную и туристическую жизнь Бешенковичского района</w:t>
                  </w:r>
                  <w:r w:rsidR="00440D19">
                    <w:rPr>
                      <w:rFonts w:ascii="Times New Roman" w:eastAsia="Calibri" w:hAnsi="Times New Roman" w:cs="Times New Roman"/>
                      <w:sz w:val="28"/>
                      <w:szCs w:val="28"/>
                      <w:lang w:eastAsia="en-US"/>
                    </w:rPr>
                    <w:t xml:space="preserve">. </w:t>
                  </w:r>
                  <w:r w:rsidR="0014548F">
                    <w:rPr>
                      <w:rFonts w:ascii="Times New Roman" w:eastAsia="Calibri" w:hAnsi="Times New Roman" w:cs="Times New Roman"/>
                      <w:sz w:val="28"/>
                      <w:szCs w:val="28"/>
                      <w:lang w:eastAsia="en-US"/>
                    </w:rPr>
                    <w:t xml:space="preserve">Создана в 2018 году. </w:t>
                  </w:r>
                </w:p>
              </w:tc>
            </w:tr>
            <w:tr w:rsidR="00203643" w14:paraId="0BD3046D" w14:textId="77777777" w:rsidTr="00203643">
              <w:tc>
                <w:tcPr>
                  <w:tcW w:w="562" w:type="dxa"/>
                </w:tcPr>
                <w:p w14:paraId="3D983A7E" w14:textId="77777777" w:rsidR="00203643" w:rsidRPr="00F055EF" w:rsidRDefault="00203643"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5</w:t>
                  </w:r>
                </w:p>
              </w:tc>
              <w:tc>
                <w:tcPr>
                  <w:tcW w:w="3119" w:type="dxa"/>
                </w:tcPr>
                <w:p w14:paraId="1408C692"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 xml:space="preserve">Руководитель организации </w:t>
                  </w:r>
                </w:p>
              </w:tc>
              <w:tc>
                <w:tcPr>
                  <w:tcW w:w="5553" w:type="dxa"/>
                </w:tcPr>
                <w:p w14:paraId="2FB69DDD" w14:textId="77777777" w:rsidR="00203643" w:rsidRDefault="0014548F" w:rsidP="00D365D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Галыня Николай Степанович, директор, +375 (29) 212-12-24</w:t>
                  </w:r>
                </w:p>
              </w:tc>
            </w:tr>
            <w:tr w:rsidR="0014548F" w14:paraId="04B11E10" w14:textId="77777777" w:rsidTr="00203643">
              <w:tc>
                <w:tcPr>
                  <w:tcW w:w="562" w:type="dxa"/>
                </w:tcPr>
                <w:p w14:paraId="395D749B" w14:textId="77777777" w:rsidR="0014548F"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6</w:t>
                  </w:r>
                </w:p>
              </w:tc>
              <w:tc>
                <w:tcPr>
                  <w:tcW w:w="3119" w:type="dxa"/>
                </w:tcPr>
                <w:p w14:paraId="514F4230" w14:textId="77777777" w:rsidR="0014548F"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Менеджер проекта</w:t>
                  </w:r>
                </w:p>
              </w:tc>
              <w:tc>
                <w:tcPr>
                  <w:tcW w:w="5553" w:type="dxa"/>
                </w:tcPr>
                <w:p w14:paraId="68AB0A25" w14:textId="77777777" w:rsidR="0014548F" w:rsidRDefault="0014548F" w:rsidP="00D365D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Крестовский Вячеслав Васильевич, заместитель директора, </w:t>
                  </w:r>
                  <w:r w:rsidR="0065491D">
                    <w:rPr>
                      <w:rFonts w:ascii="Times New Roman" w:eastAsia="Calibri" w:hAnsi="Times New Roman" w:cs="Times New Roman"/>
                      <w:sz w:val="28"/>
                      <w:szCs w:val="28"/>
                      <w:lang w:eastAsia="en-US"/>
                    </w:rPr>
                    <w:t>+375 (29) 598-09-97</w:t>
                  </w:r>
                </w:p>
              </w:tc>
            </w:tr>
            <w:tr w:rsidR="00203643" w14:paraId="5AC8F8A7" w14:textId="77777777" w:rsidTr="00203643">
              <w:tc>
                <w:tcPr>
                  <w:tcW w:w="562" w:type="dxa"/>
                </w:tcPr>
                <w:p w14:paraId="19DAFF84"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7</w:t>
                  </w:r>
                </w:p>
              </w:tc>
              <w:tc>
                <w:tcPr>
                  <w:tcW w:w="3119" w:type="dxa"/>
                </w:tcPr>
                <w:p w14:paraId="01892B2C"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Прежняя помощь, полученная от других иностранных источников</w:t>
                  </w:r>
                </w:p>
              </w:tc>
              <w:tc>
                <w:tcPr>
                  <w:tcW w:w="5553" w:type="dxa"/>
                </w:tcPr>
                <w:p w14:paraId="0649DDA7" w14:textId="77777777" w:rsidR="00203643" w:rsidRDefault="0014548F" w:rsidP="00D365D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Ранее не получала помощь. </w:t>
                  </w:r>
                </w:p>
              </w:tc>
            </w:tr>
            <w:tr w:rsidR="00203643" w14:paraId="62642E51" w14:textId="77777777" w:rsidTr="00203643">
              <w:tc>
                <w:tcPr>
                  <w:tcW w:w="562" w:type="dxa"/>
                </w:tcPr>
                <w:p w14:paraId="6AF811B7"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8</w:t>
                  </w:r>
                </w:p>
              </w:tc>
              <w:tc>
                <w:tcPr>
                  <w:tcW w:w="3119" w:type="dxa"/>
                </w:tcPr>
                <w:p w14:paraId="49CC7B69"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Требуемая сумма</w:t>
                  </w:r>
                </w:p>
              </w:tc>
              <w:tc>
                <w:tcPr>
                  <w:tcW w:w="5553" w:type="dxa"/>
                </w:tcPr>
                <w:p w14:paraId="44A75492" w14:textId="77777777" w:rsidR="00203643" w:rsidRPr="0014548F" w:rsidRDefault="00F628F7" w:rsidP="00D365D6">
                  <w:pPr>
                    <w:ind w:right="-58"/>
                    <w:rPr>
                      <w:rFonts w:ascii="Times New Roman" w:eastAsia="Calibri" w:hAnsi="Times New Roman" w:cs="Times New Roman"/>
                      <w:sz w:val="28"/>
                      <w:szCs w:val="28"/>
                      <w:lang w:val="en-US" w:eastAsia="en-US"/>
                    </w:rPr>
                  </w:pPr>
                  <w:r w:rsidRPr="00F628F7">
                    <w:rPr>
                      <w:rFonts w:ascii="Times New Roman" w:eastAsia="Calibri" w:hAnsi="Times New Roman" w:cs="Times New Roman"/>
                      <w:sz w:val="28"/>
                      <w:szCs w:val="28"/>
                      <w:lang w:eastAsia="en-US"/>
                    </w:rPr>
                    <w:t>40000</w:t>
                  </w:r>
                  <w:r w:rsidR="0014548F" w:rsidRPr="00F628F7">
                    <w:rPr>
                      <w:rFonts w:ascii="Times New Roman" w:eastAsia="Calibri" w:hAnsi="Times New Roman" w:cs="Times New Roman"/>
                      <w:sz w:val="28"/>
                      <w:szCs w:val="28"/>
                      <w:lang w:eastAsia="en-US"/>
                    </w:rPr>
                    <w:t xml:space="preserve"> </w:t>
                  </w:r>
                  <w:r w:rsidR="0014548F" w:rsidRPr="00F628F7">
                    <w:rPr>
                      <w:rFonts w:ascii="Times New Roman" w:eastAsia="Calibri" w:hAnsi="Times New Roman" w:cs="Times New Roman"/>
                      <w:sz w:val="28"/>
                      <w:szCs w:val="28"/>
                      <w:lang w:val="en-US" w:eastAsia="en-US"/>
                    </w:rPr>
                    <w:t>USD</w:t>
                  </w:r>
                </w:p>
              </w:tc>
            </w:tr>
            <w:tr w:rsidR="00203643" w14:paraId="753E3ED7" w14:textId="77777777" w:rsidTr="00203643">
              <w:tc>
                <w:tcPr>
                  <w:tcW w:w="562" w:type="dxa"/>
                </w:tcPr>
                <w:p w14:paraId="3851CBFE"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9</w:t>
                  </w:r>
                </w:p>
              </w:tc>
              <w:tc>
                <w:tcPr>
                  <w:tcW w:w="3119" w:type="dxa"/>
                </w:tcPr>
                <w:p w14:paraId="350B9EB3"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Софинансирование</w:t>
                  </w:r>
                </w:p>
              </w:tc>
              <w:tc>
                <w:tcPr>
                  <w:tcW w:w="5553" w:type="dxa"/>
                </w:tcPr>
                <w:p w14:paraId="19D40130" w14:textId="77777777" w:rsidR="00203643" w:rsidRDefault="0014548F" w:rsidP="00D365D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Районный бюджет</w:t>
                  </w:r>
                </w:p>
              </w:tc>
            </w:tr>
            <w:tr w:rsidR="00203643" w14:paraId="65741071" w14:textId="77777777" w:rsidTr="00203643">
              <w:tc>
                <w:tcPr>
                  <w:tcW w:w="562" w:type="dxa"/>
                </w:tcPr>
                <w:p w14:paraId="6FFDA4FB"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10</w:t>
                  </w:r>
                </w:p>
              </w:tc>
              <w:tc>
                <w:tcPr>
                  <w:tcW w:w="3119" w:type="dxa"/>
                </w:tcPr>
                <w:p w14:paraId="70AF1A28"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Срок проекта</w:t>
                  </w:r>
                </w:p>
              </w:tc>
              <w:tc>
                <w:tcPr>
                  <w:tcW w:w="5553" w:type="dxa"/>
                </w:tcPr>
                <w:p w14:paraId="088B5CCE" w14:textId="30AE3AD3" w:rsidR="00203643" w:rsidRDefault="0014548F" w:rsidP="0050564E">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w:t>
                  </w:r>
                  <w:r w:rsidR="004760DA">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- 202</w:t>
                  </w:r>
                  <w:r w:rsidR="004760DA">
                    <w:rPr>
                      <w:rFonts w:ascii="Times New Roman" w:eastAsia="Calibri" w:hAnsi="Times New Roman" w:cs="Times New Roman"/>
                      <w:sz w:val="28"/>
                      <w:szCs w:val="28"/>
                      <w:lang w:eastAsia="en-US"/>
                    </w:rPr>
                    <w:t>3</w:t>
                  </w:r>
                </w:p>
              </w:tc>
            </w:tr>
            <w:tr w:rsidR="00203643" w14:paraId="5564B54E" w14:textId="77777777" w:rsidTr="00203643">
              <w:tc>
                <w:tcPr>
                  <w:tcW w:w="562" w:type="dxa"/>
                </w:tcPr>
                <w:p w14:paraId="30A7B570"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r w:rsidR="0065491D" w:rsidRPr="00F055EF">
                    <w:rPr>
                      <w:rFonts w:ascii="Times New Roman" w:eastAsia="Calibri" w:hAnsi="Times New Roman" w:cs="Times New Roman"/>
                      <w:b/>
                      <w:sz w:val="28"/>
                      <w:szCs w:val="28"/>
                      <w:lang w:eastAsia="en-US"/>
                    </w:rPr>
                    <w:t>1</w:t>
                  </w:r>
                </w:p>
              </w:tc>
              <w:tc>
                <w:tcPr>
                  <w:tcW w:w="3119" w:type="dxa"/>
                </w:tcPr>
                <w:p w14:paraId="2CE8633A" w14:textId="77777777" w:rsidR="00203643" w:rsidRPr="00F055EF" w:rsidRDefault="0014548F"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Цель проекта</w:t>
                  </w:r>
                </w:p>
              </w:tc>
              <w:tc>
                <w:tcPr>
                  <w:tcW w:w="5553" w:type="dxa"/>
                </w:tcPr>
                <w:p w14:paraId="6A33843B" w14:textId="77777777" w:rsidR="00203643" w:rsidRDefault="0014548F" w:rsidP="00F17D8A">
                  <w:pPr>
                    <w:ind w:right="-58"/>
                    <w:rPr>
                      <w:rFonts w:ascii="Times New Roman" w:eastAsia="Calibri" w:hAnsi="Times New Roman" w:cs="Times New Roman"/>
                      <w:sz w:val="28"/>
                      <w:szCs w:val="28"/>
                      <w:lang w:eastAsia="en-US"/>
                    </w:rPr>
                  </w:pPr>
                  <w:r>
                    <w:rPr>
                      <w:rFonts w:ascii="Times New Roman" w:hAnsi="Times New Roman"/>
                      <w:sz w:val="28"/>
                      <w:szCs w:val="28"/>
                      <w:shd w:val="clear" w:color="auto" w:fill="FFFFFF"/>
                    </w:rPr>
                    <w:t>Организ</w:t>
                  </w:r>
                  <w:r w:rsidR="00F17D8A">
                    <w:rPr>
                      <w:rFonts w:ascii="Times New Roman" w:hAnsi="Times New Roman"/>
                      <w:sz w:val="28"/>
                      <w:szCs w:val="28"/>
                      <w:shd w:val="clear" w:color="auto" w:fill="FFFFFF"/>
                    </w:rPr>
                    <w:t>ация досуга местного населения</w:t>
                  </w:r>
                  <w:r>
                    <w:rPr>
                      <w:rFonts w:ascii="Times New Roman" w:hAnsi="Times New Roman"/>
                      <w:sz w:val="28"/>
                      <w:szCs w:val="28"/>
                      <w:shd w:val="clear" w:color="auto" w:fill="FFFFFF"/>
                    </w:rPr>
                    <w:t>.</w:t>
                  </w:r>
                </w:p>
              </w:tc>
            </w:tr>
            <w:tr w:rsidR="00203643" w14:paraId="75F84CC9" w14:textId="77777777" w:rsidTr="00203643">
              <w:tc>
                <w:tcPr>
                  <w:tcW w:w="562" w:type="dxa"/>
                </w:tcPr>
                <w:p w14:paraId="138C646E"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r w:rsidR="0065491D" w:rsidRPr="00F055EF">
                    <w:rPr>
                      <w:rFonts w:ascii="Times New Roman" w:eastAsia="Calibri" w:hAnsi="Times New Roman" w:cs="Times New Roman"/>
                      <w:b/>
                      <w:sz w:val="28"/>
                      <w:szCs w:val="28"/>
                      <w:lang w:eastAsia="en-US"/>
                    </w:rPr>
                    <w:t>2</w:t>
                  </w:r>
                </w:p>
              </w:tc>
              <w:tc>
                <w:tcPr>
                  <w:tcW w:w="3119" w:type="dxa"/>
                </w:tcPr>
                <w:p w14:paraId="0BF58371"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Задачи проекта</w:t>
                  </w:r>
                </w:p>
              </w:tc>
              <w:tc>
                <w:tcPr>
                  <w:tcW w:w="5553" w:type="dxa"/>
                </w:tcPr>
                <w:p w14:paraId="64C0315B" w14:textId="77777777" w:rsidR="0065491D" w:rsidRDefault="0065491D" w:rsidP="0065491D">
                  <w:pPr>
                    <w:pStyle w:val="a6"/>
                    <w:shd w:val="clear" w:color="auto" w:fill="FFFFFF"/>
                    <w:spacing w:before="0" w:beforeAutospacing="0" w:after="0" w:afterAutospacing="0"/>
                    <w:jc w:val="both"/>
                    <w:rPr>
                      <w:sz w:val="28"/>
                      <w:szCs w:val="28"/>
                    </w:rPr>
                  </w:pPr>
                  <w:r>
                    <w:rPr>
                      <w:spacing w:val="-2"/>
                      <w:sz w:val="28"/>
                      <w:szCs w:val="28"/>
                    </w:rPr>
                    <w:t xml:space="preserve">1. </w:t>
                  </w:r>
                  <w:r>
                    <w:rPr>
                      <w:sz w:val="28"/>
                      <w:szCs w:val="28"/>
                    </w:rPr>
                    <w:t xml:space="preserve">Приобщение </w:t>
                  </w:r>
                  <w:r w:rsidR="00DA5824">
                    <w:rPr>
                      <w:sz w:val="28"/>
                      <w:szCs w:val="28"/>
                    </w:rPr>
                    <w:t>населения</w:t>
                  </w:r>
                  <w:r>
                    <w:rPr>
                      <w:sz w:val="28"/>
                      <w:szCs w:val="28"/>
                    </w:rPr>
                    <w:t xml:space="preserve"> к спортивной жизни Бешенковичского района. </w:t>
                  </w:r>
                </w:p>
                <w:p w14:paraId="3C326FD0" w14:textId="77777777" w:rsidR="00203643" w:rsidRPr="0065491D" w:rsidRDefault="0065491D" w:rsidP="00DA5824">
                  <w:pPr>
                    <w:ind w:right="-58"/>
                    <w:rPr>
                      <w:rFonts w:ascii="Times New Roman" w:eastAsia="Calibri" w:hAnsi="Times New Roman" w:cs="Times New Roman"/>
                      <w:sz w:val="28"/>
                      <w:szCs w:val="28"/>
                      <w:lang w:eastAsia="en-US"/>
                    </w:rPr>
                  </w:pPr>
                  <w:r>
                    <w:rPr>
                      <w:sz w:val="28"/>
                      <w:szCs w:val="28"/>
                    </w:rPr>
                    <w:t xml:space="preserve"> </w:t>
                  </w:r>
                  <w:r w:rsidRPr="0065491D">
                    <w:rPr>
                      <w:rFonts w:ascii="Times New Roman" w:hAnsi="Times New Roman" w:cs="Times New Roman"/>
                      <w:sz w:val="28"/>
                      <w:szCs w:val="28"/>
                    </w:rPr>
                    <w:t>2.</w:t>
                  </w:r>
                  <w:r w:rsidR="00DA5824">
                    <w:rPr>
                      <w:rFonts w:ascii="Times New Roman" w:hAnsi="Times New Roman" w:cs="Times New Roman"/>
                      <w:sz w:val="28"/>
                      <w:szCs w:val="28"/>
                    </w:rPr>
                    <w:t xml:space="preserve"> Благоустройство придомовой территории</w:t>
                  </w:r>
                  <w:r w:rsidR="00885996">
                    <w:rPr>
                      <w:rFonts w:ascii="Times New Roman" w:hAnsi="Times New Roman" w:cs="Times New Roman"/>
                      <w:sz w:val="28"/>
                      <w:szCs w:val="28"/>
                    </w:rPr>
                    <w:t>.</w:t>
                  </w:r>
                </w:p>
              </w:tc>
            </w:tr>
            <w:tr w:rsidR="00203643" w14:paraId="78380C5F" w14:textId="77777777" w:rsidTr="00203643">
              <w:tc>
                <w:tcPr>
                  <w:tcW w:w="562" w:type="dxa"/>
                </w:tcPr>
                <w:p w14:paraId="51A6AD22"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r w:rsidR="0065491D" w:rsidRPr="00F055EF">
                    <w:rPr>
                      <w:rFonts w:ascii="Times New Roman" w:eastAsia="Calibri" w:hAnsi="Times New Roman" w:cs="Times New Roman"/>
                      <w:b/>
                      <w:sz w:val="28"/>
                      <w:szCs w:val="28"/>
                      <w:lang w:eastAsia="en-US"/>
                    </w:rPr>
                    <w:t>3</w:t>
                  </w:r>
                </w:p>
              </w:tc>
              <w:tc>
                <w:tcPr>
                  <w:tcW w:w="3119" w:type="dxa"/>
                </w:tcPr>
                <w:p w14:paraId="024CE3C5" w14:textId="77777777" w:rsidR="00203643" w:rsidRPr="00F055EF" w:rsidRDefault="0065491D"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 xml:space="preserve">Детальное описание деятельности в рамках проекта в соответствии с поставленными задачами </w:t>
                  </w:r>
                </w:p>
              </w:tc>
              <w:tc>
                <w:tcPr>
                  <w:tcW w:w="5553" w:type="dxa"/>
                </w:tcPr>
                <w:p w14:paraId="5ACABE0D"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Описание мероприятий:</w:t>
                  </w:r>
                </w:p>
                <w:p w14:paraId="2EE9EF7D"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DA5824">
                    <w:rPr>
                      <w:rFonts w:ascii="Times New Roman" w:hAnsi="Times New Roman"/>
                      <w:bCs/>
                      <w:sz w:val="28"/>
                      <w:szCs w:val="28"/>
                    </w:rPr>
                    <w:t>подготовка земли под покрытие;</w:t>
                  </w:r>
                </w:p>
                <w:p w14:paraId="5F955511"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DA5824">
                    <w:rPr>
                      <w:rFonts w:ascii="Times New Roman" w:hAnsi="Times New Roman"/>
                      <w:bCs/>
                      <w:sz w:val="28"/>
                      <w:szCs w:val="28"/>
                    </w:rPr>
                    <w:t>укладка покрытия</w:t>
                  </w:r>
                  <w:r>
                    <w:rPr>
                      <w:rFonts w:ascii="Times New Roman" w:hAnsi="Times New Roman"/>
                      <w:bCs/>
                      <w:sz w:val="28"/>
                      <w:szCs w:val="28"/>
                    </w:rPr>
                    <w:t>;</w:t>
                  </w:r>
                </w:p>
                <w:p w14:paraId="7EED5207" w14:textId="77777777" w:rsidR="00DA5824" w:rsidRDefault="00DA5824" w:rsidP="0065491D">
                  <w:pPr>
                    <w:autoSpaceDE w:val="0"/>
                    <w:autoSpaceDN w:val="0"/>
                    <w:adjustRightInd w:val="0"/>
                    <w:rPr>
                      <w:rFonts w:ascii="Times New Roman" w:hAnsi="Times New Roman"/>
                      <w:bCs/>
                      <w:sz w:val="28"/>
                      <w:szCs w:val="28"/>
                    </w:rPr>
                  </w:pPr>
                  <w:r>
                    <w:rPr>
                      <w:rFonts w:ascii="Times New Roman" w:hAnsi="Times New Roman"/>
                      <w:bCs/>
                      <w:sz w:val="28"/>
                      <w:szCs w:val="28"/>
                    </w:rPr>
                    <w:t>- нанесение разметки на покрытие;</w:t>
                  </w:r>
                </w:p>
                <w:p w14:paraId="7170C31D"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DA5824">
                    <w:rPr>
                      <w:rFonts w:ascii="Times New Roman" w:hAnsi="Times New Roman"/>
                      <w:bCs/>
                      <w:sz w:val="28"/>
                      <w:szCs w:val="28"/>
                    </w:rPr>
                    <w:t>установка ограждений</w:t>
                  </w:r>
                  <w:r>
                    <w:rPr>
                      <w:rFonts w:ascii="Times New Roman" w:hAnsi="Times New Roman"/>
                      <w:bCs/>
                      <w:sz w:val="28"/>
                      <w:szCs w:val="28"/>
                    </w:rPr>
                    <w:t>;</w:t>
                  </w:r>
                </w:p>
                <w:p w14:paraId="0DFA1105"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DA5824">
                    <w:rPr>
                      <w:rFonts w:ascii="Times New Roman" w:hAnsi="Times New Roman"/>
                      <w:bCs/>
                      <w:sz w:val="28"/>
                      <w:szCs w:val="28"/>
                    </w:rPr>
                    <w:t>установка щитов</w:t>
                  </w:r>
                  <w:r>
                    <w:rPr>
                      <w:rFonts w:ascii="Times New Roman" w:hAnsi="Times New Roman"/>
                      <w:bCs/>
                      <w:sz w:val="28"/>
                      <w:szCs w:val="28"/>
                    </w:rPr>
                    <w:t>;</w:t>
                  </w:r>
                </w:p>
                <w:p w14:paraId="4D6BAC6E" w14:textId="77777777" w:rsidR="0065491D" w:rsidRDefault="0065491D" w:rsidP="0065491D">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DA5824">
                    <w:rPr>
                      <w:rFonts w:ascii="Times New Roman" w:hAnsi="Times New Roman"/>
                      <w:bCs/>
                      <w:sz w:val="28"/>
                      <w:szCs w:val="28"/>
                    </w:rPr>
                    <w:t>установка колец</w:t>
                  </w:r>
                  <w:r>
                    <w:rPr>
                      <w:rFonts w:ascii="Times New Roman" w:hAnsi="Times New Roman"/>
                      <w:bCs/>
                      <w:sz w:val="28"/>
                      <w:szCs w:val="28"/>
                    </w:rPr>
                    <w:t>;</w:t>
                  </w:r>
                </w:p>
                <w:p w14:paraId="36C2D9F8" w14:textId="77777777" w:rsidR="0050564E" w:rsidRDefault="0050564E" w:rsidP="0065491D">
                  <w:pPr>
                    <w:autoSpaceDE w:val="0"/>
                    <w:autoSpaceDN w:val="0"/>
                    <w:adjustRightInd w:val="0"/>
                    <w:rPr>
                      <w:rFonts w:ascii="Times New Roman" w:hAnsi="Times New Roman"/>
                      <w:bCs/>
                      <w:sz w:val="28"/>
                      <w:szCs w:val="28"/>
                    </w:rPr>
                  </w:pPr>
                  <w:r>
                    <w:rPr>
                      <w:rFonts w:ascii="Times New Roman" w:hAnsi="Times New Roman"/>
                      <w:bCs/>
                      <w:sz w:val="28"/>
                      <w:szCs w:val="28"/>
                    </w:rPr>
                    <w:t>- установка футбольных ворот.</w:t>
                  </w:r>
                </w:p>
                <w:p w14:paraId="6C30C90C" w14:textId="77777777" w:rsidR="00440D19" w:rsidRDefault="00440D19" w:rsidP="0065491D">
                  <w:pPr>
                    <w:ind w:right="-58"/>
                    <w:rPr>
                      <w:rFonts w:ascii="Times New Roman" w:hAnsi="Times New Roman"/>
                      <w:bCs/>
                      <w:sz w:val="28"/>
                      <w:szCs w:val="28"/>
                    </w:rPr>
                  </w:pPr>
                </w:p>
                <w:p w14:paraId="269DB5EA" w14:textId="77777777" w:rsidR="0065491D" w:rsidRDefault="0065491D" w:rsidP="0065491D">
                  <w:pPr>
                    <w:ind w:right="-58"/>
                    <w:rPr>
                      <w:rFonts w:ascii="Times New Roman" w:hAnsi="Times New Roman"/>
                      <w:bCs/>
                      <w:sz w:val="28"/>
                      <w:szCs w:val="28"/>
                    </w:rPr>
                  </w:pPr>
                  <w:r>
                    <w:rPr>
                      <w:rFonts w:ascii="Times New Roman" w:hAnsi="Times New Roman"/>
                      <w:bCs/>
                      <w:sz w:val="28"/>
                      <w:szCs w:val="28"/>
                    </w:rPr>
                    <w:t xml:space="preserve">Целевая группа: </w:t>
                  </w:r>
                  <w:r w:rsidR="00440D19">
                    <w:rPr>
                      <w:rFonts w:ascii="Times New Roman" w:hAnsi="Times New Roman"/>
                      <w:bCs/>
                      <w:sz w:val="28"/>
                      <w:szCs w:val="28"/>
                    </w:rPr>
                    <w:t>местное население, в т.ч. пострадавшие от аварии на ЧАЭС</w:t>
                  </w:r>
                  <w:r>
                    <w:rPr>
                      <w:rFonts w:ascii="Times New Roman" w:hAnsi="Times New Roman"/>
                      <w:bCs/>
                      <w:sz w:val="28"/>
                      <w:szCs w:val="28"/>
                    </w:rPr>
                    <w:t>;</w:t>
                  </w:r>
                </w:p>
                <w:p w14:paraId="0B58A2DC" w14:textId="77777777" w:rsidR="0065491D" w:rsidRDefault="0065491D" w:rsidP="0065491D">
                  <w:pPr>
                    <w:ind w:right="-58"/>
                    <w:rPr>
                      <w:rFonts w:ascii="Times New Roman" w:hAnsi="Times New Roman"/>
                      <w:bCs/>
                      <w:sz w:val="28"/>
                      <w:szCs w:val="28"/>
                    </w:rPr>
                  </w:pPr>
                  <w:r>
                    <w:rPr>
                      <w:rFonts w:ascii="Times New Roman" w:hAnsi="Times New Roman"/>
                      <w:bCs/>
                      <w:sz w:val="28"/>
                      <w:szCs w:val="28"/>
                    </w:rPr>
                    <w:t xml:space="preserve">Количество участников: </w:t>
                  </w:r>
                  <w:r w:rsidR="0050564E">
                    <w:rPr>
                      <w:rFonts w:ascii="Times New Roman" w:hAnsi="Times New Roman"/>
                      <w:bCs/>
                      <w:sz w:val="28"/>
                      <w:szCs w:val="28"/>
                    </w:rPr>
                    <w:t>3</w:t>
                  </w:r>
                  <w:r w:rsidR="00440D19">
                    <w:rPr>
                      <w:rFonts w:ascii="Times New Roman" w:hAnsi="Times New Roman"/>
                      <w:bCs/>
                      <w:sz w:val="28"/>
                      <w:szCs w:val="28"/>
                    </w:rPr>
                    <w:t>000 человек</w:t>
                  </w:r>
                  <w:r>
                    <w:rPr>
                      <w:rFonts w:ascii="Times New Roman" w:hAnsi="Times New Roman"/>
                      <w:bCs/>
                      <w:sz w:val="28"/>
                      <w:szCs w:val="28"/>
                    </w:rPr>
                    <w:t>;</w:t>
                  </w:r>
                </w:p>
                <w:p w14:paraId="626C8505" w14:textId="77777777" w:rsidR="0065491D" w:rsidRDefault="00D8518B" w:rsidP="00440D19">
                  <w:pPr>
                    <w:ind w:right="-58"/>
                    <w:rPr>
                      <w:rFonts w:ascii="Times New Roman" w:eastAsia="Calibri" w:hAnsi="Times New Roman" w:cs="Times New Roman"/>
                      <w:sz w:val="28"/>
                      <w:szCs w:val="28"/>
                      <w:lang w:eastAsia="en-US"/>
                    </w:rPr>
                  </w:pPr>
                  <w:r>
                    <w:rPr>
                      <w:rFonts w:ascii="Times New Roman" w:hAnsi="Times New Roman"/>
                      <w:bCs/>
                      <w:sz w:val="28"/>
                      <w:szCs w:val="28"/>
                    </w:rPr>
                    <w:lastRenderedPageBreak/>
                    <w:t xml:space="preserve">Ожидаемые результаты: </w:t>
                  </w:r>
                  <w:r w:rsidR="00440D19">
                    <w:rPr>
                      <w:rFonts w:ascii="Times New Roman" w:hAnsi="Times New Roman"/>
                      <w:bCs/>
                      <w:sz w:val="28"/>
                      <w:szCs w:val="28"/>
                    </w:rPr>
                    <w:t xml:space="preserve">развитие спортивной жизни </w:t>
                  </w:r>
                  <w:r>
                    <w:rPr>
                      <w:rFonts w:ascii="Times New Roman" w:hAnsi="Times New Roman"/>
                      <w:sz w:val="28"/>
                      <w:szCs w:val="28"/>
                      <w:shd w:val="clear" w:color="auto" w:fill="FFFFFF"/>
                    </w:rPr>
                    <w:t xml:space="preserve">Бешенковичского района. </w:t>
                  </w:r>
                </w:p>
              </w:tc>
            </w:tr>
            <w:tr w:rsidR="00203643" w14:paraId="551F0DE7" w14:textId="77777777" w:rsidTr="00203643">
              <w:tc>
                <w:tcPr>
                  <w:tcW w:w="562" w:type="dxa"/>
                </w:tcPr>
                <w:p w14:paraId="193F8682"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lastRenderedPageBreak/>
                    <w:t>1</w:t>
                  </w:r>
                  <w:r w:rsidR="0065491D" w:rsidRPr="00F055EF">
                    <w:rPr>
                      <w:rFonts w:ascii="Times New Roman" w:eastAsia="Calibri" w:hAnsi="Times New Roman" w:cs="Times New Roman"/>
                      <w:b/>
                      <w:sz w:val="28"/>
                      <w:szCs w:val="28"/>
                      <w:lang w:eastAsia="en-US"/>
                    </w:rPr>
                    <w:t>4</w:t>
                  </w:r>
                </w:p>
              </w:tc>
              <w:tc>
                <w:tcPr>
                  <w:tcW w:w="3119" w:type="dxa"/>
                </w:tcPr>
                <w:p w14:paraId="3517F594" w14:textId="77777777" w:rsidR="00203643" w:rsidRPr="00F055EF" w:rsidRDefault="00D8518B"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Обоснование проекта</w:t>
                  </w:r>
                </w:p>
              </w:tc>
              <w:tc>
                <w:tcPr>
                  <w:tcW w:w="5553" w:type="dxa"/>
                </w:tcPr>
                <w:p w14:paraId="73350C20" w14:textId="77777777" w:rsidR="00203643" w:rsidRDefault="00D8518B" w:rsidP="00D365D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Необходимо создать комфортные условия для жизни, общения и спортивного развития</w:t>
                  </w:r>
                  <w:r w:rsidR="00440D19">
                    <w:rPr>
                      <w:rFonts w:ascii="Times New Roman" w:eastAsia="Calibri" w:hAnsi="Times New Roman" w:cs="Times New Roman"/>
                      <w:sz w:val="28"/>
                      <w:szCs w:val="28"/>
                      <w:lang w:eastAsia="en-US"/>
                    </w:rPr>
                    <w:t xml:space="preserve"> населения района</w:t>
                  </w:r>
                  <w:r>
                    <w:rPr>
                      <w:rFonts w:ascii="Times New Roman" w:eastAsia="Calibri" w:hAnsi="Times New Roman" w:cs="Times New Roman"/>
                      <w:sz w:val="28"/>
                      <w:szCs w:val="28"/>
                      <w:lang w:eastAsia="en-US"/>
                    </w:rPr>
                    <w:t xml:space="preserve">. </w:t>
                  </w:r>
                </w:p>
              </w:tc>
            </w:tr>
            <w:tr w:rsidR="00203643" w14:paraId="7A335961" w14:textId="77777777" w:rsidTr="00203643">
              <w:tc>
                <w:tcPr>
                  <w:tcW w:w="562" w:type="dxa"/>
                </w:tcPr>
                <w:p w14:paraId="23652E83"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r w:rsidR="0065491D" w:rsidRPr="00F055EF">
                    <w:rPr>
                      <w:rFonts w:ascii="Times New Roman" w:eastAsia="Calibri" w:hAnsi="Times New Roman" w:cs="Times New Roman"/>
                      <w:b/>
                      <w:sz w:val="28"/>
                      <w:szCs w:val="28"/>
                      <w:lang w:eastAsia="en-US"/>
                    </w:rPr>
                    <w:t>5</w:t>
                  </w:r>
                </w:p>
              </w:tc>
              <w:tc>
                <w:tcPr>
                  <w:tcW w:w="3119" w:type="dxa"/>
                </w:tcPr>
                <w:p w14:paraId="7BB61806" w14:textId="77777777" w:rsidR="00203643" w:rsidRPr="00F055EF" w:rsidRDefault="00D8518B"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Деятельность после окончания проекта</w:t>
                  </w:r>
                </w:p>
              </w:tc>
              <w:tc>
                <w:tcPr>
                  <w:tcW w:w="5553" w:type="dxa"/>
                </w:tcPr>
                <w:p w14:paraId="13C4A67A" w14:textId="77777777" w:rsidR="00203643" w:rsidRDefault="00D8518B" w:rsidP="00440D19">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После реализации проекта </w:t>
                  </w:r>
                  <w:r w:rsidR="00440D19">
                    <w:rPr>
                      <w:rFonts w:ascii="Times New Roman" w:eastAsia="Calibri" w:hAnsi="Times New Roman" w:cs="Times New Roman"/>
                      <w:sz w:val="28"/>
                      <w:szCs w:val="28"/>
                      <w:lang w:eastAsia="en-US"/>
                    </w:rPr>
                    <w:t>население района  сможет</w:t>
                  </w:r>
                  <w:r>
                    <w:rPr>
                      <w:rFonts w:ascii="Times New Roman" w:eastAsia="Calibri" w:hAnsi="Times New Roman" w:cs="Times New Roman"/>
                      <w:sz w:val="28"/>
                      <w:szCs w:val="28"/>
                      <w:lang w:eastAsia="en-US"/>
                    </w:rPr>
                    <w:t xml:space="preserve"> активно участвовать в спортивной жизни района. Будут созданы комфортные условия для занятий спортом</w:t>
                  </w:r>
                  <w:r w:rsidR="006425C7">
                    <w:rPr>
                      <w:rFonts w:ascii="Times New Roman" w:eastAsia="Calibri" w:hAnsi="Times New Roman" w:cs="Times New Roman"/>
                      <w:sz w:val="28"/>
                      <w:szCs w:val="28"/>
                      <w:lang w:eastAsia="en-US"/>
                    </w:rPr>
                    <w:t xml:space="preserve">. </w:t>
                  </w:r>
                  <w:r w:rsidR="00440D19">
                    <w:rPr>
                      <w:rFonts w:ascii="Times New Roman" w:eastAsia="Calibri" w:hAnsi="Times New Roman" w:cs="Times New Roman"/>
                      <w:sz w:val="28"/>
                      <w:szCs w:val="28"/>
                      <w:lang w:eastAsia="en-US"/>
                    </w:rPr>
                    <w:t>Люди с</w:t>
                  </w:r>
                  <w:r w:rsidR="006425C7">
                    <w:rPr>
                      <w:rFonts w:ascii="Times New Roman" w:eastAsia="Calibri" w:hAnsi="Times New Roman" w:cs="Times New Roman"/>
                      <w:sz w:val="28"/>
                      <w:szCs w:val="28"/>
                      <w:lang w:eastAsia="en-US"/>
                    </w:rPr>
                    <w:t xml:space="preserve">могут проводить свой досуг с пользой для здоровья. </w:t>
                  </w:r>
                </w:p>
              </w:tc>
            </w:tr>
            <w:tr w:rsidR="00203643" w14:paraId="776013CE" w14:textId="77777777" w:rsidTr="00203643">
              <w:tc>
                <w:tcPr>
                  <w:tcW w:w="562" w:type="dxa"/>
                </w:tcPr>
                <w:p w14:paraId="1EF8CDE2" w14:textId="77777777" w:rsidR="00203643" w:rsidRPr="00F055EF" w:rsidRDefault="00203643" w:rsidP="0065491D">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r w:rsidR="0065491D" w:rsidRPr="00F055EF">
                    <w:rPr>
                      <w:rFonts w:ascii="Times New Roman" w:eastAsia="Calibri" w:hAnsi="Times New Roman" w:cs="Times New Roman"/>
                      <w:b/>
                      <w:sz w:val="28"/>
                      <w:szCs w:val="28"/>
                      <w:lang w:eastAsia="en-US"/>
                    </w:rPr>
                    <w:t>6</w:t>
                  </w:r>
                </w:p>
              </w:tc>
              <w:tc>
                <w:tcPr>
                  <w:tcW w:w="3119" w:type="dxa"/>
                </w:tcPr>
                <w:p w14:paraId="49FF2374" w14:textId="77777777" w:rsidR="00203643" w:rsidRPr="00F055EF" w:rsidRDefault="006425C7" w:rsidP="00D365D6">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Бюджет проекта</w:t>
                  </w:r>
                </w:p>
              </w:tc>
              <w:tc>
                <w:tcPr>
                  <w:tcW w:w="5553" w:type="dxa"/>
                </w:tcPr>
                <w:p w14:paraId="5BFFF680" w14:textId="77777777" w:rsidR="00203643" w:rsidRPr="00F628F7" w:rsidRDefault="006425C7" w:rsidP="00D365D6">
                  <w:pPr>
                    <w:ind w:right="-58"/>
                    <w:rPr>
                      <w:rFonts w:ascii="Times New Roman" w:eastAsia="Calibri" w:hAnsi="Times New Roman" w:cs="Times New Roman"/>
                      <w:sz w:val="28"/>
                      <w:szCs w:val="28"/>
                      <w:lang w:eastAsia="en-US"/>
                    </w:rPr>
                  </w:pPr>
                  <w:r w:rsidRPr="00F628F7">
                    <w:rPr>
                      <w:rFonts w:ascii="Times New Roman" w:eastAsia="Calibri" w:hAnsi="Times New Roman" w:cs="Times New Roman"/>
                      <w:sz w:val="28"/>
                      <w:szCs w:val="28"/>
                      <w:lang w:eastAsia="en-US"/>
                    </w:rPr>
                    <w:t xml:space="preserve">Средства донора: </w:t>
                  </w:r>
                  <w:r w:rsidR="00F628F7" w:rsidRPr="00F628F7">
                    <w:rPr>
                      <w:rFonts w:ascii="Times New Roman" w:eastAsia="Calibri" w:hAnsi="Times New Roman" w:cs="Times New Roman"/>
                      <w:sz w:val="28"/>
                      <w:szCs w:val="28"/>
                      <w:lang w:eastAsia="en-US"/>
                    </w:rPr>
                    <w:t>36</w:t>
                  </w:r>
                  <w:r w:rsidRPr="00F628F7">
                    <w:rPr>
                      <w:rFonts w:ascii="Times New Roman" w:eastAsia="Calibri" w:hAnsi="Times New Roman" w:cs="Times New Roman"/>
                      <w:sz w:val="28"/>
                      <w:szCs w:val="28"/>
                      <w:lang w:eastAsia="en-US"/>
                    </w:rPr>
                    <w:t> </w:t>
                  </w:r>
                  <w:r w:rsidR="00F628F7" w:rsidRPr="00F628F7">
                    <w:rPr>
                      <w:rFonts w:ascii="Times New Roman" w:eastAsia="Calibri" w:hAnsi="Times New Roman" w:cs="Times New Roman"/>
                      <w:sz w:val="28"/>
                      <w:szCs w:val="28"/>
                      <w:lang w:eastAsia="en-US"/>
                    </w:rPr>
                    <w:t>5</w:t>
                  </w:r>
                  <w:r w:rsidRPr="00F628F7">
                    <w:rPr>
                      <w:rFonts w:ascii="Times New Roman" w:eastAsia="Calibri" w:hAnsi="Times New Roman" w:cs="Times New Roman"/>
                      <w:sz w:val="28"/>
                      <w:szCs w:val="28"/>
                      <w:lang w:eastAsia="en-US"/>
                    </w:rPr>
                    <w:t xml:space="preserve">00 </w:t>
                  </w:r>
                  <w:r w:rsidRPr="00F628F7">
                    <w:rPr>
                      <w:rFonts w:ascii="Times New Roman" w:eastAsia="Calibri" w:hAnsi="Times New Roman" w:cs="Times New Roman"/>
                      <w:sz w:val="28"/>
                      <w:szCs w:val="28"/>
                      <w:lang w:val="en-US" w:eastAsia="en-US"/>
                    </w:rPr>
                    <w:t>USD</w:t>
                  </w:r>
                </w:p>
                <w:p w14:paraId="05A072C8" w14:textId="77777777" w:rsidR="006425C7" w:rsidRPr="00F055EF" w:rsidRDefault="006425C7" w:rsidP="00F628F7">
                  <w:pPr>
                    <w:ind w:right="-58"/>
                    <w:rPr>
                      <w:rFonts w:ascii="Times New Roman" w:eastAsia="Calibri" w:hAnsi="Times New Roman" w:cs="Times New Roman"/>
                      <w:sz w:val="28"/>
                      <w:szCs w:val="28"/>
                      <w:lang w:eastAsia="en-US"/>
                    </w:rPr>
                  </w:pPr>
                  <w:r w:rsidRPr="00F628F7">
                    <w:rPr>
                      <w:rFonts w:ascii="Times New Roman" w:eastAsia="Calibri" w:hAnsi="Times New Roman" w:cs="Times New Roman"/>
                      <w:sz w:val="28"/>
                      <w:szCs w:val="28"/>
                      <w:lang w:eastAsia="en-US"/>
                    </w:rPr>
                    <w:t xml:space="preserve">Софинансирование: </w:t>
                  </w:r>
                  <w:r w:rsidR="00F628F7" w:rsidRPr="00F628F7">
                    <w:rPr>
                      <w:rFonts w:ascii="Times New Roman" w:eastAsia="Calibri" w:hAnsi="Times New Roman" w:cs="Times New Roman"/>
                      <w:sz w:val="28"/>
                      <w:szCs w:val="28"/>
                      <w:lang w:eastAsia="en-US"/>
                    </w:rPr>
                    <w:t>4</w:t>
                  </w:r>
                  <w:r w:rsidRPr="00F628F7">
                    <w:rPr>
                      <w:rFonts w:ascii="Times New Roman" w:eastAsia="Calibri" w:hAnsi="Times New Roman" w:cs="Times New Roman"/>
                      <w:sz w:val="28"/>
                      <w:szCs w:val="28"/>
                      <w:lang w:eastAsia="en-US"/>
                    </w:rPr>
                    <w:t> </w:t>
                  </w:r>
                  <w:r w:rsidR="00F628F7" w:rsidRPr="00F628F7">
                    <w:rPr>
                      <w:rFonts w:ascii="Times New Roman" w:eastAsia="Calibri" w:hAnsi="Times New Roman" w:cs="Times New Roman"/>
                      <w:sz w:val="28"/>
                      <w:szCs w:val="28"/>
                      <w:lang w:eastAsia="en-US"/>
                    </w:rPr>
                    <w:t>5</w:t>
                  </w:r>
                  <w:r w:rsidRPr="00F628F7">
                    <w:rPr>
                      <w:rFonts w:ascii="Times New Roman" w:eastAsia="Calibri" w:hAnsi="Times New Roman" w:cs="Times New Roman"/>
                      <w:sz w:val="28"/>
                      <w:szCs w:val="28"/>
                      <w:lang w:eastAsia="en-US"/>
                    </w:rPr>
                    <w:t xml:space="preserve">00 </w:t>
                  </w:r>
                  <w:r w:rsidRPr="00F628F7">
                    <w:rPr>
                      <w:rFonts w:ascii="Times New Roman" w:eastAsia="Calibri" w:hAnsi="Times New Roman" w:cs="Times New Roman"/>
                      <w:sz w:val="28"/>
                      <w:szCs w:val="28"/>
                      <w:lang w:val="en-US" w:eastAsia="en-US"/>
                    </w:rPr>
                    <w:t>USD</w:t>
                  </w:r>
                </w:p>
              </w:tc>
            </w:tr>
          </w:tbl>
          <w:p w14:paraId="3BE4CC08" w14:textId="77777777" w:rsidR="00E361FD" w:rsidRPr="00D365D6" w:rsidRDefault="00E361FD" w:rsidP="00D365D6">
            <w:pPr>
              <w:ind w:right="-58"/>
              <w:rPr>
                <w:rFonts w:ascii="Times New Roman" w:eastAsia="Calibri" w:hAnsi="Times New Roman" w:cs="Times New Roman"/>
                <w:sz w:val="28"/>
                <w:szCs w:val="28"/>
                <w:lang w:eastAsia="en-US"/>
              </w:rPr>
            </w:pPr>
          </w:p>
        </w:tc>
      </w:tr>
    </w:tbl>
    <w:p w14:paraId="2C2363DA" w14:textId="77777777" w:rsidR="006425C7" w:rsidRDefault="006425C7" w:rsidP="00E361FD">
      <w:pPr>
        <w:jc w:val="right"/>
        <w:rPr>
          <w:rFonts w:ascii="Times New Roman" w:hAnsi="Times New Roman"/>
          <w:sz w:val="28"/>
          <w:szCs w:val="28"/>
        </w:rPr>
      </w:pPr>
    </w:p>
    <w:tbl>
      <w:tblPr>
        <w:tblW w:w="9465" w:type="dxa"/>
        <w:tblLayout w:type="fixed"/>
        <w:tblLook w:val="01E0" w:firstRow="1" w:lastRow="1" w:firstColumn="1" w:lastColumn="1" w:noHBand="0" w:noVBand="0"/>
      </w:tblPr>
      <w:tblGrid>
        <w:gridCol w:w="9465"/>
      </w:tblGrid>
      <w:tr w:rsidR="006425C7" w:rsidRPr="004760DA" w14:paraId="728EAEF1" w14:textId="77777777" w:rsidTr="007F29B1">
        <w:tc>
          <w:tcPr>
            <w:tcW w:w="9465" w:type="dxa"/>
          </w:tcPr>
          <w:p w14:paraId="64BA63E8" w14:textId="77777777" w:rsidR="006425C7" w:rsidRDefault="006425C7" w:rsidP="007F29B1">
            <w:pPr>
              <w:ind w:right="-58"/>
              <w:rPr>
                <w:rFonts w:ascii="Times New Roman" w:hAnsi="Times New Roman"/>
                <w:sz w:val="28"/>
                <w:szCs w:val="28"/>
              </w:rPr>
            </w:pPr>
          </w:p>
          <w:p w14:paraId="5D97A095" w14:textId="77777777" w:rsidR="006425C7" w:rsidRDefault="006425C7" w:rsidP="007F29B1">
            <w:pPr>
              <w:ind w:right="-58"/>
              <w:rPr>
                <w:rFonts w:ascii="Times New Roman" w:hAnsi="Times New Roman"/>
                <w:sz w:val="28"/>
                <w:szCs w:val="28"/>
              </w:rPr>
            </w:pPr>
          </w:p>
          <w:p w14:paraId="1CF86426" w14:textId="77777777" w:rsidR="006425C7" w:rsidRDefault="006425C7" w:rsidP="007F29B1">
            <w:pPr>
              <w:ind w:right="-58"/>
              <w:rPr>
                <w:rFonts w:ascii="Times New Roman" w:hAnsi="Times New Roman"/>
                <w:sz w:val="28"/>
                <w:szCs w:val="28"/>
              </w:rPr>
            </w:pPr>
          </w:p>
          <w:p w14:paraId="0026CE7D" w14:textId="77777777" w:rsidR="006425C7" w:rsidRDefault="006425C7" w:rsidP="007F29B1">
            <w:pPr>
              <w:ind w:right="-58"/>
              <w:rPr>
                <w:rFonts w:ascii="Times New Roman" w:hAnsi="Times New Roman"/>
                <w:sz w:val="28"/>
                <w:szCs w:val="28"/>
              </w:rPr>
            </w:pPr>
          </w:p>
          <w:p w14:paraId="6BCC4C3A" w14:textId="77777777" w:rsidR="006425C7" w:rsidRDefault="006425C7" w:rsidP="007F29B1">
            <w:pPr>
              <w:ind w:right="-58"/>
              <w:rPr>
                <w:rFonts w:ascii="Times New Roman" w:hAnsi="Times New Roman"/>
                <w:sz w:val="28"/>
                <w:szCs w:val="28"/>
              </w:rPr>
            </w:pPr>
          </w:p>
          <w:p w14:paraId="17953D78" w14:textId="77777777" w:rsidR="006425C7" w:rsidRDefault="006425C7" w:rsidP="007F29B1">
            <w:pPr>
              <w:ind w:right="-58"/>
              <w:rPr>
                <w:rFonts w:ascii="Times New Roman" w:hAnsi="Times New Roman"/>
                <w:sz w:val="28"/>
                <w:szCs w:val="28"/>
              </w:rPr>
            </w:pPr>
          </w:p>
          <w:p w14:paraId="5363D1C6" w14:textId="77777777" w:rsidR="006425C7" w:rsidRDefault="006425C7" w:rsidP="007F29B1">
            <w:pPr>
              <w:ind w:right="-58"/>
              <w:rPr>
                <w:rFonts w:ascii="Times New Roman" w:hAnsi="Times New Roman"/>
                <w:sz w:val="28"/>
                <w:szCs w:val="28"/>
              </w:rPr>
            </w:pPr>
          </w:p>
          <w:p w14:paraId="37738713" w14:textId="77777777" w:rsidR="006425C7" w:rsidRDefault="006425C7" w:rsidP="007F29B1">
            <w:pPr>
              <w:ind w:right="-58"/>
              <w:rPr>
                <w:rFonts w:ascii="Times New Roman" w:hAnsi="Times New Roman"/>
                <w:sz w:val="28"/>
                <w:szCs w:val="28"/>
              </w:rPr>
            </w:pPr>
          </w:p>
          <w:p w14:paraId="6611BE30" w14:textId="77777777" w:rsidR="006425C7" w:rsidRPr="00F055EF" w:rsidRDefault="001038CD" w:rsidP="001038CD">
            <w:pPr>
              <w:ind w:right="-58"/>
              <w:jc w:val="right"/>
              <w:rPr>
                <w:rFonts w:ascii="Times New Roman" w:hAnsi="Times New Roman"/>
                <w:sz w:val="28"/>
                <w:szCs w:val="28"/>
                <w:lang w:val="en-US"/>
              </w:rPr>
            </w:pPr>
            <w:r>
              <w:rPr>
                <w:rFonts w:ascii="Times New Roman" w:hAnsi="Times New Roman"/>
                <w:sz w:val="28"/>
                <w:szCs w:val="28"/>
              </w:rPr>
              <w:t>Приложение</w:t>
            </w:r>
            <w:r w:rsidRPr="00F055EF">
              <w:rPr>
                <w:rFonts w:ascii="Times New Roman" w:hAnsi="Times New Roman"/>
                <w:sz w:val="28"/>
                <w:szCs w:val="28"/>
                <w:lang w:val="en-US"/>
              </w:rPr>
              <w:t xml:space="preserve"> 3</w:t>
            </w:r>
          </w:p>
          <w:p w14:paraId="51BA32EB"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hAnsi="Times New Roman"/>
                <w:b/>
                <w:sz w:val="28"/>
                <w:szCs w:val="28"/>
                <w:lang w:val="en-US"/>
              </w:rPr>
              <w:t xml:space="preserve">APPLICATION FOR FINANCING A HUMANITARIAN PROJECT </w:t>
            </w:r>
          </w:p>
          <w:tbl>
            <w:tblPr>
              <w:tblStyle w:val="a7"/>
              <w:tblW w:w="0" w:type="auto"/>
              <w:tblLayout w:type="fixed"/>
              <w:tblLook w:val="04A0" w:firstRow="1" w:lastRow="0" w:firstColumn="1" w:lastColumn="0" w:noHBand="0" w:noVBand="1"/>
            </w:tblPr>
            <w:tblGrid>
              <w:gridCol w:w="562"/>
              <w:gridCol w:w="3119"/>
              <w:gridCol w:w="5553"/>
            </w:tblGrid>
            <w:tr w:rsidR="006425C7" w:rsidRPr="005E0A5E" w14:paraId="4AAF7715" w14:textId="77777777" w:rsidTr="007F29B1">
              <w:tc>
                <w:tcPr>
                  <w:tcW w:w="562" w:type="dxa"/>
                </w:tcPr>
                <w:p w14:paraId="6F404865"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w:t>
                  </w:r>
                </w:p>
              </w:tc>
              <w:tc>
                <w:tcPr>
                  <w:tcW w:w="3119" w:type="dxa"/>
                </w:tcPr>
                <w:p w14:paraId="10264188"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name of the project</w:t>
                  </w:r>
                </w:p>
              </w:tc>
              <w:tc>
                <w:tcPr>
                  <w:tcW w:w="5553" w:type="dxa"/>
                </w:tcPr>
                <w:p w14:paraId="26ACB52E" w14:textId="77777777" w:rsidR="006425C7" w:rsidRPr="006C4C5C" w:rsidRDefault="006C4C5C" w:rsidP="007F29B1">
                  <w:pPr>
                    <w:ind w:right="-58"/>
                    <w:rPr>
                      <w:rFonts w:ascii="Times New Roman" w:eastAsia="Calibri" w:hAnsi="Times New Roman" w:cs="Times New Roman"/>
                      <w:sz w:val="28"/>
                      <w:szCs w:val="28"/>
                      <w:lang w:val="en-US" w:eastAsia="en-US"/>
                    </w:rPr>
                  </w:pPr>
                  <w:r>
                    <w:rPr>
                      <w:rFonts w:ascii="Times New Roman" w:hAnsi="Times New Roman" w:cs="Times New Roman"/>
                      <w:sz w:val="28"/>
                      <w:szCs w:val="28"/>
                      <w:lang w:val="en-US"/>
                    </w:rPr>
                    <w:t>“</w:t>
                  </w:r>
                  <w:r w:rsidR="00885996" w:rsidRPr="00885996">
                    <w:rPr>
                      <w:rFonts w:ascii="Times New Roman" w:hAnsi="Times New Roman" w:cs="Times New Roman"/>
                      <w:sz w:val="28"/>
                      <w:szCs w:val="28"/>
                      <w:lang w:val="en-US"/>
                    </w:rPr>
                    <w:t>Universal Outdoor Playground</w:t>
                  </w:r>
                  <w:r>
                    <w:rPr>
                      <w:rFonts w:ascii="Times New Roman" w:hAnsi="Times New Roman" w:cs="Times New Roman"/>
                      <w:sz w:val="28"/>
                      <w:szCs w:val="28"/>
                      <w:lang w:val="en-US"/>
                    </w:rPr>
                    <w:t>”</w:t>
                  </w:r>
                </w:p>
              </w:tc>
            </w:tr>
            <w:tr w:rsidR="006425C7" w:rsidRPr="004760DA" w14:paraId="390E1B1E" w14:textId="77777777" w:rsidTr="007F29B1">
              <w:tc>
                <w:tcPr>
                  <w:tcW w:w="562" w:type="dxa"/>
                </w:tcPr>
                <w:p w14:paraId="48784482"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2</w:t>
                  </w:r>
                </w:p>
              </w:tc>
              <w:tc>
                <w:tcPr>
                  <w:tcW w:w="3119" w:type="dxa"/>
                </w:tcPr>
                <w:p w14:paraId="48E90DF0"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Name of company</w:t>
                  </w:r>
                </w:p>
              </w:tc>
              <w:tc>
                <w:tcPr>
                  <w:tcW w:w="5553" w:type="dxa"/>
                </w:tcPr>
                <w:p w14:paraId="2FC87A71" w14:textId="77777777" w:rsidR="006425C7" w:rsidRPr="006C4C5C" w:rsidRDefault="006C4C5C" w:rsidP="007F29B1">
                  <w:pPr>
                    <w:ind w:right="-58"/>
                    <w:rPr>
                      <w:rFonts w:ascii="Times New Roman" w:eastAsia="Calibri" w:hAnsi="Times New Roman" w:cs="Times New Roman"/>
                      <w:sz w:val="28"/>
                      <w:szCs w:val="28"/>
                      <w:lang w:val="en-US" w:eastAsia="en-US"/>
                    </w:rPr>
                  </w:pPr>
                  <w:r>
                    <w:rPr>
                      <w:rFonts w:ascii="Times New Roman" w:hAnsi="Times New Roman" w:cs="Times New Roman"/>
                      <w:sz w:val="28"/>
                      <w:szCs w:val="28"/>
                      <w:lang w:val="en-US"/>
                    </w:rPr>
                    <w:t>state institution for physical culture and sport "Beshenkovichi physical culture and sports club" Dvina ""</w:t>
                  </w:r>
                </w:p>
              </w:tc>
            </w:tr>
            <w:tr w:rsidR="006425C7" w14:paraId="240C84F3" w14:textId="77777777" w:rsidTr="007F29B1">
              <w:tc>
                <w:tcPr>
                  <w:tcW w:w="562" w:type="dxa"/>
                </w:tcPr>
                <w:p w14:paraId="6D330E1C"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3</w:t>
                  </w:r>
                </w:p>
              </w:tc>
              <w:tc>
                <w:tcPr>
                  <w:tcW w:w="3119" w:type="dxa"/>
                </w:tcPr>
                <w:p w14:paraId="5AB13B8F"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The physical and legal address of the organization, phone, fax, e-mail</w:t>
                  </w:r>
                </w:p>
              </w:tc>
              <w:tc>
                <w:tcPr>
                  <w:tcW w:w="5553" w:type="dxa"/>
                </w:tcPr>
                <w:p w14:paraId="5C46D2A9" w14:textId="77777777" w:rsidR="006425C7" w:rsidRPr="006C4C5C" w:rsidRDefault="006425C7" w:rsidP="006C4C5C">
                  <w:pPr>
                    <w:ind w:right="-58"/>
                    <w:rPr>
                      <w:rFonts w:ascii="Times New Roman" w:eastAsia="Calibri" w:hAnsi="Times New Roman" w:cs="Times New Roman"/>
                      <w:sz w:val="28"/>
                      <w:szCs w:val="28"/>
                      <w:lang w:eastAsia="en-US"/>
                    </w:rPr>
                  </w:pPr>
                  <w:r w:rsidRPr="006C4C5C">
                    <w:rPr>
                      <w:rFonts w:ascii="Times New Roman" w:hAnsi="Times New Roman"/>
                      <w:spacing w:val="-2"/>
                      <w:sz w:val="28"/>
                      <w:szCs w:val="28"/>
                      <w:lang w:val="en-US"/>
                    </w:rPr>
                    <w:t xml:space="preserve">211361, </w:t>
                  </w:r>
                  <w:r w:rsidR="006C4C5C">
                    <w:rPr>
                      <w:rFonts w:ascii="Times New Roman" w:hAnsi="Times New Roman" w:cs="Times New Roman"/>
                      <w:sz w:val="28"/>
                      <w:szCs w:val="28"/>
                      <w:lang w:val="en-US"/>
                    </w:rPr>
                    <w:t xml:space="preserve">Vitebsk region, Beshenkovichi district, urban settlement Beshenkovichi, st. </w:t>
                  </w:r>
                  <w:r w:rsidR="006C4C5C">
                    <w:rPr>
                      <w:rFonts w:ascii="Times New Roman" w:hAnsi="Times New Roman" w:cs="Times New Roman"/>
                      <w:sz w:val="28"/>
                      <w:szCs w:val="28"/>
                    </w:rPr>
                    <w:t>Chernyakhovsky, 29</w:t>
                  </w:r>
                  <w:r>
                    <w:rPr>
                      <w:rFonts w:ascii="Times New Roman" w:hAnsi="Times New Roman"/>
                      <w:spacing w:val="-2"/>
                      <w:sz w:val="28"/>
                      <w:szCs w:val="28"/>
                    </w:rPr>
                    <w:t xml:space="preserve">; </w:t>
                  </w:r>
                  <w:r w:rsidR="006C4C5C">
                    <w:rPr>
                      <w:rFonts w:ascii="Times New Roman" w:hAnsi="Times New Roman"/>
                      <w:spacing w:val="-2"/>
                      <w:sz w:val="28"/>
                      <w:szCs w:val="28"/>
                      <w:lang w:val="en-US"/>
                    </w:rPr>
                    <w:t>phone</w:t>
                  </w:r>
                  <w:r>
                    <w:rPr>
                      <w:rFonts w:ascii="Times New Roman" w:hAnsi="Times New Roman"/>
                      <w:spacing w:val="-2"/>
                      <w:sz w:val="28"/>
                      <w:szCs w:val="28"/>
                    </w:rPr>
                    <w:t xml:space="preserve">., </w:t>
                  </w:r>
                  <w:r w:rsidR="006C4C5C">
                    <w:rPr>
                      <w:rFonts w:ascii="Times New Roman" w:hAnsi="Times New Roman"/>
                      <w:spacing w:val="-2"/>
                      <w:sz w:val="28"/>
                      <w:szCs w:val="28"/>
                      <w:lang w:val="en-US"/>
                    </w:rPr>
                    <w:t>fax</w:t>
                  </w:r>
                  <w:r>
                    <w:rPr>
                      <w:rFonts w:ascii="Times New Roman" w:hAnsi="Times New Roman"/>
                      <w:spacing w:val="-2"/>
                      <w:sz w:val="28"/>
                      <w:szCs w:val="28"/>
                    </w:rPr>
                    <w:t>: +375(2131) 6-05-34</w:t>
                  </w:r>
                  <w:r w:rsidR="006C4C5C">
                    <w:rPr>
                      <w:rFonts w:ascii="Times New Roman" w:hAnsi="Times New Roman"/>
                      <w:spacing w:val="-2"/>
                      <w:sz w:val="28"/>
                      <w:szCs w:val="28"/>
                    </w:rPr>
                    <w:t xml:space="preserve">; </w:t>
                  </w:r>
                  <w:r w:rsidR="006C4C5C">
                    <w:rPr>
                      <w:rFonts w:ascii="Times New Roman" w:hAnsi="Times New Roman"/>
                      <w:spacing w:val="-2"/>
                      <w:sz w:val="28"/>
                      <w:szCs w:val="28"/>
                      <w:lang w:val="en-US"/>
                    </w:rPr>
                    <w:t>e-mail</w:t>
                  </w:r>
                  <w:r w:rsidR="006C4C5C">
                    <w:rPr>
                      <w:rFonts w:ascii="Times New Roman" w:hAnsi="Times New Roman"/>
                      <w:spacing w:val="-2"/>
                      <w:sz w:val="28"/>
                      <w:szCs w:val="28"/>
                    </w:rPr>
                    <w:t xml:space="preserve">: </w:t>
                  </w:r>
                  <w:r w:rsidR="006C4C5C">
                    <w:rPr>
                      <w:rFonts w:ascii="Times New Roman" w:hAnsi="Times New Roman" w:cs="Times New Roman"/>
                      <w:sz w:val="28"/>
                      <w:szCs w:val="28"/>
                      <w:shd w:val="clear" w:color="auto" w:fill="FFFFFF"/>
                      <w:lang w:val="en-US"/>
                    </w:rPr>
                    <w:t>behenkovichi-sport@mail.ru</w:t>
                  </w:r>
                </w:p>
              </w:tc>
            </w:tr>
            <w:tr w:rsidR="006425C7" w14:paraId="74F4BF35" w14:textId="77777777" w:rsidTr="007F29B1">
              <w:tc>
                <w:tcPr>
                  <w:tcW w:w="562" w:type="dxa"/>
                </w:tcPr>
                <w:p w14:paraId="0F5512CE"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4</w:t>
                  </w:r>
                </w:p>
              </w:tc>
              <w:tc>
                <w:tcPr>
                  <w:tcW w:w="3119" w:type="dxa"/>
                </w:tcPr>
                <w:p w14:paraId="4DBF28F9"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Organization Information</w:t>
                  </w:r>
                </w:p>
              </w:tc>
              <w:tc>
                <w:tcPr>
                  <w:tcW w:w="5553" w:type="dxa"/>
                </w:tcPr>
                <w:p w14:paraId="3993C4E1" w14:textId="77777777" w:rsidR="006425C7" w:rsidRDefault="006C4C5C" w:rsidP="007F29B1">
                  <w:pPr>
                    <w:ind w:right="-58"/>
                    <w:rPr>
                      <w:rFonts w:ascii="Times New Roman" w:eastAsia="Calibri" w:hAnsi="Times New Roman" w:cs="Times New Roman"/>
                      <w:sz w:val="28"/>
                      <w:szCs w:val="28"/>
                      <w:lang w:eastAsia="en-US"/>
                    </w:rPr>
                  </w:pPr>
                  <w:r w:rsidRPr="006C4C5C">
                    <w:rPr>
                      <w:rFonts w:ascii="Times New Roman" w:eastAsia="Calibri" w:hAnsi="Times New Roman" w:cs="Times New Roman"/>
                      <w:sz w:val="28"/>
                      <w:szCs w:val="28"/>
                      <w:lang w:val="en-US" w:eastAsia="en-US"/>
                    </w:rPr>
                    <w:t xml:space="preserve">The organization develops the sports and tourist life of the Beshenkovichi district, including organizing leisure activities for people with disabilities. </w:t>
                  </w:r>
                  <w:r w:rsidRPr="006C4C5C">
                    <w:rPr>
                      <w:rFonts w:ascii="Times New Roman" w:eastAsia="Calibri" w:hAnsi="Times New Roman" w:cs="Times New Roman"/>
                      <w:sz w:val="28"/>
                      <w:szCs w:val="28"/>
                      <w:lang w:eastAsia="en-US"/>
                    </w:rPr>
                    <w:t>Created in 2018.</w:t>
                  </w:r>
                </w:p>
              </w:tc>
            </w:tr>
            <w:tr w:rsidR="006425C7" w14:paraId="2F09EFED" w14:textId="77777777" w:rsidTr="007F29B1">
              <w:tc>
                <w:tcPr>
                  <w:tcW w:w="562" w:type="dxa"/>
                </w:tcPr>
                <w:p w14:paraId="6C583B6E"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5</w:t>
                  </w:r>
                </w:p>
              </w:tc>
              <w:tc>
                <w:tcPr>
                  <w:tcW w:w="3119" w:type="dxa"/>
                </w:tcPr>
                <w:p w14:paraId="0FECC973"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Head of the organization</w:t>
                  </w:r>
                </w:p>
              </w:tc>
              <w:tc>
                <w:tcPr>
                  <w:tcW w:w="5553" w:type="dxa"/>
                </w:tcPr>
                <w:p w14:paraId="09F8F634" w14:textId="77777777" w:rsidR="006425C7" w:rsidRDefault="006C4C5C" w:rsidP="007F29B1">
                  <w:pPr>
                    <w:ind w:right="-58"/>
                    <w:rPr>
                      <w:rFonts w:ascii="Times New Roman" w:eastAsia="Calibri" w:hAnsi="Times New Roman" w:cs="Times New Roman"/>
                      <w:sz w:val="28"/>
                      <w:szCs w:val="28"/>
                      <w:lang w:eastAsia="en-US"/>
                    </w:rPr>
                  </w:pPr>
                  <w:r>
                    <w:rPr>
                      <w:rFonts w:ascii="Times New Roman" w:hAnsi="Times New Roman" w:cs="Times New Roman"/>
                      <w:spacing w:val="-2"/>
                      <w:sz w:val="28"/>
                      <w:szCs w:val="28"/>
                      <w:lang w:val="en-US"/>
                    </w:rPr>
                    <w:t xml:space="preserve">N.S. </w:t>
                  </w:r>
                  <w:r>
                    <w:rPr>
                      <w:rFonts w:ascii="Times New Roman" w:hAnsi="Times New Roman" w:cs="Times New Roman"/>
                      <w:sz w:val="28"/>
                      <w:szCs w:val="28"/>
                      <w:shd w:val="clear" w:color="auto" w:fill="FFFFFF"/>
                      <w:lang w:val="en-US"/>
                    </w:rPr>
                    <w:t>Galynia</w:t>
                  </w:r>
                  <w:r w:rsidR="006425C7">
                    <w:rPr>
                      <w:rFonts w:ascii="Times New Roman" w:eastAsia="Calibri" w:hAnsi="Times New Roman" w:cs="Times New Roman"/>
                      <w:sz w:val="28"/>
                      <w:szCs w:val="28"/>
                      <w:lang w:eastAsia="en-US"/>
                    </w:rPr>
                    <w:t xml:space="preserve">, </w:t>
                  </w:r>
                  <w:r>
                    <w:rPr>
                      <w:rFonts w:ascii="Times New Roman" w:hAnsi="Times New Roman" w:cs="Times New Roman"/>
                      <w:sz w:val="28"/>
                      <w:szCs w:val="28"/>
                      <w:lang w:val="en-US"/>
                    </w:rPr>
                    <w:t>director</w:t>
                  </w:r>
                  <w:r w:rsidR="006425C7">
                    <w:rPr>
                      <w:rFonts w:ascii="Times New Roman" w:eastAsia="Calibri" w:hAnsi="Times New Roman" w:cs="Times New Roman"/>
                      <w:sz w:val="28"/>
                      <w:szCs w:val="28"/>
                      <w:lang w:eastAsia="en-US"/>
                    </w:rPr>
                    <w:t>, +375 (29) 212-12-24</w:t>
                  </w:r>
                </w:p>
              </w:tc>
            </w:tr>
            <w:tr w:rsidR="006425C7" w:rsidRPr="004760DA" w14:paraId="4BC69CBF" w14:textId="77777777" w:rsidTr="007F29B1">
              <w:tc>
                <w:tcPr>
                  <w:tcW w:w="562" w:type="dxa"/>
                </w:tcPr>
                <w:p w14:paraId="2B461211"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lastRenderedPageBreak/>
                    <w:t>6</w:t>
                  </w:r>
                </w:p>
              </w:tc>
              <w:tc>
                <w:tcPr>
                  <w:tcW w:w="3119" w:type="dxa"/>
                </w:tcPr>
                <w:p w14:paraId="3A2FEE24"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Project manager</w:t>
                  </w:r>
                </w:p>
              </w:tc>
              <w:tc>
                <w:tcPr>
                  <w:tcW w:w="5553" w:type="dxa"/>
                </w:tcPr>
                <w:p w14:paraId="5BCFBE5B" w14:textId="77777777" w:rsidR="006425C7" w:rsidRPr="006C4C5C" w:rsidRDefault="006C4C5C" w:rsidP="007F29B1">
                  <w:pPr>
                    <w:ind w:right="-58"/>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w:t>
                  </w:r>
                  <w:r w:rsidRPr="006C4C5C">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en-US" w:eastAsia="en-US"/>
                    </w:rPr>
                    <w:t>V</w:t>
                  </w:r>
                  <w:r w:rsidRPr="006C4C5C">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Krestovski</w:t>
                  </w:r>
                  <w:r w:rsidRPr="006C4C5C">
                    <w:rPr>
                      <w:rFonts w:ascii="Times New Roman" w:eastAsia="Calibri" w:hAnsi="Times New Roman" w:cs="Times New Roman"/>
                      <w:sz w:val="28"/>
                      <w:szCs w:val="28"/>
                      <w:lang w:val="en-US" w:eastAsia="en-US"/>
                    </w:rPr>
                    <w:t xml:space="preserve"> </w:t>
                  </w:r>
                  <w:r w:rsidR="006425C7" w:rsidRPr="006C4C5C">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d</w:t>
                  </w:r>
                  <w:r w:rsidRPr="006C4C5C">
                    <w:rPr>
                      <w:rFonts w:ascii="Times New Roman" w:eastAsia="Calibri" w:hAnsi="Times New Roman" w:cs="Times New Roman"/>
                      <w:sz w:val="28"/>
                      <w:szCs w:val="28"/>
                      <w:lang w:val="en-US" w:eastAsia="en-US"/>
                    </w:rPr>
                    <w:t xml:space="preserve">eputy </w:t>
                  </w:r>
                  <w:r>
                    <w:rPr>
                      <w:rFonts w:ascii="Times New Roman" w:eastAsia="Calibri" w:hAnsi="Times New Roman" w:cs="Times New Roman"/>
                      <w:sz w:val="28"/>
                      <w:szCs w:val="28"/>
                      <w:lang w:val="en-US" w:eastAsia="en-US"/>
                    </w:rPr>
                    <w:t>d</w:t>
                  </w:r>
                  <w:r w:rsidRPr="006C4C5C">
                    <w:rPr>
                      <w:rFonts w:ascii="Times New Roman" w:eastAsia="Calibri" w:hAnsi="Times New Roman" w:cs="Times New Roman"/>
                      <w:sz w:val="28"/>
                      <w:szCs w:val="28"/>
                      <w:lang w:val="en-US" w:eastAsia="en-US"/>
                    </w:rPr>
                    <w:t>irector</w:t>
                  </w:r>
                  <w:r w:rsidR="006425C7" w:rsidRPr="006C4C5C">
                    <w:rPr>
                      <w:rFonts w:ascii="Times New Roman" w:eastAsia="Calibri" w:hAnsi="Times New Roman" w:cs="Times New Roman"/>
                      <w:sz w:val="28"/>
                      <w:szCs w:val="28"/>
                      <w:lang w:val="en-US" w:eastAsia="en-US"/>
                    </w:rPr>
                    <w:t>, +375 (29) 598-09-97</w:t>
                  </w:r>
                </w:p>
              </w:tc>
            </w:tr>
            <w:tr w:rsidR="006425C7" w:rsidRPr="004760DA" w14:paraId="2A91F4C7" w14:textId="77777777" w:rsidTr="007F29B1">
              <w:tc>
                <w:tcPr>
                  <w:tcW w:w="562" w:type="dxa"/>
                </w:tcPr>
                <w:p w14:paraId="1D78369D"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7</w:t>
                  </w:r>
                </w:p>
              </w:tc>
              <w:tc>
                <w:tcPr>
                  <w:tcW w:w="3119" w:type="dxa"/>
                </w:tcPr>
                <w:p w14:paraId="27D3D5BE"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Previous assistance received from other foreign sources</w:t>
                  </w:r>
                </w:p>
              </w:tc>
              <w:tc>
                <w:tcPr>
                  <w:tcW w:w="5553" w:type="dxa"/>
                </w:tcPr>
                <w:p w14:paraId="04BB900D" w14:textId="77777777" w:rsidR="006425C7" w:rsidRPr="006C4C5C" w:rsidRDefault="006C4C5C" w:rsidP="007F29B1">
                  <w:pPr>
                    <w:ind w:right="-58"/>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Т</w:t>
                  </w:r>
                  <w:r w:rsidRPr="006C4C5C">
                    <w:rPr>
                      <w:rFonts w:ascii="Times New Roman" w:eastAsia="Calibri" w:hAnsi="Times New Roman" w:cs="Times New Roman"/>
                      <w:sz w:val="28"/>
                      <w:szCs w:val="28"/>
                      <w:lang w:val="en-US" w:eastAsia="en-US"/>
                    </w:rPr>
                    <w:t>he organization did not receive assistance.</w:t>
                  </w:r>
                </w:p>
              </w:tc>
            </w:tr>
            <w:tr w:rsidR="006425C7" w:rsidRPr="006C4C5C" w14:paraId="457CD753" w14:textId="77777777" w:rsidTr="007F29B1">
              <w:tc>
                <w:tcPr>
                  <w:tcW w:w="562" w:type="dxa"/>
                </w:tcPr>
                <w:p w14:paraId="3C6836A8"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8</w:t>
                  </w:r>
                </w:p>
              </w:tc>
              <w:tc>
                <w:tcPr>
                  <w:tcW w:w="3119" w:type="dxa"/>
                </w:tcPr>
                <w:p w14:paraId="0505A600"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Amount Required</w:t>
                  </w:r>
                </w:p>
              </w:tc>
              <w:tc>
                <w:tcPr>
                  <w:tcW w:w="5553" w:type="dxa"/>
                </w:tcPr>
                <w:p w14:paraId="44BDEEBE" w14:textId="77777777" w:rsidR="006425C7" w:rsidRPr="0014548F" w:rsidRDefault="006425C7" w:rsidP="00F628F7">
                  <w:pPr>
                    <w:ind w:right="-58"/>
                    <w:rPr>
                      <w:rFonts w:ascii="Times New Roman" w:eastAsia="Calibri" w:hAnsi="Times New Roman" w:cs="Times New Roman"/>
                      <w:sz w:val="28"/>
                      <w:szCs w:val="28"/>
                      <w:lang w:val="en-US" w:eastAsia="en-US"/>
                    </w:rPr>
                  </w:pPr>
                  <w:r w:rsidRPr="00F628F7">
                    <w:rPr>
                      <w:rFonts w:ascii="Times New Roman" w:eastAsia="Calibri" w:hAnsi="Times New Roman" w:cs="Times New Roman"/>
                      <w:sz w:val="28"/>
                      <w:szCs w:val="28"/>
                      <w:lang w:val="en-US" w:eastAsia="en-US"/>
                    </w:rPr>
                    <w:t>4</w:t>
                  </w:r>
                  <w:r w:rsidR="00F628F7" w:rsidRPr="00F628F7">
                    <w:rPr>
                      <w:rFonts w:ascii="Times New Roman" w:eastAsia="Calibri" w:hAnsi="Times New Roman" w:cs="Times New Roman"/>
                      <w:sz w:val="28"/>
                      <w:szCs w:val="28"/>
                      <w:lang w:eastAsia="en-US"/>
                    </w:rPr>
                    <w:t>0</w:t>
                  </w:r>
                  <w:r w:rsidRPr="00F628F7">
                    <w:rPr>
                      <w:rFonts w:ascii="Times New Roman" w:eastAsia="Calibri" w:hAnsi="Times New Roman" w:cs="Times New Roman"/>
                      <w:sz w:val="28"/>
                      <w:szCs w:val="28"/>
                      <w:lang w:val="en-US" w:eastAsia="en-US"/>
                    </w:rPr>
                    <w:t> 000 USD</w:t>
                  </w:r>
                </w:p>
              </w:tc>
            </w:tr>
            <w:tr w:rsidR="006425C7" w14:paraId="51679457" w14:textId="77777777" w:rsidTr="007F29B1">
              <w:tc>
                <w:tcPr>
                  <w:tcW w:w="562" w:type="dxa"/>
                </w:tcPr>
                <w:p w14:paraId="615D5EFF" w14:textId="77777777" w:rsidR="006425C7" w:rsidRPr="00F055EF" w:rsidRDefault="006425C7"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9</w:t>
                  </w:r>
                </w:p>
              </w:tc>
              <w:tc>
                <w:tcPr>
                  <w:tcW w:w="3119" w:type="dxa"/>
                </w:tcPr>
                <w:p w14:paraId="5612404A"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val="en-US" w:eastAsia="en-US"/>
                    </w:rPr>
                    <w:t>Co-fin</w:t>
                  </w:r>
                  <w:r w:rsidRPr="00F055EF">
                    <w:rPr>
                      <w:rFonts w:ascii="Times New Roman" w:eastAsia="Calibri" w:hAnsi="Times New Roman" w:cs="Times New Roman"/>
                      <w:b/>
                      <w:sz w:val="28"/>
                      <w:szCs w:val="28"/>
                      <w:lang w:eastAsia="en-US"/>
                    </w:rPr>
                    <w:t>ancing</w:t>
                  </w:r>
                </w:p>
              </w:tc>
              <w:tc>
                <w:tcPr>
                  <w:tcW w:w="5553" w:type="dxa"/>
                </w:tcPr>
                <w:p w14:paraId="1539470E" w14:textId="77777777" w:rsidR="006425C7" w:rsidRDefault="006C4C5C" w:rsidP="007F29B1">
                  <w:pPr>
                    <w:ind w:right="-58"/>
                    <w:rPr>
                      <w:rFonts w:ascii="Times New Roman" w:eastAsia="Calibri" w:hAnsi="Times New Roman" w:cs="Times New Roman"/>
                      <w:sz w:val="28"/>
                      <w:szCs w:val="28"/>
                      <w:lang w:eastAsia="en-US"/>
                    </w:rPr>
                  </w:pPr>
                  <w:r w:rsidRPr="006C4C5C">
                    <w:rPr>
                      <w:rFonts w:ascii="Times New Roman" w:eastAsia="Calibri" w:hAnsi="Times New Roman" w:cs="Times New Roman"/>
                      <w:sz w:val="28"/>
                      <w:szCs w:val="28"/>
                      <w:lang w:eastAsia="en-US"/>
                    </w:rPr>
                    <w:t>District budget</w:t>
                  </w:r>
                </w:p>
              </w:tc>
            </w:tr>
            <w:tr w:rsidR="006425C7" w14:paraId="60DDCE64" w14:textId="77777777" w:rsidTr="007F29B1">
              <w:tc>
                <w:tcPr>
                  <w:tcW w:w="562" w:type="dxa"/>
                </w:tcPr>
                <w:p w14:paraId="0DB2A68C"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10</w:t>
                  </w:r>
                </w:p>
              </w:tc>
              <w:tc>
                <w:tcPr>
                  <w:tcW w:w="3119" w:type="dxa"/>
                </w:tcPr>
                <w:p w14:paraId="19AC13A4"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Project term</w:t>
                  </w:r>
                </w:p>
              </w:tc>
              <w:tc>
                <w:tcPr>
                  <w:tcW w:w="5553" w:type="dxa"/>
                </w:tcPr>
                <w:p w14:paraId="797A38B1" w14:textId="3E3A6DCB" w:rsidR="006425C7" w:rsidRDefault="006425C7" w:rsidP="00885996">
                  <w:pPr>
                    <w:ind w:right="-5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w:t>
                  </w:r>
                  <w:r w:rsidR="004760DA">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- 202</w:t>
                  </w:r>
                  <w:r w:rsidR="004760DA">
                    <w:rPr>
                      <w:rFonts w:ascii="Times New Roman" w:eastAsia="Calibri" w:hAnsi="Times New Roman" w:cs="Times New Roman"/>
                      <w:sz w:val="28"/>
                      <w:szCs w:val="28"/>
                      <w:lang w:eastAsia="en-US"/>
                    </w:rPr>
                    <w:t>3</w:t>
                  </w:r>
                  <w:bookmarkStart w:id="0" w:name="_GoBack"/>
                  <w:bookmarkEnd w:id="0"/>
                </w:p>
              </w:tc>
            </w:tr>
            <w:tr w:rsidR="006425C7" w:rsidRPr="004760DA" w14:paraId="1187FCAF" w14:textId="77777777" w:rsidTr="007F29B1">
              <w:tc>
                <w:tcPr>
                  <w:tcW w:w="562" w:type="dxa"/>
                </w:tcPr>
                <w:p w14:paraId="3843C857"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11</w:t>
                  </w:r>
                </w:p>
              </w:tc>
              <w:tc>
                <w:tcPr>
                  <w:tcW w:w="3119" w:type="dxa"/>
                </w:tcPr>
                <w:p w14:paraId="1B698EAB"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Objective of the project</w:t>
                  </w:r>
                </w:p>
              </w:tc>
              <w:tc>
                <w:tcPr>
                  <w:tcW w:w="5553" w:type="dxa"/>
                </w:tcPr>
                <w:p w14:paraId="3B930087" w14:textId="77777777" w:rsidR="006425C7" w:rsidRPr="00885996" w:rsidRDefault="00885996" w:rsidP="007F29B1">
                  <w:pPr>
                    <w:ind w:right="-58"/>
                    <w:rPr>
                      <w:rFonts w:ascii="Times New Roman" w:eastAsia="Calibri" w:hAnsi="Times New Roman" w:cs="Times New Roman"/>
                      <w:sz w:val="28"/>
                      <w:szCs w:val="28"/>
                      <w:lang w:val="en-US" w:eastAsia="en-US"/>
                    </w:rPr>
                  </w:pPr>
                  <w:r w:rsidRPr="00885996">
                    <w:rPr>
                      <w:rFonts w:ascii="Times New Roman" w:hAnsi="Times New Roman"/>
                      <w:sz w:val="28"/>
                      <w:szCs w:val="28"/>
                      <w:shd w:val="clear" w:color="auto" w:fill="FFFFFF"/>
                      <w:lang w:val="en-US"/>
                    </w:rPr>
                    <w:t>Organization of leisure activities for the local population.</w:t>
                  </w:r>
                </w:p>
              </w:tc>
            </w:tr>
            <w:tr w:rsidR="006425C7" w:rsidRPr="004760DA" w14:paraId="4245B752" w14:textId="77777777" w:rsidTr="007F29B1">
              <w:tc>
                <w:tcPr>
                  <w:tcW w:w="562" w:type="dxa"/>
                </w:tcPr>
                <w:p w14:paraId="28F57D8C"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12</w:t>
                  </w:r>
                </w:p>
              </w:tc>
              <w:tc>
                <w:tcPr>
                  <w:tcW w:w="3119" w:type="dxa"/>
                </w:tcPr>
                <w:p w14:paraId="6CDE31A2"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Project objectives</w:t>
                  </w:r>
                </w:p>
              </w:tc>
              <w:tc>
                <w:tcPr>
                  <w:tcW w:w="5553" w:type="dxa"/>
                </w:tcPr>
                <w:p w14:paraId="23230286" w14:textId="77777777" w:rsidR="00885996" w:rsidRPr="00885996" w:rsidRDefault="00885996" w:rsidP="00885996">
                  <w:pPr>
                    <w:pStyle w:val="HTML"/>
                    <w:shd w:val="clear" w:color="auto" w:fill="FFFFFF"/>
                    <w:rPr>
                      <w:rFonts w:ascii="Times New Roman" w:hAnsi="Times New Roman" w:cs="Times New Roman"/>
                      <w:sz w:val="28"/>
                      <w:szCs w:val="28"/>
                      <w:lang w:val="en-US"/>
                    </w:rPr>
                  </w:pPr>
                  <w:r w:rsidRPr="00885996">
                    <w:rPr>
                      <w:rFonts w:ascii="Times New Roman" w:hAnsi="Times New Roman" w:cs="Times New Roman"/>
                      <w:sz w:val="28"/>
                      <w:szCs w:val="28"/>
                      <w:lang w:val="en-US"/>
                    </w:rPr>
                    <w:t>1. The introduction of the population to the sports life of the Beshenkovichi district.</w:t>
                  </w:r>
                </w:p>
                <w:p w14:paraId="11248D19" w14:textId="77777777" w:rsidR="006425C7" w:rsidRPr="00885996" w:rsidRDefault="00885996" w:rsidP="00885996">
                  <w:pPr>
                    <w:ind w:right="-58"/>
                    <w:rPr>
                      <w:rFonts w:ascii="Times New Roman" w:eastAsia="Calibri" w:hAnsi="Times New Roman" w:cs="Times New Roman"/>
                      <w:sz w:val="28"/>
                      <w:szCs w:val="28"/>
                      <w:lang w:val="en-US" w:eastAsia="en-US"/>
                    </w:rPr>
                  </w:pPr>
                  <w:r w:rsidRPr="00885996">
                    <w:rPr>
                      <w:rFonts w:ascii="Times New Roman" w:hAnsi="Times New Roman" w:cs="Times New Roman"/>
                      <w:sz w:val="28"/>
                      <w:szCs w:val="28"/>
                      <w:lang w:val="en-US"/>
                    </w:rPr>
                    <w:t>  2. Improvement of the local area.</w:t>
                  </w:r>
                </w:p>
              </w:tc>
            </w:tr>
            <w:tr w:rsidR="006425C7" w:rsidRPr="004760DA" w14:paraId="065DBD0B" w14:textId="77777777" w:rsidTr="007F29B1">
              <w:tc>
                <w:tcPr>
                  <w:tcW w:w="562" w:type="dxa"/>
                </w:tcPr>
                <w:p w14:paraId="0796AA52"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13</w:t>
                  </w:r>
                </w:p>
              </w:tc>
              <w:tc>
                <w:tcPr>
                  <w:tcW w:w="3119" w:type="dxa"/>
                </w:tcPr>
                <w:p w14:paraId="3A10C3FC" w14:textId="77777777" w:rsidR="006425C7" w:rsidRPr="00F055EF" w:rsidRDefault="006C4C5C"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Detailed description of the project activities in accordance with the tasks</w:t>
                  </w:r>
                </w:p>
              </w:tc>
              <w:tc>
                <w:tcPr>
                  <w:tcW w:w="5553" w:type="dxa"/>
                </w:tcPr>
                <w:p w14:paraId="303B7D3B"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Description of events:</w:t>
                  </w:r>
                </w:p>
                <w:p w14:paraId="753FFC60"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preparation of land for coverage;</w:t>
                  </w:r>
                </w:p>
                <w:p w14:paraId="32C1D4B4"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laying of the coating;</w:t>
                  </w:r>
                </w:p>
                <w:p w14:paraId="5109D189"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marking the coating;</w:t>
                  </w:r>
                </w:p>
                <w:p w14:paraId="00B84DF0"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installation of fences;</w:t>
                  </w:r>
                </w:p>
                <w:p w14:paraId="3992A982"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installation of shields;</w:t>
                  </w:r>
                </w:p>
                <w:p w14:paraId="4A7DB858"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installation of rings;</w:t>
                  </w:r>
                </w:p>
                <w:p w14:paraId="5415DE49"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 installation of football goal.</w:t>
                  </w:r>
                </w:p>
                <w:p w14:paraId="65FD79F3"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p>
                <w:p w14:paraId="483C3A8A"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Target group: local population, incl. victims of the Chernobyl accident;</w:t>
                  </w:r>
                </w:p>
                <w:p w14:paraId="499EA31D" w14:textId="77777777" w:rsidR="00885996" w:rsidRPr="00885996" w:rsidRDefault="00885996" w:rsidP="00885996">
                  <w:pPr>
                    <w:pStyle w:val="HTML"/>
                    <w:shd w:val="clear" w:color="auto" w:fill="FFFFFF"/>
                    <w:rPr>
                      <w:rFonts w:ascii="Times New Roman" w:eastAsiaTheme="minorEastAsia" w:hAnsi="Times New Roman" w:cstheme="minorBidi"/>
                      <w:bCs/>
                      <w:sz w:val="28"/>
                      <w:szCs w:val="28"/>
                      <w:lang w:val="en-US"/>
                    </w:rPr>
                  </w:pPr>
                  <w:r w:rsidRPr="00885996">
                    <w:rPr>
                      <w:rFonts w:ascii="Times New Roman" w:eastAsiaTheme="minorEastAsia" w:hAnsi="Times New Roman" w:cstheme="minorBidi"/>
                      <w:bCs/>
                      <w:sz w:val="28"/>
                      <w:szCs w:val="28"/>
                      <w:lang w:val="en-US"/>
                    </w:rPr>
                    <w:t>Number of participants: 3000 people;</w:t>
                  </w:r>
                </w:p>
                <w:p w14:paraId="65E46759" w14:textId="77777777" w:rsidR="006425C7" w:rsidRPr="001038CD" w:rsidRDefault="00885996" w:rsidP="00885996">
                  <w:pPr>
                    <w:ind w:right="-58"/>
                    <w:rPr>
                      <w:rFonts w:ascii="Times New Roman" w:eastAsia="Calibri" w:hAnsi="Times New Roman" w:cs="Times New Roman"/>
                      <w:sz w:val="28"/>
                      <w:szCs w:val="28"/>
                      <w:lang w:val="en-US" w:eastAsia="en-US"/>
                    </w:rPr>
                  </w:pPr>
                  <w:r w:rsidRPr="00885996">
                    <w:rPr>
                      <w:rFonts w:ascii="Times New Roman" w:hAnsi="Times New Roman"/>
                      <w:bCs/>
                      <w:sz w:val="28"/>
                      <w:szCs w:val="28"/>
                      <w:lang w:val="en-US"/>
                    </w:rPr>
                    <w:t>Expected results: development of sports life in the Beshenkovichi district.</w:t>
                  </w:r>
                </w:p>
              </w:tc>
            </w:tr>
            <w:tr w:rsidR="006425C7" w:rsidRPr="004760DA" w14:paraId="4BAAF468" w14:textId="77777777" w:rsidTr="007F29B1">
              <w:tc>
                <w:tcPr>
                  <w:tcW w:w="562" w:type="dxa"/>
                </w:tcPr>
                <w:p w14:paraId="5529FE33"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14</w:t>
                  </w:r>
                </w:p>
              </w:tc>
              <w:tc>
                <w:tcPr>
                  <w:tcW w:w="3119" w:type="dxa"/>
                </w:tcPr>
                <w:p w14:paraId="4709D500"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Project Justification</w:t>
                  </w:r>
                </w:p>
              </w:tc>
              <w:tc>
                <w:tcPr>
                  <w:tcW w:w="5553" w:type="dxa"/>
                </w:tcPr>
                <w:p w14:paraId="5F3D3F1C" w14:textId="77777777" w:rsidR="006425C7" w:rsidRPr="001038CD" w:rsidRDefault="00885996" w:rsidP="007F29B1">
                  <w:pPr>
                    <w:ind w:right="-58"/>
                    <w:rPr>
                      <w:rFonts w:ascii="Times New Roman" w:eastAsia="Calibri" w:hAnsi="Times New Roman" w:cs="Times New Roman"/>
                      <w:sz w:val="28"/>
                      <w:szCs w:val="28"/>
                      <w:lang w:val="en-US" w:eastAsia="en-US"/>
                    </w:rPr>
                  </w:pPr>
                  <w:r w:rsidRPr="00885996">
                    <w:rPr>
                      <w:rFonts w:ascii="Times New Roman" w:eastAsia="Calibri" w:hAnsi="Times New Roman" w:cs="Times New Roman"/>
                      <w:sz w:val="28"/>
                      <w:szCs w:val="28"/>
                      <w:lang w:val="en-US" w:eastAsia="en-US"/>
                    </w:rPr>
                    <w:t>It is necessary to create comfortable conditions for life, communication and sports development of the population of the region.</w:t>
                  </w:r>
                </w:p>
              </w:tc>
            </w:tr>
            <w:tr w:rsidR="006425C7" w:rsidRPr="004760DA" w14:paraId="342B1796" w14:textId="77777777" w:rsidTr="007F29B1">
              <w:tc>
                <w:tcPr>
                  <w:tcW w:w="562" w:type="dxa"/>
                </w:tcPr>
                <w:p w14:paraId="786F0E72"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15</w:t>
                  </w:r>
                </w:p>
              </w:tc>
              <w:tc>
                <w:tcPr>
                  <w:tcW w:w="3119" w:type="dxa"/>
                </w:tcPr>
                <w:p w14:paraId="578A355B" w14:textId="77777777" w:rsidR="006425C7" w:rsidRPr="00F055EF" w:rsidRDefault="006C4C5C" w:rsidP="007F29B1">
                  <w:pPr>
                    <w:ind w:right="-58"/>
                    <w:rPr>
                      <w:rFonts w:ascii="Times New Roman" w:eastAsia="Calibri" w:hAnsi="Times New Roman" w:cs="Times New Roman"/>
                      <w:b/>
                      <w:sz w:val="28"/>
                      <w:szCs w:val="28"/>
                      <w:lang w:val="en-US" w:eastAsia="en-US"/>
                    </w:rPr>
                  </w:pPr>
                  <w:r w:rsidRPr="00F055EF">
                    <w:rPr>
                      <w:rFonts w:ascii="Times New Roman" w:eastAsia="Calibri" w:hAnsi="Times New Roman" w:cs="Times New Roman"/>
                      <w:b/>
                      <w:sz w:val="28"/>
                      <w:szCs w:val="28"/>
                      <w:lang w:val="en-US" w:eastAsia="en-US"/>
                    </w:rPr>
                    <w:t>Activities after the end of the project</w:t>
                  </w:r>
                </w:p>
              </w:tc>
              <w:tc>
                <w:tcPr>
                  <w:tcW w:w="5553" w:type="dxa"/>
                </w:tcPr>
                <w:p w14:paraId="6C2DCD55" w14:textId="77777777" w:rsidR="006425C7" w:rsidRPr="001038CD" w:rsidRDefault="00885996" w:rsidP="007F29B1">
                  <w:pPr>
                    <w:ind w:right="-58"/>
                    <w:rPr>
                      <w:rFonts w:ascii="Times New Roman" w:eastAsia="Calibri" w:hAnsi="Times New Roman" w:cs="Times New Roman"/>
                      <w:sz w:val="28"/>
                      <w:szCs w:val="28"/>
                      <w:lang w:val="en-US" w:eastAsia="en-US"/>
                    </w:rPr>
                  </w:pPr>
                  <w:r w:rsidRPr="00885996">
                    <w:rPr>
                      <w:rFonts w:ascii="Times New Roman" w:eastAsia="Calibri" w:hAnsi="Times New Roman" w:cs="Times New Roman"/>
                      <w:sz w:val="28"/>
                      <w:szCs w:val="28"/>
                      <w:lang w:val="en-US" w:eastAsia="en-US"/>
                    </w:rPr>
                    <w:t>After the implementation of the project, the population of the district will be able to actively participate in the sports life of the district. Comfortable conditions for playing sports will be created. People will be able to spend their leisure time with health benefits.</w:t>
                  </w:r>
                </w:p>
              </w:tc>
            </w:tr>
            <w:tr w:rsidR="006425C7" w:rsidRPr="004760DA" w14:paraId="3E52E775" w14:textId="77777777" w:rsidTr="007F29B1">
              <w:tc>
                <w:tcPr>
                  <w:tcW w:w="562" w:type="dxa"/>
                </w:tcPr>
                <w:p w14:paraId="7434A9EF" w14:textId="77777777" w:rsidR="006425C7" w:rsidRPr="00F055EF" w:rsidRDefault="006425C7"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16</w:t>
                  </w:r>
                </w:p>
              </w:tc>
              <w:tc>
                <w:tcPr>
                  <w:tcW w:w="3119" w:type="dxa"/>
                </w:tcPr>
                <w:p w14:paraId="23682ADD" w14:textId="77777777" w:rsidR="006425C7" w:rsidRPr="00F055EF" w:rsidRDefault="006C4C5C" w:rsidP="007F29B1">
                  <w:pPr>
                    <w:ind w:right="-58"/>
                    <w:rPr>
                      <w:rFonts w:ascii="Times New Roman" w:eastAsia="Calibri" w:hAnsi="Times New Roman" w:cs="Times New Roman"/>
                      <w:b/>
                      <w:sz w:val="28"/>
                      <w:szCs w:val="28"/>
                      <w:lang w:eastAsia="en-US"/>
                    </w:rPr>
                  </w:pPr>
                  <w:r w:rsidRPr="00F055EF">
                    <w:rPr>
                      <w:rFonts w:ascii="Times New Roman" w:eastAsia="Calibri" w:hAnsi="Times New Roman" w:cs="Times New Roman"/>
                      <w:b/>
                      <w:sz w:val="28"/>
                      <w:szCs w:val="28"/>
                      <w:lang w:eastAsia="en-US"/>
                    </w:rPr>
                    <w:t>Project's budget</w:t>
                  </w:r>
                </w:p>
              </w:tc>
              <w:tc>
                <w:tcPr>
                  <w:tcW w:w="5553" w:type="dxa"/>
                </w:tcPr>
                <w:p w14:paraId="6E412FA2" w14:textId="77777777" w:rsidR="006425C7" w:rsidRPr="00F628F7" w:rsidRDefault="001038CD" w:rsidP="007F29B1">
                  <w:pPr>
                    <w:ind w:right="-58"/>
                    <w:rPr>
                      <w:rFonts w:ascii="Times New Roman" w:eastAsia="Calibri" w:hAnsi="Times New Roman" w:cs="Times New Roman"/>
                      <w:sz w:val="28"/>
                      <w:szCs w:val="28"/>
                      <w:lang w:val="en-US" w:eastAsia="en-US"/>
                    </w:rPr>
                  </w:pPr>
                  <w:r w:rsidRPr="00F628F7">
                    <w:rPr>
                      <w:rFonts w:ascii="Times New Roman" w:eastAsia="Calibri" w:hAnsi="Times New Roman" w:cs="Times New Roman"/>
                      <w:sz w:val="28"/>
                      <w:szCs w:val="28"/>
                      <w:lang w:val="en-US" w:eastAsia="en-US"/>
                    </w:rPr>
                    <w:t>Donor funds</w:t>
                  </w:r>
                  <w:r w:rsidR="006425C7" w:rsidRPr="00F628F7">
                    <w:rPr>
                      <w:rFonts w:ascii="Times New Roman" w:eastAsia="Calibri" w:hAnsi="Times New Roman" w:cs="Times New Roman"/>
                      <w:sz w:val="28"/>
                      <w:szCs w:val="28"/>
                      <w:lang w:val="en-US" w:eastAsia="en-US"/>
                    </w:rPr>
                    <w:t xml:space="preserve">: </w:t>
                  </w:r>
                  <w:r w:rsidR="00F628F7" w:rsidRPr="00F628F7">
                    <w:rPr>
                      <w:rFonts w:ascii="Times New Roman" w:eastAsia="Calibri" w:hAnsi="Times New Roman" w:cs="Times New Roman"/>
                      <w:sz w:val="28"/>
                      <w:szCs w:val="28"/>
                      <w:lang w:val="en-US" w:eastAsia="en-US"/>
                    </w:rPr>
                    <w:t>3</w:t>
                  </w:r>
                  <w:r w:rsidR="00F628F7" w:rsidRPr="007F52E0">
                    <w:rPr>
                      <w:rFonts w:ascii="Times New Roman" w:eastAsia="Calibri" w:hAnsi="Times New Roman" w:cs="Times New Roman"/>
                      <w:sz w:val="28"/>
                      <w:szCs w:val="28"/>
                      <w:lang w:val="en-US" w:eastAsia="en-US"/>
                    </w:rPr>
                    <w:t>6</w:t>
                  </w:r>
                  <w:r w:rsidR="006425C7" w:rsidRPr="00F628F7">
                    <w:rPr>
                      <w:rFonts w:ascii="Times New Roman" w:eastAsia="Calibri" w:hAnsi="Times New Roman" w:cs="Times New Roman"/>
                      <w:sz w:val="28"/>
                      <w:szCs w:val="28"/>
                      <w:lang w:val="en-US" w:eastAsia="en-US"/>
                    </w:rPr>
                    <w:t> </w:t>
                  </w:r>
                  <w:r w:rsidR="00F628F7" w:rsidRPr="007F52E0">
                    <w:rPr>
                      <w:rFonts w:ascii="Times New Roman" w:eastAsia="Calibri" w:hAnsi="Times New Roman" w:cs="Times New Roman"/>
                      <w:sz w:val="28"/>
                      <w:szCs w:val="28"/>
                      <w:lang w:val="en-US" w:eastAsia="en-US"/>
                    </w:rPr>
                    <w:t>5</w:t>
                  </w:r>
                  <w:r w:rsidR="006425C7" w:rsidRPr="00F628F7">
                    <w:rPr>
                      <w:rFonts w:ascii="Times New Roman" w:eastAsia="Calibri" w:hAnsi="Times New Roman" w:cs="Times New Roman"/>
                      <w:sz w:val="28"/>
                      <w:szCs w:val="28"/>
                      <w:lang w:val="en-US" w:eastAsia="en-US"/>
                    </w:rPr>
                    <w:t>00 USD</w:t>
                  </w:r>
                </w:p>
                <w:p w14:paraId="55CD4167" w14:textId="77777777" w:rsidR="006425C7" w:rsidRPr="001038CD" w:rsidRDefault="001038CD" w:rsidP="00F628F7">
                  <w:pPr>
                    <w:ind w:right="-58"/>
                    <w:rPr>
                      <w:rFonts w:ascii="Times New Roman" w:eastAsia="Calibri" w:hAnsi="Times New Roman" w:cs="Times New Roman"/>
                      <w:sz w:val="28"/>
                      <w:szCs w:val="28"/>
                      <w:lang w:val="en-US" w:eastAsia="en-US"/>
                    </w:rPr>
                  </w:pPr>
                  <w:r w:rsidRPr="00F628F7">
                    <w:rPr>
                      <w:rFonts w:ascii="Times New Roman" w:eastAsia="Calibri" w:hAnsi="Times New Roman" w:cs="Times New Roman"/>
                      <w:sz w:val="28"/>
                      <w:szCs w:val="28"/>
                      <w:lang w:val="en-US" w:eastAsia="en-US"/>
                    </w:rPr>
                    <w:t>Co-financing</w:t>
                  </w:r>
                  <w:r w:rsidR="006425C7" w:rsidRPr="00F628F7">
                    <w:rPr>
                      <w:rFonts w:ascii="Times New Roman" w:eastAsia="Calibri" w:hAnsi="Times New Roman" w:cs="Times New Roman"/>
                      <w:sz w:val="28"/>
                      <w:szCs w:val="28"/>
                      <w:lang w:val="en-US" w:eastAsia="en-US"/>
                    </w:rPr>
                    <w:t xml:space="preserve">: </w:t>
                  </w:r>
                  <w:r w:rsidR="00F628F7" w:rsidRPr="00F628F7">
                    <w:rPr>
                      <w:rFonts w:ascii="Times New Roman" w:eastAsia="Calibri" w:hAnsi="Times New Roman" w:cs="Times New Roman"/>
                      <w:sz w:val="28"/>
                      <w:szCs w:val="28"/>
                      <w:lang w:val="en-US" w:eastAsia="en-US"/>
                    </w:rPr>
                    <w:t>3 5</w:t>
                  </w:r>
                  <w:r w:rsidR="006425C7" w:rsidRPr="00F628F7">
                    <w:rPr>
                      <w:rFonts w:ascii="Times New Roman" w:eastAsia="Calibri" w:hAnsi="Times New Roman" w:cs="Times New Roman"/>
                      <w:sz w:val="28"/>
                      <w:szCs w:val="28"/>
                      <w:lang w:val="en-US" w:eastAsia="en-US"/>
                    </w:rPr>
                    <w:t>00 USD</w:t>
                  </w:r>
                </w:p>
              </w:tc>
            </w:tr>
          </w:tbl>
          <w:p w14:paraId="0D864195" w14:textId="77777777" w:rsidR="006425C7" w:rsidRPr="001038CD" w:rsidRDefault="006425C7" w:rsidP="007F29B1">
            <w:pPr>
              <w:ind w:right="-58"/>
              <w:rPr>
                <w:rFonts w:ascii="Times New Roman" w:eastAsia="Calibri" w:hAnsi="Times New Roman" w:cs="Times New Roman"/>
                <w:sz w:val="28"/>
                <w:szCs w:val="28"/>
                <w:lang w:val="en-US" w:eastAsia="en-US"/>
              </w:rPr>
            </w:pPr>
          </w:p>
        </w:tc>
      </w:tr>
    </w:tbl>
    <w:p w14:paraId="66DA4E22" w14:textId="77777777" w:rsidR="006425C7" w:rsidRPr="001038CD" w:rsidRDefault="006425C7" w:rsidP="006425C7">
      <w:pPr>
        <w:jc w:val="right"/>
        <w:rPr>
          <w:rFonts w:ascii="Times New Roman" w:hAnsi="Times New Roman"/>
          <w:sz w:val="28"/>
          <w:szCs w:val="28"/>
          <w:lang w:val="en-US"/>
        </w:rPr>
      </w:pPr>
    </w:p>
    <w:p w14:paraId="5FF44E7C" w14:textId="77777777" w:rsidR="006425C7" w:rsidRPr="001038CD" w:rsidRDefault="006425C7" w:rsidP="006425C7">
      <w:pPr>
        <w:jc w:val="right"/>
        <w:rPr>
          <w:rFonts w:ascii="Times New Roman" w:hAnsi="Times New Roman"/>
          <w:sz w:val="28"/>
          <w:szCs w:val="28"/>
          <w:lang w:val="en-US"/>
        </w:rPr>
      </w:pPr>
    </w:p>
    <w:p w14:paraId="3A73C69C" w14:textId="77777777" w:rsidR="006425C7" w:rsidRPr="001038CD" w:rsidRDefault="006425C7" w:rsidP="006425C7">
      <w:pPr>
        <w:jc w:val="right"/>
        <w:rPr>
          <w:rFonts w:ascii="Times New Roman" w:hAnsi="Times New Roman"/>
          <w:sz w:val="28"/>
          <w:szCs w:val="28"/>
          <w:lang w:val="en-US"/>
        </w:rPr>
      </w:pPr>
    </w:p>
    <w:p w14:paraId="0697272B" w14:textId="77777777" w:rsidR="006425C7" w:rsidRPr="001038CD" w:rsidRDefault="006425C7" w:rsidP="006425C7">
      <w:pPr>
        <w:jc w:val="right"/>
        <w:rPr>
          <w:rFonts w:ascii="Times New Roman" w:hAnsi="Times New Roman"/>
          <w:sz w:val="28"/>
          <w:szCs w:val="28"/>
          <w:lang w:val="en-US"/>
        </w:rPr>
      </w:pPr>
    </w:p>
    <w:p w14:paraId="6FC63D96" w14:textId="77777777" w:rsidR="006425C7" w:rsidRPr="001038CD" w:rsidRDefault="006425C7" w:rsidP="006425C7">
      <w:pPr>
        <w:rPr>
          <w:rFonts w:ascii="Times New Roman" w:hAnsi="Times New Roman"/>
          <w:sz w:val="28"/>
          <w:szCs w:val="28"/>
          <w:lang w:val="en-US"/>
        </w:rPr>
      </w:pPr>
    </w:p>
    <w:p w14:paraId="2335A0B3" w14:textId="77777777" w:rsidR="006425C7" w:rsidRPr="001038CD" w:rsidRDefault="006425C7" w:rsidP="00E361FD">
      <w:pPr>
        <w:jc w:val="right"/>
        <w:rPr>
          <w:rFonts w:ascii="Times New Roman" w:hAnsi="Times New Roman"/>
          <w:sz w:val="28"/>
          <w:szCs w:val="28"/>
          <w:lang w:val="en-US"/>
        </w:rPr>
      </w:pPr>
    </w:p>
    <w:p w14:paraId="5B62BA95" w14:textId="77777777" w:rsidR="006425C7" w:rsidRPr="001038CD" w:rsidRDefault="006425C7" w:rsidP="00E361FD">
      <w:pPr>
        <w:jc w:val="right"/>
        <w:rPr>
          <w:rFonts w:ascii="Times New Roman" w:hAnsi="Times New Roman"/>
          <w:sz w:val="28"/>
          <w:szCs w:val="28"/>
          <w:lang w:val="en-US"/>
        </w:rPr>
      </w:pPr>
    </w:p>
    <w:p w14:paraId="759CD1DF" w14:textId="77777777" w:rsidR="006425C7" w:rsidRPr="001038CD" w:rsidRDefault="006425C7" w:rsidP="00E361FD">
      <w:pPr>
        <w:jc w:val="right"/>
        <w:rPr>
          <w:rFonts w:ascii="Times New Roman" w:hAnsi="Times New Roman"/>
          <w:sz w:val="28"/>
          <w:szCs w:val="28"/>
          <w:lang w:val="en-US"/>
        </w:rPr>
      </w:pPr>
    </w:p>
    <w:p w14:paraId="1C2C5FDC" w14:textId="77777777" w:rsidR="006425C7" w:rsidRPr="001038CD" w:rsidRDefault="006425C7" w:rsidP="00E361FD">
      <w:pPr>
        <w:jc w:val="right"/>
        <w:rPr>
          <w:rFonts w:ascii="Times New Roman" w:hAnsi="Times New Roman"/>
          <w:sz w:val="28"/>
          <w:szCs w:val="28"/>
          <w:lang w:val="en-US"/>
        </w:rPr>
      </w:pPr>
    </w:p>
    <w:p w14:paraId="6D663A89" w14:textId="77777777" w:rsidR="006425C7" w:rsidRPr="001038CD" w:rsidRDefault="006425C7" w:rsidP="00E361FD">
      <w:pPr>
        <w:jc w:val="right"/>
        <w:rPr>
          <w:rFonts w:ascii="Times New Roman" w:hAnsi="Times New Roman"/>
          <w:sz w:val="28"/>
          <w:szCs w:val="28"/>
          <w:lang w:val="en-US"/>
        </w:rPr>
      </w:pPr>
    </w:p>
    <w:p w14:paraId="05E07BC8" w14:textId="77777777" w:rsidR="006425C7" w:rsidRPr="001038CD" w:rsidRDefault="006425C7" w:rsidP="00E361FD">
      <w:pPr>
        <w:jc w:val="right"/>
        <w:rPr>
          <w:rFonts w:ascii="Times New Roman" w:hAnsi="Times New Roman"/>
          <w:sz w:val="28"/>
          <w:szCs w:val="28"/>
          <w:lang w:val="en-US"/>
        </w:rPr>
      </w:pPr>
    </w:p>
    <w:p w14:paraId="0FF94B40" w14:textId="77777777" w:rsidR="006425C7" w:rsidRPr="001038CD" w:rsidRDefault="006425C7" w:rsidP="00E361FD">
      <w:pPr>
        <w:jc w:val="right"/>
        <w:rPr>
          <w:rFonts w:ascii="Times New Roman" w:hAnsi="Times New Roman"/>
          <w:sz w:val="28"/>
          <w:szCs w:val="28"/>
          <w:lang w:val="en-US"/>
        </w:rPr>
      </w:pPr>
    </w:p>
    <w:sectPr w:rsidR="006425C7" w:rsidRPr="001038CD" w:rsidSect="001038CD">
      <w:pgSz w:w="11906" w:h="16838"/>
      <w:pgMar w:top="426" w:right="566"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BA"/>
    <w:rsid w:val="000B73D1"/>
    <w:rsid w:val="001038CD"/>
    <w:rsid w:val="0014548F"/>
    <w:rsid w:val="00203643"/>
    <w:rsid w:val="0022473F"/>
    <w:rsid w:val="002C72A8"/>
    <w:rsid w:val="00331793"/>
    <w:rsid w:val="00353408"/>
    <w:rsid w:val="00353B0C"/>
    <w:rsid w:val="00440D19"/>
    <w:rsid w:val="004525A6"/>
    <w:rsid w:val="004760DA"/>
    <w:rsid w:val="0050564E"/>
    <w:rsid w:val="00511256"/>
    <w:rsid w:val="005840CB"/>
    <w:rsid w:val="005D4F03"/>
    <w:rsid w:val="005E0A5E"/>
    <w:rsid w:val="006425C7"/>
    <w:rsid w:val="0065491D"/>
    <w:rsid w:val="006C4C5C"/>
    <w:rsid w:val="00763211"/>
    <w:rsid w:val="007968C5"/>
    <w:rsid w:val="007F52E0"/>
    <w:rsid w:val="00840CBA"/>
    <w:rsid w:val="00885996"/>
    <w:rsid w:val="00947B24"/>
    <w:rsid w:val="00BF7C52"/>
    <w:rsid w:val="00D3478F"/>
    <w:rsid w:val="00D365D6"/>
    <w:rsid w:val="00D8518B"/>
    <w:rsid w:val="00DA5824"/>
    <w:rsid w:val="00E01127"/>
    <w:rsid w:val="00E361FD"/>
    <w:rsid w:val="00F055EF"/>
    <w:rsid w:val="00F17D8A"/>
    <w:rsid w:val="00F628F7"/>
    <w:rsid w:val="00FD2A83"/>
    <w:rsid w:val="00FF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4DB1"/>
  <w15:docId w15:val="{1CBB48C8-33AC-41B0-AB24-E0C40391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CBA"/>
    <w:rPr>
      <w:color w:val="0000FF"/>
      <w:u w:val="single"/>
    </w:rPr>
  </w:style>
  <w:style w:type="paragraph" w:customStyle="1" w:styleId="2">
    <w:name w:val="Основной текст2"/>
    <w:basedOn w:val="a"/>
    <w:rsid w:val="00D3478F"/>
    <w:pPr>
      <w:widowControl w:val="0"/>
      <w:shd w:val="clear" w:color="auto" w:fill="FFFFFF"/>
      <w:spacing w:after="0" w:line="0" w:lineRule="atLeast"/>
    </w:pPr>
    <w:rPr>
      <w:rFonts w:ascii="Times New Roman" w:eastAsia="Times New Roman" w:hAnsi="Times New Roman" w:cs="Times New Roman"/>
      <w:color w:val="000000"/>
      <w:spacing w:val="2"/>
      <w:sz w:val="27"/>
      <w:szCs w:val="27"/>
    </w:rPr>
  </w:style>
  <w:style w:type="paragraph" w:styleId="a4">
    <w:name w:val="Balloon Text"/>
    <w:basedOn w:val="a"/>
    <w:link w:val="a5"/>
    <w:uiPriority w:val="99"/>
    <w:semiHidden/>
    <w:unhideWhenUsed/>
    <w:rsid w:val="00D34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478F"/>
    <w:rPr>
      <w:rFonts w:ascii="Tahoma" w:hAnsi="Tahoma" w:cs="Tahoma"/>
      <w:sz w:val="16"/>
      <w:szCs w:val="16"/>
    </w:rPr>
  </w:style>
  <w:style w:type="paragraph" w:styleId="HTML">
    <w:name w:val="HTML Preformatted"/>
    <w:basedOn w:val="a"/>
    <w:link w:val="HTML0"/>
    <w:uiPriority w:val="99"/>
    <w:unhideWhenUsed/>
    <w:rsid w:val="00E3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361FD"/>
    <w:rPr>
      <w:rFonts w:ascii="Courier New" w:eastAsia="Times New Roman" w:hAnsi="Courier New" w:cs="Courier New"/>
      <w:sz w:val="20"/>
      <w:szCs w:val="20"/>
    </w:rPr>
  </w:style>
  <w:style w:type="paragraph" w:styleId="a6">
    <w:name w:val="Normal (Web)"/>
    <w:basedOn w:val="a"/>
    <w:uiPriority w:val="99"/>
    <w:unhideWhenUsed/>
    <w:rsid w:val="00E361FD"/>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036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2019-04-04T08:42:00Z</cp:lastPrinted>
  <dcterms:created xsi:type="dcterms:W3CDTF">2022-03-30T13:00:00Z</dcterms:created>
  <dcterms:modified xsi:type="dcterms:W3CDTF">2022-03-30T13:00:00Z</dcterms:modified>
</cp:coreProperties>
</file>