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F6E93" w14:textId="4E966311" w:rsidR="001D641A" w:rsidRPr="001D641A" w:rsidRDefault="001D641A" w:rsidP="001D641A">
      <w:pPr>
        <w:pStyle w:val="point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Всемирный день без автомобиля</w:t>
      </w:r>
    </w:p>
    <w:p w14:paraId="45A10A58" w14:textId="02872CD4" w:rsidR="00513C45" w:rsidRPr="00692305" w:rsidRDefault="00513C45" w:rsidP="00240BC5">
      <w:pPr>
        <w:pStyle w:val="point"/>
        <w:ind w:firstLine="708"/>
        <w:rPr>
          <w:sz w:val="30"/>
          <w:szCs w:val="30"/>
        </w:rPr>
      </w:pPr>
      <w:r w:rsidRPr="00692305">
        <w:rPr>
          <w:sz w:val="30"/>
          <w:szCs w:val="30"/>
        </w:rPr>
        <w:t xml:space="preserve">Бешенковичская районная инспекция </w:t>
      </w:r>
      <w:bookmarkStart w:id="0" w:name="_Hlk19107272"/>
      <w:r w:rsidRPr="00692305">
        <w:rPr>
          <w:sz w:val="30"/>
          <w:szCs w:val="30"/>
        </w:rPr>
        <w:t>природных ресурсов и охраны окружающей среды</w:t>
      </w:r>
      <w:bookmarkEnd w:id="0"/>
      <w:r w:rsidR="00240BC5">
        <w:rPr>
          <w:sz w:val="30"/>
          <w:szCs w:val="30"/>
        </w:rPr>
        <w:t xml:space="preserve"> </w:t>
      </w:r>
      <w:r w:rsidRPr="00692305">
        <w:rPr>
          <w:sz w:val="30"/>
          <w:szCs w:val="30"/>
        </w:rPr>
        <w:t xml:space="preserve">информирует, что </w:t>
      </w:r>
      <w:proofErr w:type="gramStart"/>
      <w:r w:rsidRPr="00692305">
        <w:rPr>
          <w:sz w:val="30"/>
          <w:szCs w:val="30"/>
        </w:rPr>
        <w:t>традиционно</w:t>
      </w:r>
      <w:r>
        <w:rPr>
          <w:sz w:val="30"/>
          <w:szCs w:val="30"/>
        </w:rPr>
        <w:t xml:space="preserve">  </w:t>
      </w:r>
      <w:r w:rsidRPr="00692305">
        <w:rPr>
          <w:sz w:val="30"/>
          <w:szCs w:val="30"/>
        </w:rPr>
        <w:t>с</w:t>
      </w:r>
      <w:proofErr w:type="gramEnd"/>
      <w:r w:rsidRPr="00692305">
        <w:rPr>
          <w:sz w:val="30"/>
          <w:szCs w:val="30"/>
        </w:rPr>
        <w:t xml:space="preserve"> 16 сентября проводится Европейская неделя мобильности, </w:t>
      </w:r>
      <w:r>
        <w:rPr>
          <w:sz w:val="30"/>
          <w:szCs w:val="30"/>
        </w:rPr>
        <w:t>в которой принимают участие более 50 стран мира.</w:t>
      </w:r>
      <w:r w:rsidRPr="00692305">
        <w:rPr>
          <w:sz w:val="30"/>
          <w:szCs w:val="30"/>
        </w:rPr>
        <w:t xml:space="preserve"> </w:t>
      </w:r>
    </w:p>
    <w:p w14:paraId="4E16A883" w14:textId="1A1ABE5E" w:rsidR="00513C45" w:rsidRDefault="00513C45" w:rsidP="00513C45">
      <w:pPr>
        <w:pStyle w:val="point"/>
        <w:ind w:firstLine="708"/>
        <w:rPr>
          <w:sz w:val="30"/>
          <w:szCs w:val="30"/>
        </w:rPr>
      </w:pPr>
      <w:r w:rsidRPr="00692305">
        <w:rPr>
          <w:sz w:val="30"/>
          <w:szCs w:val="30"/>
        </w:rPr>
        <w:t xml:space="preserve">Тема 2019 года посвящена безопасным пешим и велосипедным прогулкам </w:t>
      </w:r>
      <w:proofErr w:type="gramStart"/>
      <w:r w:rsidRPr="00692305">
        <w:rPr>
          <w:sz w:val="30"/>
          <w:szCs w:val="30"/>
        </w:rPr>
        <w:t>(”</w:t>
      </w:r>
      <w:proofErr w:type="spellStart"/>
      <w:r w:rsidRPr="00692305">
        <w:rPr>
          <w:sz w:val="30"/>
          <w:szCs w:val="30"/>
        </w:rPr>
        <w:t>Safe</w:t>
      </w:r>
      <w:proofErr w:type="spellEnd"/>
      <w:proofErr w:type="gramEnd"/>
      <w:r w:rsidRPr="00692305">
        <w:rPr>
          <w:sz w:val="30"/>
          <w:szCs w:val="30"/>
        </w:rPr>
        <w:t xml:space="preserve"> </w:t>
      </w:r>
      <w:proofErr w:type="spellStart"/>
      <w:r w:rsidRPr="00692305">
        <w:rPr>
          <w:sz w:val="30"/>
          <w:szCs w:val="30"/>
        </w:rPr>
        <w:t>Walking</w:t>
      </w:r>
      <w:proofErr w:type="spellEnd"/>
      <w:r w:rsidRPr="00692305">
        <w:rPr>
          <w:sz w:val="30"/>
          <w:szCs w:val="30"/>
        </w:rPr>
        <w:t xml:space="preserve"> </w:t>
      </w:r>
      <w:proofErr w:type="spellStart"/>
      <w:r w:rsidRPr="00692305">
        <w:rPr>
          <w:sz w:val="30"/>
          <w:szCs w:val="30"/>
        </w:rPr>
        <w:t>and</w:t>
      </w:r>
      <w:proofErr w:type="spellEnd"/>
      <w:r w:rsidRPr="00692305">
        <w:rPr>
          <w:sz w:val="30"/>
          <w:szCs w:val="30"/>
        </w:rPr>
        <w:t xml:space="preserve"> </w:t>
      </w:r>
      <w:proofErr w:type="spellStart"/>
      <w:r w:rsidRPr="00692305">
        <w:rPr>
          <w:sz w:val="30"/>
          <w:szCs w:val="30"/>
        </w:rPr>
        <w:t>Cycling</w:t>
      </w:r>
      <w:proofErr w:type="spellEnd"/>
      <w:r w:rsidRPr="00692305">
        <w:rPr>
          <w:sz w:val="30"/>
          <w:szCs w:val="30"/>
        </w:rPr>
        <w:t xml:space="preserve">“) с акцентом на активное развитие пешеходного движения в городской среде. Девизом 2019 года стал </w:t>
      </w:r>
      <w:proofErr w:type="gramStart"/>
      <w:r w:rsidRPr="00692305">
        <w:rPr>
          <w:sz w:val="30"/>
          <w:szCs w:val="30"/>
        </w:rPr>
        <w:t>призыв ”Иди</w:t>
      </w:r>
      <w:proofErr w:type="gramEnd"/>
      <w:r w:rsidRPr="00692305">
        <w:rPr>
          <w:sz w:val="30"/>
          <w:szCs w:val="30"/>
        </w:rPr>
        <w:t xml:space="preserve"> с нами“ (”</w:t>
      </w:r>
      <w:proofErr w:type="spellStart"/>
      <w:r w:rsidRPr="00692305">
        <w:rPr>
          <w:sz w:val="30"/>
          <w:szCs w:val="30"/>
        </w:rPr>
        <w:t>Walk</w:t>
      </w:r>
      <w:proofErr w:type="spellEnd"/>
      <w:r w:rsidRPr="00692305">
        <w:rPr>
          <w:sz w:val="30"/>
          <w:szCs w:val="30"/>
        </w:rPr>
        <w:t xml:space="preserve"> </w:t>
      </w:r>
      <w:proofErr w:type="spellStart"/>
      <w:r w:rsidRPr="00692305">
        <w:rPr>
          <w:sz w:val="30"/>
          <w:szCs w:val="30"/>
        </w:rPr>
        <w:t>with</w:t>
      </w:r>
      <w:proofErr w:type="spellEnd"/>
      <w:r w:rsidRPr="00692305">
        <w:rPr>
          <w:sz w:val="30"/>
          <w:szCs w:val="30"/>
        </w:rPr>
        <w:t xml:space="preserve"> </w:t>
      </w:r>
      <w:proofErr w:type="spellStart"/>
      <w:r w:rsidRPr="00692305">
        <w:rPr>
          <w:sz w:val="30"/>
          <w:szCs w:val="30"/>
        </w:rPr>
        <w:t>us</w:t>
      </w:r>
      <w:proofErr w:type="spellEnd"/>
      <w:r w:rsidRPr="00692305">
        <w:rPr>
          <w:sz w:val="30"/>
          <w:szCs w:val="30"/>
        </w:rPr>
        <w:t>!“).</w:t>
      </w:r>
      <w:r w:rsidRPr="00692305">
        <w:rPr>
          <w:sz w:val="30"/>
          <w:szCs w:val="30"/>
        </w:rPr>
        <w:br/>
        <w:t>Цель к</w:t>
      </w:r>
      <w:r>
        <w:rPr>
          <w:sz w:val="30"/>
          <w:szCs w:val="30"/>
        </w:rPr>
        <w:t>а</w:t>
      </w:r>
      <w:r w:rsidRPr="00692305">
        <w:rPr>
          <w:sz w:val="30"/>
          <w:szCs w:val="30"/>
        </w:rPr>
        <w:t>мпании</w:t>
      </w:r>
      <w:r>
        <w:rPr>
          <w:sz w:val="30"/>
          <w:szCs w:val="30"/>
        </w:rPr>
        <w:t xml:space="preserve"> -</w:t>
      </w:r>
      <w:r w:rsidRPr="00692305">
        <w:rPr>
          <w:sz w:val="30"/>
          <w:szCs w:val="30"/>
        </w:rPr>
        <w:t xml:space="preserve"> обеспечение устойчивой мобильности населения городов, которая должна строиться, прежде всего, на развитии транспорта общего пользования и создания комфортных и безопасных условий для пешеходов и велосипедистов.</w:t>
      </w:r>
    </w:p>
    <w:p w14:paraId="3A7DC99E" w14:textId="101AAD8D" w:rsidR="00484487" w:rsidRPr="00484487" w:rsidRDefault="00484487" w:rsidP="00484487">
      <w:pPr>
        <w:pStyle w:val="point"/>
        <w:rPr>
          <w:sz w:val="30"/>
          <w:szCs w:val="30"/>
        </w:rPr>
      </w:pPr>
      <w:r w:rsidRPr="00484487">
        <w:rPr>
          <w:sz w:val="30"/>
          <w:szCs w:val="30"/>
        </w:rPr>
        <w:t>Организатором Европейской недели мобильности выступает ассоциация ”</w:t>
      </w:r>
      <w:proofErr w:type="spellStart"/>
      <w:r w:rsidRPr="00484487">
        <w:rPr>
          <w:sz w:val="30"/>
          <w:szCs w:val="30"/>
        </w:rPr>
        <w:t>TheEuropenMobilityWeekCampaign</w:t>
      </w:r>
      <w:proofErr w:type="spellEnd"/>
      <w:r w:rsidRPr="00484487">
        <w:rPr>
          <w:sz w:val="30"/>
          <w:szCs w:val="30"/>
        </w:rPr>
        <w:t>“, в состав которой входят представители власти и бизнеса из 42 стран мира.</w:t>
      </w:r>
      <w:r w:rsidRPr="00484487">
        <w:rPr>
          <w:sz w:val="30"/>
          <w:szCs w:val="30"/>
        </w:rPr>
        <w:br/>
        <w:t xml:space="preserve">Информация о регистрации для участия в Европейской неделе мобильности-2019 размещена на сайте проекта ГЭФ-ПРООН-Минприроды ”Беларусь: Поддержка зеленого градостроительства в малых и средних городах Беларуси“ </w:t>
      </w:r>
      <w:hyperlink r:id="rId4" w:history="1">
        <w:r w:rsidRPr="00484487">
          <w:rPr>
            <w:rStyle w:val="a3"/>
            <w:sz w:val="30"/>
            <w:szCs w:val="30"/>
          </w:rPr>
          <w:t>http://greencities.by/eurapejski-tydzen-mabilnastsi-2019-pojdzem-z-nam</w:t>
        </w:r>
        <w:proofErr w:type="spellStart"/>
        <w:r w:rsidRPr="00484487">
          <w:rPr>
            <w:rStyle w:val="a3"/>
            <w:sz w:val="30"/>
            <w:szCs w:val="30"/>
            <w:lang w:val="en-US"/>
          </w:rPr>
          <w:t>i</w:t>
        </w:r>
        <w:proofErr w:type="spellEnd"/>
      </w:hyperlink>
      <w:r>
        <w:rPr>
          <w:sz w:val="30"/>
          <w:szCs w:val="30"/>
        </w:rPr>
        <w:t xml:space="preserve">  </w:t>
      </w:r>
    </w:p>
    <w:p w14:paraId="564B7B8F" w14:textId="7ED004A5" w:rsidR="00513C45" w:rsidRDefault="00484487" w:rsidP="00513C45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В 2018 году в кампании приняло участие 66 городов и городских поселков Беларуси</w:t>
      </w:r>
      <w:r w:rsidR="00347041">
        <w:rPr>
          <w:sz w:val="30"/>
          <w:szCs w:val="30"/>
        </w:rPr>
        <w:t xml:space="preserve">, в том числе и </w:t>
      </w:r>
      <w:proofErr w:type="spellStart"/>
      <w:r w:rsidR="00347041">
        <w:rPr>
          <w:sz w:val="30"/>
          <w:szCs w:val="30"/>
        </w:rPr>
        <w:t>г.п</w:t>
      </w:r>
      <w:proofErr w:type="spellEnd"/>
      <w:r w:rsidR="00347041">
        <w:rPr>
          <w:sz w:val="30"/>
          <w:szCs w:val="30"/>
        </w:rPr>
        <w:t>. Бешенковичи</w:t>
      </w:r>
      <w:r>
        <w:rPr>
          <w:sz w:val="30"/>
          <w:szCs w:val="30"/>
        </w:rPr>
        <w:t xml:space="preserve">. </w:t>
      </w:r>
      <w:r w:rsidRPr="00484487">
        <w:rPr>
          <w:sz w:val="30"/>
          <w:szCs w:val="30"/>
        </w:rPr>
        <w:t>Завершается неделя мобильности 22 сентября Всемирным днем без автомобиля.</w:t>
      </w:r>
      <w:r>
        <w:rPr>
          <w:sz w:val="30"/>
          <w:szCs w:val="30"/>
        </w:rPr>
        <w:t xml:space="preserve"> </w:t>
      </w:r>
      <w:r w:rsidR="00513C45" w:rsidRPr="00692305">
        <w:rPr>
          <w:sz w:val="30"/>
          <w:szCs w:val="30"/>
        </w:rPr>
        <w:t>Это символическая акция международного уровня, которая призвана напомнить обществу о вреде чрезмерн</w:t>
      </w:r>
      <w:r>
        <w:rPr>
          <w:sz w:val="30"/>
          <w:szCs w:val="30"/>
        </w:rPr>
        <w:t xml:space="preserve">ого количества </w:t>
      </w:r>
      <w:r w:rsidR="00513C45" w:rsidRPr="00692305">
        <w:rPr>
          <w:sz w:val="30"/>
          <w:szCs w:val="30"/>
        </w:rPr>
        <w:t>автомоби</w:t>
      </w:r>
      <w:r>
        <w:rPr>
          <w:sz w:val="30"/>
          <w:szCs w:val="30"/>
        </w:rPr>
        <w:t>лей</w:t>
      </w:r>
      <w:r w:rsidR="00513C45" w:rsidRPr="00692305">
        <w:rPr>
          <w:sz w:val="30"/>
          <w:szCs w:val="30"/>
        </w:rPr>
        <w:t xml:space="preserve"> для природы и человека, </w:t>
      </w:r>
      <w:r w:rsidR="00240BC5">
        <w:rPr>
          <w:sz w:val="30"/>
          <w:szCs w:val="30"/>
        </w:rPr>
        <w:t>и</w:t>
      </w:r>
      <w:r w:rsidR="00513C45" w:rsidRPr="00692305">
        <w:rPr>
          <w:sz w:val="30"/>
          <w:szCs w:val="30"/>
        </w:rPr>
        <w:t xml:space="preserve"> показать возможные альтернативы </w:t>
      </w:r>
      <w:r w:rsidR="00240BC5">
        <w:rPr>
          <w:sz w:val="30"/>
          <w:szCs w:val="30"/>
        </w:rPr>
        <w:t>автомобилям.</w:t>
      </w:r>
    </w:p>
    <w:p w14:paraId="18FF1ED6" w14:textId="7D38F5BD" w:rsidR="00240BC5" w:rsidRPr="00240BC5" w:rsidRDefault="00240BC5" w:rsidP="00513C45">
      <w:pPr>
        <w:pStyle w:val="point"/>
        <w:ind w:firstLine="708"/>
        <w:rPr>
          <w:b/>
          <w:sz w:val="30"/>
          <w:szCs w:val="30"/>
        </w:rPr>
      </w:pPr>
      <w:r w:rsidRPr="00240BC5">
        <w:rPr>
          <w:b/>
          <w:sz w:val="30"/>
          <w:szCs w:val="30"/>
        </w:rPr>
        <w:t>Бешенковичская районная инспекция природных ресурсов и охраны окружающей среды во Всемирный день без автомобиля организует велопробег, в котором предлагает принять участие жителям рай</w:t>
      </w:r>
      <w:r w:rsidR="0074745E">
        <w:rPr>
          <w:b/>
          <w:sz w:val="30"/>
          <w:szCs w:val="30"/>
        </w:rPr>
        <w:t>он</w:t>
      </w:r>
      <w:r w:rsidRPr="00240BC5">
        <w:rPr>
          <w:b/>
          <w:sz w:val="30"/>
          <w:szCs w:val="30"/>
        </w:rPr>
        <w:t>а, неравнодушным к проблемам окружающей среды. Сбор участников на центральной площади</w:t>
      </w:r>
      <w:r w:rsidR="0074745E">
        <w:rPr>
          <w:b/>
          <w:sz w:val="30"/>
          <w:szCs w:val="30"/>
        </w:rPr>
        <w:t xml:space="preserve"> </w:t>
      </w:r>
      <w:proofErr w:type="spellStart"/>
      <w:r w:rsidR="0074745E">
        <w:rPr>
          <w:b/>
          <w:sz w:val="30"/>
          <w:szCs w:val="30"/>
        </w:rPr>
        <w:t>г.п</w:t>
      </w:r>
      <w:proofErr w:type="spellEnd"/>
      <w:r w:rsidR="0074745E">
        <w:rPr>
          <w:b/>
          <w:sz w:val="30"/>
          <w:szCs w:val="30"/>
        </w:rPr>
        <w:t>. Бешенковичи</w:t>
      </w:r>
      <w:r w:rsidRPr="00240BC5">
        <w:rPr>
          <w:b/>
          <w:sz w:val="30"/>
          <w:szCs w:val="30"/>
        </w:rPr>
        <w:t xml:space="preserve"> 22 сентября в 10</w:t>
      </w:r>
      <w:r w:rsidRPr="00240BC5">
        <w:rPr>
          <w:b/>
          <w:sz w:val="30"/>
          <w:szCs w:val="30"/>
          <w:vertAlign w:val="superscript"/>
        </w:rPr>
        <w:t>00</w:t>
      </w:r>
      <w:r w:rsidRPr="00240BC5">
        <w:rPr>
          <w:b/>
          <w:sz w:val="30"/>
          <w:szCs w:val="30"/>
        </w:rPr>
        <w:t xml:space="preserve"> час.</w:t>
      </w:r>
    </w:p>
    <w:p w14:paraId="25B1D776" w14:textId="26C819DB" w:rsidR="00484487" w:rsidRPr="00AA528F" w:rsidRDefault="00513C45" w:rsidP="00240BC5">
      <w:pPr>
        <w:pStyle w:val="point"/>
        <w:ind w:firstLine="0"/>
        <w:rPr>
          <w:sz w:val="30"/>
          <w:szCs w:val="30"/>
        </w:rPr>
      </w:pPr>
      <w:r w:rsidRPr="00692305">
        <w:rPr>
          <w:sz w:val="30"/>
          <w:szCs w:val="30"/>
        </w:rPr>
        <w:tab/>
      </w:r>
    </w:p>
    <w:p w14:paraId="683D235A" w14:textId="0D4F21B6" w:rsidR="00331F47" w:rsidRDefault="00331F47">
      <w:bookmarkStart w:id="1" w:name="_GoBack"/>
      <w:bookmarkEnd w:id="1"/>
    </w:p>
    <w:sectPr w:rsidR="0033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A2"/>
    <w:rsid w:val="001D641A"/>
    <w:rsid w:val="00240BC5"/>
    <w:rsid w:val="00331F47"/>
    <w:rsid w:val="00347041"/>
    <w:rsid w:val="00484487"/>
    <w:rsid w:val="00513C45"/>
    <w:rsid w:val="0074745E"/>
    <w:rsid w:val="008278A2"/>
    <w:rsid w:val="00B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BF8AA"/>
  <w15:chartTrackingRefBased/>
  <w15:docId w15:val="{8483AA70-AFCE-444B-8376-36E6F915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3C45"/>
    <w:rPr>
      <w:color w:val="0000FF"/>
      <w:u w:val="single"/>
    </w:rPr>
  </w:style>
  <w:style w:type="paragraph" w:customStyle="1" w:styleId="point">
    <w:name w:val="point"/>
    <w:basedOn w:val="a"/>
    <w:rsid w:val="00513C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48448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844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eencities.by/eurapejski-tydzen-mabilnastsi-2019-pojdzem-z-n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2019-09-16T12:40:00Z</cp:lastPrinted>
  <dcterms:created xsi:type="dcterms:W3CDTF">2019-09-16T13:19:00Z</dcterms:created>
  <dcterms:modified xsi:type="dcterms:W3CDTF">2019-09-16T13:22:00Z</dcterms:modified>
</cp:coreProperties>
</file>