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93" w:rsidRDefault="00053893" w:rsidP="00851F98">
      <w:pPr>
        <w:pStyle w:val="Style1"/>
        <w:widowControl/>
        <w:spacing w:before="67" w:line="240" w:lineRule="exact"/>
        <w:jc w:val="center"/>
        <w:rPr>
          <w:rStyle w:val="FontStyle11"/>
          <w:sz w:val="30"/>
          <w:szCs w:val="30"/>
        </w:rPr>
      </w:pPr>
      <w:bookmarkStart w:id="0" w:name="_GoBack"/>
      <w:bookmarkEnd w:id="0"/>
      <w:proofErr w:type="spellStart"/>
      <w:r>
        <w:rPr>
          <w:rStyle w:val="FontStyle11"/>
          <w:sz w:val="30"/>
          <w:szCs w:val="30"/>
        </w:rPr>
        <w:t>Бешенковичский</w:t>
      </w:r>
      <w:proofErr w:type="spellEnd"/>
      <w:r>
        <w:rPr>
          <w:rStyle w:val="FontStyle11"/>
          <w:sz w:val="30"/>
          <w:szCs w:val="30"/>
        </w:rPr>
        <w:t xml:space="preserve"> район</w:t>
      </w:r>
    </w:p>
    <w:p w:rsidR="00053893" w:rsidRDefault="00053893" w:rsidP="00851F98">
      <w:pPr>
        <w:pStyle w:val="Style1"/>
        <w:widowControl/>
        <w:spacing w:before="67" w:line="240" w:lineRule="exact"/>
        <w:jc w:val="center"/>
        <w:rPr>
          <w:rStyle w:val="FontStyle11"/>
          <w:sz w:val="30"/>
          <w:szCs w:val="30"/>
        </w:rPr>
      </w:pPr>
    </w:p>
    <w:p w:rsidR="001852AF" w:rsidRPr="00851F98" w:rsidRDefault="001852AF" w:rsidP="00851F98">
      <w:pPr>
        <w:pStyle w:val="Style1"/>
        <w:widowControl/>
        <w:spacing w:before="67" w:line="240" w:lineRule="exact"/>
        <w:jc w:val="center"/>
        <w:rPr>
          <w:rStyle w:val="FontStyle11"/>
          <w:sz w:val="30"/>
          <w:szCs w:val="30"/>
        </w:rPr>
      </w:pPr>
      <w:r w:rsidRPr="00851F98">
        <w:rPr>
          <w:rStyle w:val="FontStyle11"/>
          <w:sz w:val="30"/>
          <w:szCs w:val="30"/>
        </w:rPr>
        <w:t xml:space="preserve">«Реконструкция дворца </w:t>
      </w:r>
      <w:proofErr w:type="spellStart"/>
      <w:r w:rsidRPr="00851F98">
        <w:rPr>
          <w:rStyle w:val="FontStyle11"/>
          <w:sz w:val="30"/>
          <w:szCs w:val="30"/>
        </w:rPr>
        <w:t>Хрептовичей</w:t>
      </w:r>
      <w:proofErr w:type="spellEnd"/>
      <w:r w:rsidRPr="00851F98">
        <w:rPr>
          <w:rStyle w:val="FontStyle11"/>
          <w:sz w:val="30"/>
          <w:szCs w:val="30"/>
        </w:rPr>
        <w:t>»</w:t>
      </w:r>
    </w:p>
    <w:p w:rsidR="005D70BD" w:rsidRPr="00851F98" w:rsidRDefault="005D70BD" w:rsidP="005D70BD">
      <w:pPr>
        <w:pStyle w:val="Style1"/>
        <w:widowControl/>
        <w:spacing w:before="67" w:line="240" w:lineRule="exact"/>
        <w:jc w:val="both"/>
        <w:rPr>
          <w:rStyle w:val="FontStyle11"/>
          <w:sz w:val="30"/>
          <w:szCs w:val="30"/>
        </w:rPr>
      </w:pPr>
    </w:p>
    <w:tbl>
      <w:tblPr>
        <w:tblW w:w="9072" w:type="dxa"/>
        <w:tblInd w:w="40" w:type="dxa"/>
        <w:tblLayout w:type="fixed"/>
        <w:tblCellMar>
          <w:left w:w="40" w:type="dxa"/>
          <w:right w:w="40" w:type="dxa"/>
        </w:tblCellMar>
        <w:tblLook w:val="0000" w:firstRow="0" w:lastRow="0" w:firstColumn="0" w:lastColumn="0" w:noHBand="0" w:noVBand="0"/>
      </w:tblPr>
      <w:tblGrid>
        <w:gridCol w:w="567"/>
        <w:gridCol w:w="2220"/>
        <w:gridCol w:w="6275"/>
        <w:gridCol w:w="10"/>
      </w:tblGrid>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1.</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Наименование проекта</w:t>
            </w:r>
          </w:p>
        </w:tc>
        <w:tc>
          <w:tcPr>
            <w:tcW w:w="6285" w:type="dxa"/>
            <w:gridSpan w:val="2"/>
            <w:tcBorders>
              <w:top w:val="single" w:sz="6" w:space="0" w:color="auto"/>
              <w:left w:val="single" w:sz="6" w:space="0" w:color="auto"/>
              <w:bottom w:val="single" w:sz="6" w:space="0" w:color="auto"/>
              <w:right w:val="single" w:sz="6" w:space="0" w:color="auto"/>
            </w:tcBorders>
          </w:tcPr>
          <w:p w:rsidR="005D70BD" w:rsidRPr="00851F98" w:rsidRDefault="007A4832" w:rsidP="003A634B">
            <w:pPr>
              <w:pStyle w:val="Style2"/>
              <w:widowControl/>
              <w:spacing w:line="280" w:lineRule="exact"/>
              <w:ind w:right="101" w:firstLine="101"/>
              <w:jc w:val="both"/>
              <w:rPr>
                <w:rFonts w:eastAsia="Times New Roman"/>
                <w:bCs/>
                <w:color w:val="000000" w:themeColor="text1"/>
                <w:sz w:val="30"/>
                <w:szCs w:val="30"/>
              </w:rPr>
            </w:pPr>
            <w:r w:rsidRPr="00851F98">
              <w:rPr>
                <w:rFonts w:eastAsia="Times New Roman"/>
                <w:b/>
                <w:bCs/>
                <w:color w:val="000000" w:themeColor="text1"/>
                <w:sz w:val="30"/>
                <w:szCs w:val="30"/>
              </w:rPr>
              <w:t>"</w:t>
            </w:r>
            <w:r w:rsidRPr="00851F98">
              <w:rPr>
                <w:rFonts w:eastAsia="Times New Roman"/>
                <w:bCs/>
                <w:color w:val="000000" w:themeColor="text1"/>
                <w:sz w:val="30"/>
                <w:szCs w:val="30"/>
              </w:rPr>
              <w:t xml:space="preserve">Реконструкция историко-культурной ценности 2-й категории </w:t>
            </w:r>
            <w:proofErr w:type="gramStart"/>
            <w:r w:rsidRPr="00851F98">
              <w:rPr>
                <w:rFonts w:eastAsia="Times New Roman"/>
                <w:bCs/>
                <w:color w:val="000000" w:themeColor="text1"/>
                <w:sz w:val="30"/>
                <w:szCs w:val="30"/>
              </w:rPr>
              <w:t>–</w:t>
            </w:r>
            <w:r w:rsidR="001852AF" w:rsidRPr="00851F98">
              <w:rPr>
                <w:rFonts w:eastAsia="Times New Roman"/>
                <w:bCs/>
                <w:color w:val="000000" w:themeColor="text1"/>
                <w:sz w:val="30"/>
                <w:szCs w:val="30"/>
              </w:rPr>
              <w:t>п</w:t>
            </w:r>
            <w:proofErr w:type="gramEnd"/>
            <w:r w:rsidR="001852AF" w:rsidRPr="00851F98">
              <w:rPr>
                <w:rFonts w:eastAsia="Times New Roman"/>
                <w:bCs/>
                <w:color w:val="000000" w:themeColor="text1"/>
                <w:sz w:val="30"/>
                <w:szCs w:val="30"/>
              </w:rPr>
              <w:t xml:space="preserve">амятника архитектуры раннего классицизма конца 17-начала 18 веков – дворца </w:t>
            </w:r>
            <w:proofErr w:type="spellStart"/>
            <w:r w:rsidR="001852AF" w:rsidRPr="00851F98">
              <w:rPr>
                <w:rFonts w:eastAsia="Times New Roman"/>
                <w:bCs/>
                <w:color w:val="000000" w:themeColor="text1"/>
                <w:sz w:val="30"/>
                <w:szCs w:val="30"/>
              </w:rPr>
              <w:t>Хрептовичей</w:t>
            </w:r>
            <w:proofErr w:type="spellEnd"/>
            <w:r w:rsidR="001852AF" w:rsidRPr="00851F98">
              <w:rPr>
                <w:rFonts w:eastAsia="Times New Roman"/>
                <w:bCs/>
                <w:color w:val="000000" w:themeColor="text1"/>
                <w:sz w:val="30"/>
                <w:szCs w:val="30"/>
              </w:rPr>
              <w:t xml:space="preserve"> -</w:t>
            </w:r>
            <w:r w:rsidRPr="00851F98">
              <w:rPr>
                <w:rFonts w:eastAsia="Times New Roman"/>
                <w:bCs/>
                <w:color w:val="000000" w:themeColor="text1"/>
                <w:sz w:val="30"/>
                <w:szCs w:val="30"/>
              </w:rPr>
              <w:t xml:space="preserve"> здания государственного учреждения образования «</w:t>
            </w:r>
            <w:proofErr w:type="spellStart"/>
            <w:r w:rsidRPr="00851F98">
              <w:rPr>
                <w:rFonts w:eastAsia="Times New Roman"/>
                <w:bCs/>
                <w:color w:val="000000" w:themeColor="text1"/>
                <w:sz w:val="30"/>
                <w:szCs w:val="30"/>
              </w:rPr>
              <w:t>Бешенковичская</w:t>
            </w:r>
            <w:proofErr w:type="spellEnd"/>
            <w:r w:rsidRPr="00851F98">
              <w:rPr>
                <w:rFonts w:eastAsia="Times New Roman"/>
                <w:bCs/>
                <w:color w:val="000000" w:themeColor="text1"/>
                <w:sz w:val="30"/>
                <w:szCs w:val="30"/>
              </w:rPr>
              <w:t xml:space="preserve"> детская школа искусств»"</w:t>
            </w:r>
            <w:r w:rsidR="00CA7994" w:rsidRPr="00851F98">
              <w:rPr>
                <w:rFonts w:eastAsia="Times New Roman"/>
                <w:bCs/>
                <w:color w:val="000000" w:themeColor="text1"/>
                <w:sz w:val="30"/>
                <w:szCs w:val="30"/>
              </w:rPr>
              <w:t xml:space="preserve"> (далее –Дворец </w:t>
            </w:r>
            <w:proofErr w:type="spellStart"/>
            <w:r w:rsidR="00CA7994" w:rsidRPr="00851F98">
              <w:rPr>
                <w:rFonts w:eastAsia="Times New Roman"/>
                <w:bCs/>
                <w:color w:val="000000" w:themeColor="text1"/>
                <w:sz w:val="30"/>
                <w:szCs w:val="30"/>
              </w:rPr>
              <w:t>Хрептовичей</w:t>
            </w:r>
            <w:proofErr w:type="spellEnd"/>
            <w:r w:rsidR="00CA7994" w:rsidRPr="00851F98">
              <w:rPr>
                <w:rFonts w:eastAsia="Times New Roman"/>
                <w:bCs/>
                <w:color w:val="000000" w:themeColor="text1"/>
                <w:sz w:val="30"/>
                <w:szCs w:val="30"/>
              </w:rPr>
              <w:t>)</w:t>
            </w: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r w:rsidRPr="00851F98">
              <w:rPr>
                <w:rStyle w:val="FontStyle11"/>
                <w:noProof/>
                <w:sz w:val="30"/>
                <w:szCs w:val="30"/>
              </w:rPr>
              <w:drawing>
                <wp:anchor distT="0" distB="0" distL="114300" distR="114300" simplePos="0" relativeHeight="251658240" behindDoc="0" locked="0" layoutInCell="1" allowOverlap="1">
                  <wp:simplePos x="0" y="0"/>
                  <wp:positionH relativeFrom="column">
                    <wp:posOffset>-1794510</wp:posOffset>
                  </wp:positionH>
                  <wp:positionV relativeFrom="paragraph">
                    <wp:posOffset>85090</wp:posOffset>
                  </wp:positionV>
                  <wp:extent cx="5768897" cy="501904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897" cy="5019040"/>
                          </a:xfrm>
                          <a:prstGeom prst="rect">
                            <a:avLst/>
                          </a:prstGeom>
                          <a:noFill/>
                        </pic:spPr>
                      </pic:pic>
                    </a:graphicData>
                  </a:graphic>
                  <wp14:sizeRelH relativeFrom="page">
                    <wp14:pctWidth>0</wp14:pctWidth>
                  </wp14:sizeRelH>
                  <wp14:sizeRelV relativeFrom="page">
                    <wp14:pctHeight>0</wp14:pctHeight>
                  </wp14:sizeRelV>
                </wp:anchor>
              </w:drawing>
            </w: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Fonts w:eastAsia="Times New Roman"/>
                <w:bCs/>
                <w:color w:val="000000" w:themeColor="text1"/>
                <w:sz w:val="30"/>
                <w:szCs w:val="30"/>
              </w:rPr>
            </w:pPr>
          </w:p>
          <w:p w:rsidR="003A634B" w:rsidRPr="00851F98" w:rsidRDefault="003A634B" w:rsidP="003A634B">
            <w:pPr>
              <w:pStyle w:val="Style2"/>
              <w:widowControl/>
              <w:spacing w:line="280" w:lineRule="exact"/>
              <w:ind w:right="101" w:firstLine="101"/>
              <w:jc w:val="both"/>
              <w:rPr>
                <w:rStyle w:val="FontStyle11"/>
                <w:sz w:val="30"/>
                <w:szCs w:val="30"/>
              </w:rPr>
            </w:pP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2.</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Наименование организации</w:t>
            </w:r>
          </w:p>
        </w:tc>
        <w:tc>
          <w:tcPr>
            <w:tcW w:w="6285" w:type="dxa"/>
            <w:gridSpan w:val="2"/>
            <w:tcBorders>
              <w:top w:val="single" w:sz="6" w:space="0" w:color="auto"/>
              <w:left w:val="single" w:sz="6" w:space="0" w:color="auto"/>
              <w:bottom w:val="single" w:sz="6" w:space="0" w:color="auto"/>
              <w:right w:val="single" w:sz="6" w:space="0" w:color="auto"/>
            </w:tcBorders>
          </w:tcPr>
          <w:p w:rsidR="005D70BD" w:rsidRPr="00851F98" w:rsidRDefault="003A634B" w:rsidP="00A30DA1">
            <w:pPr>
              <w:pStyle w:val="Style2"/>
              <w:widowControl/>
              <w:spacing w:line="280" w:lineRule="exact"/>
              <w:ind w:right="101" w:firstLine="101"/>
              <w:jc w:val="both"/>
              <w:rPr>
                <w:rStyle w:val="FontStyle11"/>
                <w:sz w:val="30"/>
                <w:szCs w:val="30"/>
              </w:rPr>
            </w:pPr>
            <w:r w:rsidRPr="00851F98">
              <w:rPr>
                <w:rFonts w:eastAsia="Times New Roman"/>
                <w:color w:val="000000" w:themeColor="text1"/>
                <w:sz w:val="30"/>
                <w:szCs w:val="30"/>
              </w:rPr>
              <w:t>О</w:t>
            </w:r>
            <w:r w:rsidR="007A4832" w:rsidRPr="00851F98">
              <w:rPr>
                <w:rFonts w:eastAsia="Times New Roman"/>
                <w:color w:val="000000" w:themeColor="text1"/>
                <w:sz w:val="30"/>
                <w:szCs w:val="30"/>
              </w:rPr>
              <w:t xml:space="preserve">тдел идеологической работы, культуры и по делам молодёжи </w:t>
            </w:r>
            <w:proofErr w:type="spellStart"/>
            <w:r w:rsidR="007A4832" w:rsidRPr="00851F98">
              <w:rPr>
                <w:rFonts w:eastAsia="Times New Roman"/>
                <w:color w:val="000000" w:themeColor="text1"/>
                <w:sz w:val="30"/>
                <w:szCs w:val="30"/>
              </w:rPr>
              <w:t>Бешенковичского</w:t>
            </w:r>
            <w:proofErr w:type="spellEnd"/>
            <w:r w:rsidR="007A4832" w:rsidRPr="00851F98">
              <w:rPr>
                <w:rFonts w:eastAsia="Times New Roman"/>
                <w:color w:val="000000" w:themeColor="text1"/>
                <w:sz w:val="30"/>
                <w:szCs w:val="30"/>
              </w:rPr>
              <w:t xml:space="preserve"> районного исполнительного комитета</w:t>
            </w:r>
            <w:r w:rsidR="007A4832" w:rsidRPr="00851F98">
              <w:rPr>
                <w:rStyle w:val="FontStyle11"/>
                <w:sz w:val="30"/>
                <w:szCs w:val="30"/>
              </w:rPr>
              <w:t xml:space="preserve"> </w:t>
            </w: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3.</w:t>
            </w:r>
          </w:p>
        </w:tc>
        <w:tc>
          <w:tcPr>
            <w:tcW w:w="2220" w:type="dxa"/>
            <w:tcBorders>
              <w:top w:val="single" w:sz="6" w:space="0" w:color="auto"/>
              <w:left w:val="single" w:sz="6" w:space="0" w:color="auto"/>
              <w:bottom w:val="single" w:sz="6" w:space="0" w:color="auto"/>
              <w:right w:val="single" w:sz="6" w:space="0" w:color="auto"/>
            </w:tcBorders>
          </w:tcPr>
          <w:p w:rsidR="005D70BD" w:rsidRPr="00851F98" w:rsidRDefault="0016779A" w:rsidP="00851F98">
            <w:pPr>
              <w:pStyle w:val="Style2"/>
              <w:widowControl/>
              <w:spacing w:line="280" w:lineRule="exact"/>
              <w:ind w:firstLine="102"/>
              <w:jc w:val="both"/>
              <w:rPr>
                <w:rStyle w:val="FontStyle11"/>
                <w:sz w:val="30"/>
                <w:szCs w:val="30"/>
              </w:rPr>
            </w:pPr>
            <w:r w:rsidRPr="00851F98">
              <w:rPr>
                <w:rStyle w:val="FontStyle11"/>
                <w:sz w:val="30"/>
                <w:szCs w:val="30"/>
              </w:rPr>
              <w:t>Физический и юридический адрес организации, телефон, факс</w:t>
            </w:r>
            <w:r w:rsidR="00851F98">
              <w:rPr>
                <w:rStyle w:val="FontStyle11"/>
                <w:sz w:val="30"/>
                <w:szCs w:val="30"/>
              </w:rPr>
              <w:t xml:space="preserve">, </w:t>
            </w:r>
            <w:proofErr w:type="gramStart"/>
            <w:r w:rsidRPr="00851F98">
              <w:rPr>
                <w:rStyle w:val="FontStyle11"/>
                <w:sz w:val="30"/>
                <w:szCs w:val="30"/>
              </w:rPr>
              <w:t>е</w:t>
            </w:r>
            <w:proofErr w:type="gramEnd"/>
            <w:r w:rsidRPr="00851F98">
              <w:rPr>
                <w:rStyle w:val="FontStyle11"/>
                <w:sz w:val="30"/>
                <w:szCs w:val="30"/>
              </w:rPr>
              <w:t>-</w:t>
            </w:r>
            <w:r w:rsidRPr="00851F98">
              <w:rPr>
                <w:rStyle w:val="FontStyle11"/>
                <w:sz w:val="30"/>
                <w:szCs w:val="30"/>
                <w:lang w:val="en-US"/>
              </w:rPr>
              <w:t>mail</w:t>
            </w:r>
          </w:p>
        </w:tc>
        <w:tc>
          <w:tcPr>
            <w:tcW w:w="6285" w:type="dxa"/>
            <w:gridSpan w:val="2"/>
            <w:tcBorders>
              <w:top w:val="single" w:sz="6" w:space="0" w:color="auto"/>
              <w:left w:val="single" w:sz="6" w:space="0" w:color="auto"/>
              <w:bottom w:val="single" w:sz="6" w:space="0" w:color="auto"/>
              <w:right w:val="single" w:sz="6" w:space="0" w:color="auto"/>
            </w:tcBorders>
          </w:tcPr>
          <w:p w:rsidR="007A4832" w:rsidRPr="00851F98" w:rsidRDefault="007A4832" w:rsidP="007A4832">
            <w:pPr>
              <w:jc w:val="both"/>
              <w:rPr>
                <w:rFonts w:eastAsia="Times New Roman"/>
                <w:color w:val="000000" w:themeColor="text1"/>
                <w:sz w:val="30"/>
                <w:szCs w:val="30"/>
              </w:rPr>
            </w:pPr>
            <w:r w:rsidRPr="00851F98">
              <w:rPr>
                <w:rFonts w:eastAsia="Times New Roman"/>
                <w:color w:val="000000" w:themeColor="text1"/>
                <w:sz w:val="30"/>
                <w:szCs w:val="30"/>
              </w:rPr>
              <w:t xml:space="preserve">Витебская область, </w:t>
            </w:r>
            <w:proofErr w:type="spellStart"/>
            <w:r w:rsidRPr="00851F98">
              <w:rPr>
                <w:rFonts w:eastAsia="Times New Roman"/>
                <w:color w:val="000000" w:themeColor="text1"/>
                <w:sz w:val="30"/>
                <w:szCs w:val="30"/>
              </w:rPr>
              <w:t>г.п</w:t>
            </w:r>
            <w:proofErr w:type="gramStart"/>
            <w:r w:rsidRPr="00851F98">
              <w:rPr>
                <w:rFonts w:eastAsia="Times New Roman"/>
                <w:color w:val="000000" w:themeColor="text1"/>
                <w:sz w:val="30"/>
                <w:szCs w:val="30"/>
              </w:rPr>
              <w:t>.Б</w:t>
            </w:r>
            <w:proofErr w:type="gramEnd"/>
            <w:r w:rsidRPr="00851F98">
              <w:rPr>
                <w:rFonts w:eastAsia="Times New Roman"/>
                <w:color w:val="000000" w:themeColor="text1"/>
                <w:sz w:val="30"/>
                <w:szCs w:val="30"/>
              </w:rPr>
              <w:t>ешенковичи</w:t>
            </w:r>
            <w:proofErr w:type="spellEnd"/>
            <w:r w:rsidRPr="00851F98">
              <w:rPr>
                <w:rFonts w:eastAsia="Times New Roman"/>
                <w:color w:val="000000" w:themeColor="text1"/>
                <w:sz w:val="30"/>
                <w:szCs w:val="30"/>
              </w:rPr>
              <w:t>, ул. Коммунистическая, 12</w:t>
            </w:r>
          </w:p>
          <w:p w:rsidR="00AA05A1" w:rsidRPr="00851F98" w:rsidRDefault="00AA05A1" w:rsidP="00AA05A1">
            <w:pPr>
              <w:jc w:val="both"/>
              <w:rPr>
                <w:rFonts w:eastAsia="Times New Roman"/>
                <w:color w:val="000000" w:themeColor="text1"/>
                <w:sz w:val="30"/>
                <w:szCs w:val="30"/>
              </w:rPr>
            </w:pPr>
            <w:r w:rsidRPr="00851F98">
              <w:rPr>
                <w:rFonts w:eastAsia="Times New Roman"/>
                <w:color w:val="000000" w:themeColor="text1"/>
                <w:sz w:val="30"/>
                <w:szCs w:val="30"/>
              </w:rPr>
              <w:t>Тел. 802131 65045, факс 802131 65121</w:t>
            </w:r>
          </w:p>
          <w:p w:rsidR="00213A87" w:rsidRPr="00851F98" w:rsidRDefault="007A4832" w:rsidP="007A4832">
            <w:pPr>
              <w:pStyle w:val="Style2"/>
              <w:widowControl/>
              <w:spacing w:line="280" w:lineRule="exact"/>
              <w:ind w:right="101" w:firstLine="101"/>
              <w:jc w:val="both"/>
              <w:rPr>
                <w:rStyle w:val="FontStyle11"/>
                <w:sz w:val="30"/>
                <w:szCs w:val="30"/>
              </w:rPr>
            </w:pPr>
            <w:r w:rsidRPr="00851F98">
              <w:rPr>
                <w:rFonts w:eastAsia="Times New Roman"/>
                <w:color w:val="000000" w:themeColor="text1"/>
                <w:sz w:val="30"/>
                <w:szCs w:val="30"/>
                <w:lang w:val="en-US"/>
              </w:rPr>
              <w:t>e</w:t>
            </w:r>
            <w:r w:rsidRPr="00851F98">
              <w:rPr>
                <w:rFonts w:eastAsia="Times New Roman"/>
                <w:color w:val="000000" w:themeColor="text1"/>
                <w:sz w:val="30"/>
                <w:szCs w:val="30"/>
              </w:rPr>
              <w:t>-</w:t>
            </w:r>
            <w:r w:rsidRPr="00851F98">
              <w:rPr>
                <w:rFonts w:eastAsia="Times New Roman"/>
                <w:color w:val="000000" w:themeColor="text1"/>
                <w:sz w:val="30"/>
                <w:szCs w:val="30"/>
                <w:lang w:val="en-US"/>
              </w:rPr>
              <w:t>mail</w:t>
            </w:r>
            <w:r w:rsidRPr="00851F98">
              <w:rPr>
                <w:rFonts w:eastAsia="Times New Roman"/>
                <w:color w:val="000000" w:themeColor="text1"/>
                <w:sz w:val="30"/>
                <w:szCs w:val="30"/>
              </w:rPr>
              <w:t xml:space="preserve">: </w:t>
            </w:r>
            <w:hyperlink r:id="rId9" w:history="1">
              <w:r w:rsidRPr="00851F98">
                <w:rPr>
                  <w:rStyle w:val="a3"/>
                  <w:rFonts w:eastAsia="Times New Roman"/>
                  <w:sz w:val="30"/>
                  <w:szCs w:val="30"/>
                  <w:lang w:val="en-US"/>
                </w:rPr>
                <w:t>ideologicheskiy</w:t>
              </w:r>
              <w:r w:rsidRPr="00851F98">
                <w:rPr>
                  <w:rStyle w:val="a3"/>
                  <w:rFonts w:eastAsia="Times New Roman"/>
                  <w:sz w:val="30"/>
                  <w:szCs w:val="30"/>
                </w:rPr>
                <w:t>@</w:t>
              </w:r>
              <w:r w:rsidRPr="00851F98">
                <w:rPr>
                  <w:rStyle w:val="a3"/>
                  <w:rFonts w:eastAsia="Times New Roman"/>
                  <w:sz w:val="30"/>
                  <w:szCs w:val="30"/>
                  <w:lang w:val="en-US"/>
                </w:rPr>
                <w:t>mail</w:t>
              </w:r>
              <w:r w:rsidRPr="00851F98">
                <w:rPr>
                  <w:rStyle w:val="a3"/>
                  <w:rFonts w:eastAsia="Times New Roman"/>
                  <w:sz w:val="30"/>
                  <w:szCs w:val="30"/>
                </w:rPr>
                <w:t>.</w:t>
              </w:r>
              <w:proofErr w:type="spellStart"/>
              <w:r w:rsidRPr="00851F98">
                <w:rPr>
                  <w:rStyle w:val="a3"/>
                  <w:rFonts w:eastAsia="Times New Roman"/>
                  <w:sz w:val="30"/>
                  <w:szCs w:val="30"/>
                  <w:lang w:val="en-US"/>
                </w:rPr>
                <w:t>ru</w:t>
              </w:r>
              <w:proofErr w:type="spellEnd"/>
            </w:hyperlink>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4.</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 xml:space="preserve">Информация об </w:t>
            </w:r>
            <w:r w:rsidRPr="00851F98">
              <w:rPr>
                <w:rStyle w:val="FontStyle11"/>
                <w:sz w:val="30"/>
                <w:szCs w:val="30"/>
              </w:rPr>
              <w:lastRenderedPageBreak/>
              <w:t>организации</w:t>
            </w:r>
          </w:p>
        </w:tc>
        <w:tc>
          <w:tcPr>
            <w:tcW w:w="6285" w:type="dxa"/>
            <w:gridSpan w:val="2"/>
            <w:tcBorders>
              <w:top w:val="single" w:sz="6" w:space="0" w:color="auto"/>
              <w:left w:val="single" w:sz="6" w:space="0" w:color="auto"/>
              <w:bottom w:val="single" w:sz="6" w:space="0" w:color="auto"/>
              <w:right w:val="single" w:sz="6" w:space="0" w:color="auto"/>
            </w:tcBorders>
          </w:tcPr>
          <w:p w:rsidR="00AA05A1" w:rsidRPr="00851F98" w:rsidRDefault="001A6879" w:rsidP="00AA05A1">
            <w:pPr>
              <w:pStyle w:val="Style3"/>
              <w:widowControl/>
              <w:spacing w:line="280" w:lineRule="exact"/>
              <w:ind w:right="101" w:firstLine="101"/>
              <w:rPr>
                <w:rStyle w:val="FontStyle11"/>
                <w:sz w:val="30"/>
                <w:szCs w:val="30"/>
              </w:rPr>
            </w:pPr>
            <w:r w:rsidRPr="00851F98">
              <w:rPr>
                <w:rStyle w:val="FontStyle11"/>
                <w:sz w:val="30"/>
                <w:szCs w:val="30"/>
              </w:rPr>
              <w:lastRenderedPageBreak/>
              <w:t xml:space="preserve">Отдел идеологической работы, культуры и по </w:t>
            </w:r>
            <w:r w:rsidRPr="00851F98">
              <w:rPr>
                <w:rStyle w:val="FontStyle11"/>
                <w:sz w:val="30"/>
                <w:szCs w:val="30"/>
              </w:rPr>
              <w:lastRenderedPageBreak/>
              <w:t xml:space="preserve">делам молодежи является структурным подразделением </w:t>
            </w:r>
            <w:proofErr w:type="spellStart"/>
            <w:r w:rsidRPr="00851F98">
              <w:rPr>
                <w:rStyle w:val="FontStyle11"/>
                <w:sz w:val="30"/>
                <w:szCs w:val="30"/>
              </w:rPr>
              <w:t>Бешенковичского</w:t>
            </w:r>
            <w:proofErr w:type="spellEnd"/>
            <w:r w:rsidRPr="00851F98">
              <w:rPr>
                <w:rStyle w:val="FontStyle11"/>
                <w:sz w:val="30"/>
                <w:szCs w:val="30"/>
              </w:rPr>
              <w:t xml:space="preserve"> районного исполнительного комитета. </w:t>
            </w:r>
            <w:r w:rsidR="00AA05A1" w:rsidRPr="00851F98">
              <w:rPr>
                <w:rStyle w:val="FontStyle11"/>
                <w:sz w:val="30"/>
                <w:szCs w:val="30"/>
              </w:rPr>
              <w:t xml:space="preserve"> </w:t>
            </w:r>
          </w:p>
          <w:p w:rsidR="00AA05A1" w:rsidRPr="00851F98" w:rsidRDefault="001A6879" w:rsidP="00AA05A1">
            <w:pPr>
              <w:pStyle w:val="Style3"/>
              <w:widowControl/>
              <w:spacing w:line="280" w:lineRule="exact"/>
              <w:ind w:right="101" w:firstLine="101"/>
              <w:rPr>
                <w:rStyle w:val="FontStyle11"/>
                <w:sz w:val="30"/>
                <w:szCs w:val="30"/>
              </w:rPr>
            </w:pPr>
            <w:r w:rsidRPr="00851F98">
              <w:rPr>
                <w:rStyle w:val="FontStyle11"/>
                <w:sz w:val="30"/>
                <w:szCs w:val="30"/>
              </w:rPr>
              <w:t>Целями деятельности отдела являются реализация государс</w:t>
            </w:r>
            <w:r w:rsidR="00AA05A1" w:rsidRPr="00851F98">
              <w:rPr>
                <w:rStyle w:val="FontStyle11"/>
                <w:sz w:val="30"/>
                <w:szCs w:val="30"/>
              </w:rPr>
              <w:t>т</w:t>
            </w:r>
            <w:r w:rsidRPr="00851F98">
              <w:rPr>
                <w:rStyle w:val="FontStyle11"/>
                <w:sz w:val="30"/>
                <w:szCs w:val="30"/>
              </w:rPr>
              <w:t>венной политики в</w:t>
            </w:r>
            <w:r w:rsidR="00AA05A1" w:rsidRPr="00851F98">
              <w:rPr>
                <w:rStyle w:val="FontStyle11"/>
                <w:sz w:val="30"/>
                <w:szCs w:val="30"/>
              </w:rPr>
              <w:t xml:space="preserve"> сфере информации, культуры и молодежной политики; обеспечение доступа граждан к  культурным ценностям, достижениям культуры; содействие созданию, популяризации и сохранению культурных ценностей.</w:t>
            </w:r>
          </w:p>
          <w:p w:rsidR="005D70BD" w:rsidRPr="00851F98" w:rsidRDefault="00AA05A1" w:rsidP="00AA05A1">
            <w:pPr>
              <w:pStyle w:val="Style3"/>
              <w:widowControl/>
              <w:spacing w:line="280" w:lineRule="exact"/>
              <w:ind w:right="101" w:firstLine="101"/>
              <w:rPr>
                <w:rStyle w:val="FontStyle11"/>
                <w:sz w:val="30"/>
                <w:szCs w:val="30"/>
              </w:rPr>
            </w:pPr>
            <w:r w:rsidRPr="00851F98">
              <w:rPr>
                <w:rStyle w:val="FontStyle11"/>
                <w:sz w:val="30"/>
                <w:szCs w:val="30"/>
              </w:rPr>
              <w:t>Отдел создан решение</w:t>
            </w:r>
            <w:r w:rsidR="003A634B" w:rsidRPr="00851F98">
              <w:rPr>
                <w:rStyle w:val="FontStyle11"/>
                <w:sz w:val="30"/>
                <w:szCs w:val="30"/>
              </w:rPr>
              <w:t>м</w:t>
            </w:r>
            <w:r w:rsidRPr="00851F98">
              <w:rPr>
                <w:rStyle w:val="FontStyle11"/>
                <w:sz w:val="30"/>
                <w:szCs w:val="30"/>
              </w:rPr>
              <w:t xml:space="preserve"> </w:t>
            </w:r>
            <w:proofErr w:type="spellStart"/>
            <w:r w:rsidRPr="00851F98">
              <w:rPr>
                <w:rStyle w:val="FontStyle11"/>
                <w:sz w:val="30"/>
                <w:szCs w:val="30"/>
              </w:rPr>
              <w:t>Бешенковичского</w:t>
            </w:r>
            <w:proofErr w:type="spellEnd"/>
            <w:r w:rsidRPr="00851F98">
              <w:rPr>
                <w:rStyle w:val="FontStyle11"/>
                <w:sz w:val="30"/>
                <w:szCs w:val="30"/>
              </w:rPr>
              <w:t xml:space="preserve"> райисполкома 25 июня 2013 года.  </w:t>
            </w:r>
            <w:r w:rsidR="001A6879" w:rsidRPr="00851F98">
              <w:rPr>
                <w:rStyle w:val="FontStyle11"/>
                <w:sz w:val="30"/>
                <w:szCs w:val="30"/>
              </w:rPr>
              <w:t xml:space="preserve"> </w:t>
            </w: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lastRenderedPageBreak/>
              <w:t>5.</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ind w:firstLine="102"/>
              <w:rPr>
                <w:rStyle w:val="FontStyle11"/>
                <w:sz w:val="30"/>
                <w:szCs w:val="30"/>
              </w:rPr>
            </w:pPr>
            <w:r w:rsidRPr="00851F98">
              <w:rPr>
                <w:rStyle w:val="FontStyle11"/>
                <w:sz w:val="30"/>
                <w:szCs w:val="30"/>
              </w:rPr>
              <w:t>Руководитель организации</w:t>
            </w:r>
          </w:p>
        </w:tc>
        <w:tc>
          <w:tcPr>
            <w:tcW w:w="6285" w:type="dxa"/>
            <w:gridSpan w:val="2"/>
            <w:tcBorders>
              <w:top w:val="single" w:sz="6" w:space="0" w:color="auto"/>
              <w:left w:val="single" w:sz="6" w:space="0" w:color="auto"/>
              <w:bottom w:val="single" w:sz="6" w:space="0" w:color="auto"/>
              <w:right w:val="single" w:sz="6" w:space="0" w:color="auto"/>
            </w:tcBorders>
          </w:tcPr>
          <w:p w:rsidR="005D70BD" w:rsidRPr="00851F98" w:rsidRDefault="007A4832" w:rsidP="00851F98">
            <w:pPr>
              <w:jc w:val="both"/>
              <w:rPr>
                <w:rStyle w:val="FontStyle11"/>
                <w:sz w:val="30"/>
                <w:szCs w:val="30"/>
              </w:rPr>
            </w:pPr>
            <w:proofErr w:type="spellStart"/>
            <w:r w:rsidRPr="00851F98">
              <w:rPr>
                <w:rFonts w:eastAsia="Times New Roman"/>
                <w:color w:val="000000" w:themeColor="text1"/>
                <w:sz w:val="30"/>
                <w:szCs w:val="30"/>
              </w:rPr>
              <w:t>Апанасёнок</w:t>
            </w:r>
            <w:proofErr w:type="spellEnd"/>
            <w:r w:rsidRPr="00851F98">
              <w:rPr>
                <w:rFonts w:eastAsia="Times New Roman"/>
                <w:color w:val="000000" w:themeColor="text1"/>
                <w:sz w:val="30"/>
                <w:szCs w:val="30"/>
              </w:rPr>
              <w:t xml:space="preserve"> Наталья Николаевна, начальник отдела идеологической работы, культуры и по делам молодёжи </w:t>
            </w:r>
            <w:proofErr w:type="spellStart"/>
            <w:r w:rsidRPr="00851F98">
              <w:rPr>
                <w:rFonts w:eastAsia="Times New Roman"/>
                <w:color w:val="000000" w:themeColor="text1"/>
                <w:sz w:val="30"/>
                <w:szCs w:val="30"/>
              </w:rPr>
              <w:t>Бешенковичского</w:t>
            </w:r>
            <w:proofErr w:type="spellEnd"/>
            <w:r w:rsidRPr="00851F98">
              <w:rPr>
                <w:rFonts w:eastAsia="Times New Roman"/>
                <w:color w:val="000000" w:themeColor="text1"/>
                <w:sz w:val="30"/>
                <w:szCs w:val="30"/>
              </w:rPr>
              <w:t xml:space="preserve"> райисполкома, телефон: 802131 65045, факс 802131 65121</w:t>
            </w: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6.</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Менеджер проекта</w:t>
            </w:r>
          </w:p>
        </w:tc>
        <w:tc>
          <w:tcPr>
            <w:tcW w:w="6285" w:type="dxa"/>
            <w:gridSpan w:val="2"/>
            <w:tcBorders>
              <w:top w:val="single" w:sz="6" w:space="0" w:color="auto"/>
              <w:left w:val="single" w:sz="6" w:space="0" w:color="auto"/>
              <w:bottom w:val="single" w:sz="6" w:space="0" w:color="auto"/>
              <w:right w:val="single" w:sz="6" w:space="0" w:color="auto"/>
            </w:tcBorders>
          </w:tcPr>
          <w:p w:rsidR="005D70BD" w:rsidRPr="00851F98" w:rsidRDefault="007A4832" w:rsidP="00851F98">
            <w:pPr>
              <w:jc w:val="both"/>
              <w:rPr>
                <w:rStyle w:val="FontStyle11"/>
                <w:sz w:val="30"/>
                <w:szCs w:val="30"/>
              </w:rPr>
            </w:pPr>
            <w:proofErr w:type="spellStart"/>
            <w:r w:rsidRPr="00851F98">
              <w:rPr>
                <w:rFonts w:eastAsia="Times New Roman"/>
                <w:color w:val="000000" w:themeColor="text1"/>
                <w:sz w:val="30"/>
                <w:szCs w:val="30"/>
              </w:rPr>
              <w:t>Ядревская</w:t>
            </w:r>
            <w:proofErr w:type="spellEnd"/>
            <w:r w:rsidRPr="00851F98">
              <w:rPr>
                <w:rFonts w:eastAsia="Times New Roman"/>
                <w:color w:val="000000" w:themeColor="text1"/>
                <w:sz w:val="30"/>
                <w:szCs w:val="30"/>
              </w:rPr>
              <w:t xml:space="preserve"> Елена Алексеевна, директор ГУО «</w:t>
            </w:r>
            <w:proofErr w:type="spellStart"/>
            <w:r w:rsidRPr="00851F98">
              <w:rPr>
                <w:rFonts w:eastAsia="Times New Roman"/>
                <w:color w:val="000000" w:themeColor="text1"/>
                <w:sz w:val="30"/>
                <w:szCs w:val="30"/>
              </w:rPr>
              <w:t>Бешенковичская</w:t>
            </w:r>
            <w:proofErr w:type="spellEnd"/>
            <w:r w:rsidRPr="00851F98">
              <w:rPr>
                <w:rFonts w:eastAsia="Times New Roman"/>
                <w:color w:val="000000" w:themeColor="text1"/>
                <w:sz w:val="30"/>
                <w:szCs w:val="30"/>
              </w:rPr>
              <w:t xml:space="preserve"> ДШИ», телефон: 802131 41022</w:t>
            </w: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7.</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Прежняя помощь, полученная от других иностранных источников</w:t>
            </w:r>
          </w:p>
        </w:tc>
        <w:tc>
          <w:tcPr>
            <w:tcW w:w="6285" w:type="dxa"/>
            <w:gridSpan w:val="2"/>
            <w:tcBorders>
              <w:top w:val="single" w:sz="6" w:space="0" w:color="auto"/>
              <w:left w:val="single" w:sz="6" w:space="0" w:color="auto"/>
              <w:bottom w:val="single" w:sz="6" w:space="0" w:color="auto"/>
              <w:right w:val="single" w:sz="6" w:space="0" w:color="auto"/>
            </w:tcBorders>
          </w:tcPr>
          <w:p w:rsidR="00213A87" w:rsidRPr="00851F98" w:rsidRDefault="00AA05A1" w:rsidP="00A30DA1">
            <w:pPr>
              <w:pStyle w:val="Style3"/>
              <w:widowControl/>
              <w:spacing w:line="280" w:lineRule="exact"/>
              <w:ind w:right="101" w:firstLine="101"/>
              <w:rPr>
                <w:rStyle w:val="FontStyle11"/>
                <w:sz w:val="30"/>
                <w:szCs w:val="30"/>
              </w:rPr>
            </w:pPr>
            <w:r w:rsidRPr="00851F98">
              <w:rPr>
                <w:rStyle w:val="FontStyle11"/>
                <w:sz w:val="30"/>
                <w:szCs w:val="30"/>
              </w:rPr>
              <w:t>Помощь иностранны</w:t>
            </w:r>
            <w:r w:rsidR="003A634B" w:rsidRPr="00851F98">
              <w:rPr>
                <w:rStyle w:val="FontStyle11"/>
                <w:sz w:val="30"/>
                <w:szCs w:val="30"/>
              </w:rPr>
              <w:t>ми</w:t>
            </w:r>
            <w:r w:rsidRPr="00851F98">
              <w:rPr>
                <w:rStyle w:val="FontStyle11"/>
                <w:sz w:val="30"/>
                <w:szCs w:val="30"/>
              </w:rPr>
              <w:t xml:space="preserve"> источник</w:t>
            </w:r>
            <w:r w:rsidR="003A634B" w:rsidRPr="00851F98">
              <w:rPr>
                <w:rStyle w:val="FontStyle11"/>
                <w:sz w:val="30"/>
                <w:szCs w:val="30"/>
              </w:rPr>
              <w:t>ами</w:t>
            </w:r>
            <w:r w:rsidRPr="00851F98">
              <w:rPr>
                <w:rStyle w:val="FontStyle11"/>
                <w:sz w:val="30"/>
                <w:szCs w:val="30"/>
              </w:rPr>
              <w:t xml:space="preserve"> ранее не оказывалась</w:t>
            </w:r>
          </w:p>
          <w:p w:rsidR="005D70BD" w:rsidRPr="00851F98" w:rsidRDefault="005D70BD" w:rsidP="00A30DA1">
            <w:pPr>
              <w:pStyle w:val="Style3"/>
              <w:widowControl/>
              <w:spacing w:line="280" w:lineRule="exact"/>
              <w:ind w:right="101" w:firstLine="101"/>
              <w:rPr>
                <w:rStyle w:val="FontStyle11"/>
                <w:sz w:val="30"/>
                <w:szCs w:val="30"/>
              </w:rPr>
            </w:pP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8.</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Требуемая сумма</w:t>
            </w:r>
          </w:p>
        </w:tc>
        <w:tc>
          <w:tcPr>
            <w:tcW w:w="6285" w:type="dxa"/>
            <w:gridSpan w:val="2"/>
            <w:tcBorders>
              <w:top w:val="single" w:sz="6" w:space="0" w:color="auto"/>
              <w:left w:val="single" w:sz="6" w:space="0" w:color="auto"/>
              <w:bottom w:val="single" w:sz="6" w:space="0" w:color="auto"/>
              <w:right w:val="single" w:sz="6" w:space="0" w:color="auto"/>
            </w:tcBorders>
          </w:tcPr>
          <w:p w:rsidR="005D70BD" w:rsidRPr="00851F98" w:rsidRDefault="007A4832" w:rsidP="00A30DA1">
            <w:pPr>
              <w:pStyle w:val="Style2"/>
              <w:widowControl/>
              <w:spacing w:line="280" w:lineRule="exact"/>
              <w:ind w:right="101" w:firstLine="101"/>
              <w:jc w:val="both"/>
              <w:rPr>
                <w:rStyle w:val="FontStyle11"/>
                <w:sz w:val="30"/>
                <w:szCs w:val="30"/>
              </w:rPr>
            </w:pPr>
            <w:r w:rsidRPr="00851F98">
              <w:rPr>
                <w:rFonts w:eastAsia="Times New Roman"/>
                <w:bCs/>
                <w:color w:val="000000" w:themeColor="text1"/>
                <w:sz w:val="30"/>
                <w:szCs w:val="30"/>
              </w:rPr>
              <w:t>Общий объем финансирования (в долларах США):</w:t>
            </w:r>
            <w:r w:rsidRPr="00851F98">
              <w:rPr>
                <w:rFonts w:eastAsia="Times New Roman"/>
                <w:color w:val="000000" w:themeColor="text1"/>
                <w:sz w:val="30"/>
                <w:szCs w:val="30"/>
              </w:rPr>
              <w:t> 800 000</w:t>
            </w: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9.</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ind w:firstLine="102"/>
              <w:jc w:val="both"/>
              <w:rPr>
                <w:rStyle w:val="FontStyle11"/>
                <w:sz w:val="30"/>
                <w:szCs w:val="30"/>
              </w:rPr>
            </w:pPr>
            <w:proofErr w:type="spellStart"/>
            <w:r w:rsidRPr="00851F98">
              <w:rPr>
                <w:rStyle w:val="FontStyle11"/>
                <w:sz w:val="30"/>
                <w:szCs w:val="30"/>
              </w:rPr>
              <w:t>Софинансирование</w:t>
            </w:r>
            <w:proofErr w:type="spellEnd"/>
          </w:p>
        </w:tc>
        <w:tc>
          <w:tcPr>
            <w:tcW w:w="6285" w:type="dxa"/>
            <w:gridSpan w:val="2"/>
            <w:tcBorders>
              <w:top w:val="single" w:sz="6" w:space="0" w:color="auto"/>
              <w:left w:val="single" w:sz="6" w:space="0" w:color="auto"/>
              <w:bottom w:val="single" w:sz="6" w:space="0" w:color="auto"/>
              <w:right w:val="single" w:sz="6" w:space="0" w:color="auto"/>
            </w:tcBorders>
          </w:tcPr>
          <w:p w:rsidR="00213A87" w:rsidRPr="00851F98" w:rsidRDefault="007A4832" w:rsidP="00A30DA1">
            <w:pPr>
              <w:pStyle w:val="Style2"/>
              <w:widowControl/>
              <w:spacing w:line="280" w:lineRule="exact"/>
              <w:ind w:right="101" w:firstLine="101"/>
              <w:jc w:val="both"/>
              <w:rPr>
                <w:rStyle w:val="FontStyle11"/>
                <w:sz w:val="30"/>
                <w:szCs w:val="30"/>
              </w:rPr>
            </w:pPr>
            <w:r w:rsidRPr="00851F98">
              <w:rPr>
                <w:rStyle w:val="FontStyle11"/>
                <w:sz w:val="30"/>
                <w:szCs w:val="30"/>
              </w:rPr>
              <w:t>(в долларах США) 8000</w:t>
            </w:r>
          </w:p>
          <w:p w:rsidR="005D70BD" w:rsidRPr="00851F98" w:rsidRDefault="005D70BD" w:rsidP="00A30DA1">
            <w:pPr>
              <w:pStyle w:val="Style2"/>
              <w:widowControl/>
              <w:spacing w:line="280" w:lineRule="exact"/>
              <w:ind w:right="101" w:firstLine="101"/>
              <w:jc w:val="both"/>
              <w:rPr>
                <w:rStyle w:val="FontStyle11"/>
                <w:sz w:val="30"/>
                <w:szCs w:val="30"/>
              </w:rPr>
            </w:pP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10.</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Срок проекта</w:t>
            </w:r>
          </w:p>
        </w:tc>
        <w:tc>
          <w:tcPr>
            <w:tcW w:w="6285" w:type="dxa"/>
            <w:gridSpan w:val="2"/>
            <w:tcBorders>
              <w:top w:val="single" w:sz="6" w:space="0" w:color="auto"/>
              <w:left w:val="single" w:sz="6" w:space="0" w:color="auto"/>
              <w:bottom w:val="single" w:sz="6" w:space="0" w:color="auto"/>
              <w:right w:val="single" w:sz="6" w:space="0" w:color="auto"/>
            </w:tcBorders>
          </w:tcPr>
          <w:p w:rsidR="00213A87" w:rsidRPr="00851F98" w:rsidRDefault="00AA05A1" w:rsidP="00A30DA1">
            <w:pPr>
              <w:pStyle w:val="Style2"/>
              <w:widowControl/>
              <w:spacing w:line="280" w:lineRule="exact"/>
              <w:ind w:right="101" w:firstLine="101"/>
              <w:jc w:val="both"/>
              <w:rPr>
                <w:rStyle w:val="FontStyle11"/>
                <w:sz w:val="30"/>
                <w:szCs w:val="30"/>
              </w:rPr>
            </w:pPr>
            <w:r w:rsidRPr="00851F98">
              <w:rPr>
                <w:rStyle w:val="FontStyle11"/>
                <w:sz w:val="30"/>
                <w:szCs w:val="30"/>
              </w:rPr>
              <w:t>2015 -2020 годы</w:t>
            </w:r>
          </w:p>
          <w:p w:rsidR="005D70BD" w:rsidRPr="00851F98" w:rsidRDefault="005D70BD" w:rsidP="00A30DA1">
            <w:pPr>
              <w:pStyle w:val="Style2"/>
              <w:widowControl/>
              <w:spacing w:line="280" w:lineRule="exact"/>
              <w:ind w:right="101" w:firstLine="101"/>
              <w:jc w:val="both"/>
              <w:rPr>
                <w:rStyle w:val="FontStyle11"/>
                <w:sz w:val="30"/>
                <w:szCs w:val="30"/>
              </w:rPr>
            </w:pP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t>11.</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3A634B">
            <w:pPr>
              <w:pStyle w:val="Style3"/>
              <w:widowControl/>
              <w:spacing w:line="280" w:lineRule="exact"/>
              <w:ind w:firstLine="102"/>
              <w:rPr>
                <w:rStyle w:val="FontStyle11"/>
                <w:sz w:val="30"/>
                <w:szCs w:val="30"/>
              </w:rPr>
            </w:pPr>
            <w:r w:rsidRPr="00851F98">
              <w:rPr>
                <w:rStyle w:val="FontStyle11"/>
                <w:sz w:val="30"/>
                <w:szCs w:val="30"/>
              </w:rPr>
              <w:t>Цел</w:t>
            </w:r>
            <w:r w:rsidR="003A634B" w:rsidRPr="00851F98">
              <w:rPr>
                <w:rStyle w:val="FontStyle11"/>
                <w:sz w:val="30"/>
                <w:szCs w:val="30"/>
              </w:rPr>
              <w:t>и</w:t>
            </w:r>
            <w:r w:rsidRPr="00851F98">
              <w:rPr>
                <w:rStyle w:val="FontStyle11"/>
                <w:sz w:val="30"/>
                <w:szCs w:val="30"/>
              </w:rPr>
              <w:t xml:space="preserve"> проекта</w:t>
            </w:r>
          </w:p>
        </w:tc>
        <w:tc>
          <w:tcPr>
            <w:tcW w:w="6285" w:type="dxa"/>
            <w:gridSpan w:val="2"/>
            <w:tcBorders>
              <w:top w:val="single" w:sz="6" w:space="0" w:color="auto"/>
              <w:left w:val="single" w:sz="6" w:space="0" w:color="auto"/>
              <w:bottom w:val="single" w:sz="6" w:space="0" w:color="auto"/>
              <w:right w:val="single" w:sz="6" w:space="0" w:color="auto"/>
            </w:tcBorders>
          </w:tcPr>
          <w:p w:rsidR="005D70BD" w:rsidRPr="00851F98" w:rsidRDefault="00851F98" w:rsidP="00A30DA1">
            <w:pPr>
              <w:pStyle w:val="Style3"/>
              <w:widowControl/>
              <w:spacing w:line="280" w:lineRule="exact"/>
              <w:ind w:right="101" w:firstLine="101"/>
              <w:rPr>
                <w:rStyle w:val="FontStyle11"/>
                <w:sz w:val="30"/>
                <w:szCs w:val="30"/>
              </w:rPr>
            </w:pPr>
            <w:r>
              <w:rPr>
                <w:rFonts w:eastAsia="Times New Roman"/>
                <w:color w:val="000000" w:themeColor="text1"/>
                <w:sz w:val="30"/>
                <w:szCs w:val="30"/>
              </w:rPr>
              <w:t>С</w:t>
            </w:r>
            <w:r w:rsidR="007A4832" w:rsidRPr="00851F98">
              <w:rPr>
                <w:rFonts w:eastAsia="Times New Roman"/>
                <w:color w:val="000000" w:themeColor="text1"/>
                <w:sz w:val="30"/>
                <w:szCs w:val="30"/>
              </w:rPr>
              <w:t xml:space="preserve">охранение историко-культурного наследия – памятника архитектуры раннего классицизма конца </w:t>
            </w:r>
            <w:r w:rsidR="007A4832" w:rsidRPr="00851F98">
              <w:rPr>
                <w:rFonts w:eastAsia="Times New Roman"/>
                <w:color w:val="000000" w:themeColor="text1"/>
                <w:sz w:val="30"/>
                <w:szCs w:val="30"/>
                <w:lang w:val="en-US"/>
              </w:rPr>
              <w:t>XVII</w:t>
            </w:r>
            <w:r w:rsidR="000A78CB">
              <w:rPr>
                <w:rFonts w:eastAsia="Times New Roman"/>
                <w:color w:val="000000" w:themeColor="text1"/>
                <w:sz w:val="30"/>
                <w:szCs w:val="30"/>
              </w:rPr>
              <w:t xml:space="preserve"> </w:t>
            </w:r>
            <w:r w:rsidR="000A78CB" w:rsidRPr="000A78CB">
              <w:rPr>
                <w:rFonts w:eastAsia="Times New Roman"/>
                <w:color w:val="000000" w:themeColor="text1"/>
                <w:sz w:val="30"/>
                <w:szCs w:val="30"/>
              </w:rPr>
              <w:t>-</w:t>
            </w:r>
            <w:r w:rsidR="000A78CB">
              <w:rPr>
                <w:rFonts w:eastAsia="Times New Roman"/>
                <w:color w:val="000000" w:themeColor="text1"/>
                <w:sz w:val="30"/>
                <w:szCs w:val="30"/>
              </w:rPr>
              <w:t xml:space="preserve"> н</w:t>
            </w:r>
            <w:r w:rsidR="007A4832" w:rsidRPr="00851F98">
              <w:rPr>
                <w:rFonts w:eastAsia="Times New Roman"/>
                <w:color w:val="000000" w:themeColor="text1"/>
                <w:sz w:val="30"/>
                <w:szCs w:val="30"/>
              </w:rPr>
              <w:t>ачала</w:t>
            </w:r>
            <w:r w:rsidR="000A78CB">
              <w:rPr>
                <w:rFonts w:eastAsia="Times New Roman"/>
                <w:color w:val="000000" w:themeColor="text1"/>
                <w:sz w:val="30"/>
                <w:szCs w:val="30"/>
              </w:rPr>
              <w:t xml:space="preserve"> </w:t>
            </w:r>
            <w:r w:rsidR="007A4832" w:rsidRPr="00851F98">
              <w:rPr>
                <w:rFonts w:eastAsia="Times New Roman"/>
                <w:color w:val="000000" w:themeColor="text1"/>
                <w:sz w:val="30"/>
                <w:szCs w:val="30"/>
                <w:lang w:val="en-US"/>
              </w:rPr>
              <w:t>XVIII</w:t>
            </w:r>
            <w:r w:rsidR="007A4832" w:rsidRPr="00851F98">
              <w:rPr>
                <w:rFonts w:eastAsia="Times New Roman"/>
                <w:color w:val="000000" w:themeColor="text1"/>
                <w:sz w:val="30"/>
                <w:szCs w:val="30"/>
              </w:rPr>
              <w:t xml:space="preserve"> веков – дворца </w:t>
            </w:r>
            <w:proofErr w:type="spellStart"/>
            <w:r w:rsidR="007A4832" w:rsidRPr="00851F98">
              <w:rPr>
                <w:rFonts w:eastAsia="Times New Roman"/>
                <w:color w:val="000000" w:themeColor="text1"/>
                <w:sz w:val="30"/>
                <w:szCs w:val="30"/>
              </w:rPr>
              <w:t>Хрептовичей</w:t>
            </w:r>
            <w:proofErr w:type="spellEnd"/>
            <w:r w:rsidR="007A4832" w:rsidRPr="00851F98">
              <w:rPr>
                <w:rStyle w:val="FontStyle11"/>
                <w:sz w:val="30"/>
                <w:szCs w:val="30"/>
              </w:rPr>
              <w:t xml:space="preserve"> </w:t>
            </w:r>
          </w:p>
          <w:p w:rsidR="00AA05A1" w:rsidRPr="00851F98" w:rsidRDefault="00851F98" w:rsidP="00AA05A1">
            <w:pPr>
              <w:pStyle w:val="Style3"/>
              <w:widowControl/>
              <w:spacing w:line="280" w:lineRule="exact"/>
              <w:ind w:right="101" w:firstLine="101"/>
              <w:rPr>
                <w:rStyle w:val="FontStyle11"/>
                <w:sz w:val="30"/>
                <w:szCs w:val="30"/>
              </w:rPr>
            </w:pPr>
            <w:r>
              <w:rPr>
                <w:rStyle w:val="FontStyle11"/>
                <w:sz w:val="30"/>
                <w:szCs w:val="30"/>
              </w:rPr>
              <w:t>С</w:t>
            </w:r>
            <w:r w:rsidR="00AA05A1" w:rsidRPr="00851F98">
              <w:rPr>
                <w:rStyle w:val="FontStyle11"/>
                <w:sz w:val="30"/>
                <w:szCs w:val="30"/>
              </w:rPr>
              <w:t>оздание оптимальных условий для реализации программ дополнительного образования детей и молодежи в сфере культуры</w:t>
            </w: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t>12.</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ind w:firstLine="102"/>
              <w:rPr>
                <w:rStyle w:val="FontStyle11"/>
                <w:sz w:val="30"/>
                <w:szCs w:val="30"/>
              </w:rPr>
            </w:pPr>
            <w:r w:rsidRPr="00851F98">
              <w:rPr>
                <w:rStyle w:val="FontStyle11"/>
                <w:sz w:val="30"/>
                <w:szCs w:val="30"/>
              </w:rPr>
              <w:t>Задачи проекта</w:t>
            </w:r>
          </w:p>
        </w:tc>
        <w:tc>
          <w:tcPr>
            <w:tcW w:w="6285" w:type="dxa"/>
            <w:gridSpan w:val="2"/>
            <w:tcBorders>
              <w:top w:val="single" w:sz="6" w:space="0" w:color="auto"/>
              <w:left w:val="single" w:sz="6" w:space="0" w:color="auto"/>
              <w:bottom w:val="single" w:sz="6" w:space="0" w:color="auto"/>
              <w:right w:val="single" w:sz="6" w:space="0" w:color="auto"/>
            </w:tcBorders>
          </w:tcPr>
          <w:p w:rsidR="00CA3B22" w:rsidRPr="007A4832" w:rsidRDefault="00CA3B22" w:rsidP="00CA3B22">
            <w:pPr>
              <w:widowControl/>
              <w:numPr>
                <w:ilvl w:val="0"/>
                <w:numId w:val="1"/>
              </w:numPr>
              <w:autoSpaceDE/>
              <w:autoSpaceDN/>
              <w:adjustRightInd/>
              <w:spacing w:after="225"/>
              <w:contextualSpacing/>
              <w:jc w:val="both"/>
              <w:rPr>
                <w:rFonts w:eastAsia="Times New Roman"/>
                <w:color w:val="000000"/>
                <w:sz w:val="30"/>
                <w:szCs w:val="30"/>
              </w:rPr>
            </w:pPr>
            <w:r w:rsidRPr="007A4832">
              <w:rPr>
                <w:rFonts w:eastAsia="Times New Roman"/>
                <w:bCs/>
                <w:color w:val="000000"/>
                <w:sz w:val="30"/>
                <w:szCs w:val="30"/>
              </w:rPr>
              <w:t>реставрация</w:t>
            </w:r>
            <w:r w:rsidRPr="007A4832">
              <w:rPr>
                <w:rFonts w:eastAsia="Times New Roman"/>
                <w:color w:val="000000"/>
                <w:sz w:val="30"/>
                <w:szCs w:val="30"/>
              </w:rPr>
              <w:t xml:space="preserve"> фасада здания;</w:t>
            </w:r>
          </w:p>
          <w:p w:rsidR="005D70BD" w:rsidRPr="00851F98" w:rsidRDefault="00AA05A1" w:rsidP="00CA3B22">
            <w:pPr>
              <w:widowControl/>
              <w:numPr>
                <w:ilvl w:val="0"/>
                <w:numId w:val="1"/>
              </w:numPr>
              <w:autoSpaceDE/>
              <w:autoSpaceDN/>
              <w:adjustRightInd/>
              <w:contextualSpacing/>
              <w:jc w:val="both"/>
              <w:rPr>
                <w:rStyle w:val="FontStyle11"/>
                <w:sz w:val="30"/>
                <w:szCs w:val="30"/>
              </w:rPr>
            </w:pPr>
            <w:r w:rsidRPr="004D3060">
              <w:rPr>
                <w:rFonts w:eastAsia="Times New Roman"/>
                <w:color w:val="000000"/>
                <w:sz w:val="30"/>
                <w:szCs w:val="30"/>
              </w:rPr>
              <w:t>проведение ремонтно-строительных работ основного здания</w:t>
            </w:r>
            <w:r w:rsidR="00CA3B22" w:rsidRPr="00851F98">
              <w:rPr>
                <w:rFonts w:eastAsia="Times New Roman"/>
                <w:color w:val="000000"/>
                <w:sz w:val="30"/>
                <w:szCs w:val="30"/>
              </w:rPr>
              <w:t xml:space="preserve"> </w:t>
            </w:r>
            <w:r w:rsidR="00CA3B22" w:rsidRPr="004D3060">
              <w:rPr>
                <w:rFonts w:eastAsia="Times New Roman"/>
                <w:color w:val="000000"/>
                <w:sz w:val="30"/>
                <w:szCs w:val="30"/>
              </w:rPr>
              <w:t>(ремонт примыкающих флигелей уже выполнен)</w:t>
            </w:r>
            <w:r w:rsidR="007A4832" w:rsidRPr="00851F98">
              <w:rPr>
                <w:rFonts w:eastAsia="Times New Roman"/>
                <w:color w:val="000000"/>
                <w:sz w:val="30"/>
                <w:szCs w:val="30"/>
              </w:rPr>
              <w:t>.</w:t>
            </w: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t>13.</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ind w:firstLine="102"/>
              <w:rPr>
                <w:rStyle w:val="FontStyle11"/>
                <w:sz w:val="30"/>
                <w:szCs w:val="30"/>
              </w:rPr>
            </w:pPr>
            <w:r w:rsidRPr="00851F98">
              <w:rPr>
                <w:rStyle w:val="FontStyle11"/>
                <w:sz w:val="30"/>
                <w:szCs w:val="30"/>
              </w:rPr>
              <w:t xml:space="preserve">Детальное описание деятельности в </w:t>
            </w:r>
            <w:r w:rsidRPr="00851F98">
              <w:rPr>
                <w:rStyle w:val="FontStyle11"/>
                <w:sz w:val="30"/>
                <w:szCs w:val="30"/>
              </w:rPr>
              <w:lastRenderedPageBreak/>
              <w:t>рамках проекта в соответствии с поставленными задачами</w:t>
            </w:r>
          </w:p>
          <w:p w:rsidR="005D70BD" w:rsidRPr="00851F98" w:rsidRDefault="005D70BD" w:rsidP="005D70BD">
            <w:pPr>
              <w:pStyle w:val="Style3"/>
              <w:widowControl/>
              <w:spacing w:line="280" w:lineRule="exact"/>
              <w:ind w:firstLine="102"/>
              <w:rPr>
                <w:rStyle w:val="FontStyle11"/>
                <w:sz w:val="30"/>
                <w:szCs w:val="30"/>
              </w:rPr>
            </w:pPr>
          </w:p>
        </w:tc>
        <w:tc>
          <w:tcPr>
            <w:tcW w:w="6285" w:type="dxa"/>
            <w:gridSpan w:val="2"/>
            <w:tcBorders>
              <w:top w:val="single" w:sz="6" w:space="0" w:color="auto"/>
              <w:left w:val="single" w:sz="6" w:space="0" w:color="auto"/>
              <w:bottom w:val="single" w:sz="6" w:space="0" w:color="auto"/>
              <w:right w:val="single" w:sz="6" w:space="0" w:color="auto"/>
            </w:tcBorders>
          </w:tcPr>
          <w:p w:rsidR="00CA3B22" w:rsidRPr="00851F98" w:rsidRDefault="00CA3B22" w:rsidP="00851F98">
            <w:pPr>
              <w:widowControl/>
              <w:autoSpaceDE/>
              <w:autoSpaceDN/>
              <w:adjustRightInd/>
              <w:ind w:left="54" w:firstLine="283"/>
              <w:contextualSpacing/>
              <w:jc w:val="both"/>
              <w:rPr>
                <w:rFonts w:eastAsia="Times New Roman"/>
                <w:color w:val="000000"/>
                <w:sz w:val="30"/>
                <w:szCs w:val="30"/>
              </w:rPr>
            </w:pPr>
            <w:r w:rsidRPr="00851F98">
              <w:rPr>
                <w:rFonts w:eastAsia="Times New Roman"/>
                <w:color w:val="000000"/>
                <w:sz w:val="30"/>
                <w:szCs w:val="30"/>
              </w:rPr>
              <w:lastRenderedPageBreak/>
              <w:t xml:space="preserve">Целевая группа -- жители и гости </w:t>
            </w:r>
            <w:proofErr w:type="spellStart"/>
            <w:r w:rsidRPr="00851F98">
              <w:rPr>
                <w:rFonts w:eastAsia="Times New Roman"/>
                <w:color w:val="000000"/>
                <w:sz w:val="30"/>
                <w:szCs w:val="30"/>
              </w:rPr>
              <w:t>г.п</w:t>
            </w:r>
            <w:proofErr w:type="gramStart"/>
            <w:r w:rsidRPr="00851F98">
              <w:rPr>
                <w:rFonts w:eastAsia="Times New Roman"/>
                <w:color w:val="000000"/>
                <w:sz w:val="30"/>
                <w:szCs w:val="30"/>
              </w:rPr>
              <w:t>.Б</w:t>
            </w:r>
            <w:proofErr w:type="gramEnd"/>
            <w:r w:rsidRPr="00851F98">
              <w:rPr>
                <w:rFonts w:eastAsia="Times New Roman"/>
                <w:color w:val="000000"/>
                <w:sz w:val="30"/>
                <w:szCs w:val="30"/>
              </w:rPr>
              <w:t>ешенковичи</w:t>
            </w:r>
            <w:proofErr w:type="spellEnd"/>
            <w:r w:rsidRPr="00851F98">
              <w:rPr>
                <w:rFonts w:eastAsia="Times New Roman"/>
                <w:color w:val="000000"/>
                <w:sz w:val="30"/>
                <w:szCs w:val="30"/>
              </w:rPr>
              <w:t xml:space="preserve"> и </w:t>
            </w:r>
            <w:proofErr w:type="spellStart"/>
            <w:r w:rsidRPr="00851F98">
              <w:rPr>
                <w:rFonts w:eastAsia="Times New Roman"/>
                <w:color w:val="000000"/>
                <w:sz w:val="30"/>
                <w:szCs w:val="30"/>
              </w:rPr>
              <w:t>Бешенковичского</w:t>
            </w:r>
            <w:proofErr w:type="spellEnd"/>
            <w:r w:rsidRPr="00851F98">
              <w:rPr>
                <w:rFonts w:eastAsia="Times New Roman"/>
                <w:color w:val="000000"/>
                <w:sz w:val="30"/>
                <w:szCs w:val="30"/>
              </w:rPr>
              <w:t xml:space="preserve"> района,</w:t>
            </w:r>
            <w:r w:rsidR="00851F98">
              <w:rPr>
                <w:rFonts w:eastAsia="Times New Roman"/>
                <w:color w:val="000000"/>
                <w:sz w:val="30"/>
                <w:szCs w:val="30"/>
              </w:rPr>
              <w:t xml:space="preserve">  </w:t>
            </w:r>
            <w:r w:rsidRPr="00851F98">
              <w:rPr>
                <w:rFonts w:eastAsia="Times New Roman"/>
                <w:color w:val="000000"/>
                <w:sz w:val="30"/>
                <w:szCs w:val="30"/>
              </w:rPr>
              <w:t xml:space="preserve">  </w:t>
            </w:r>
            <w:r w:rsidRPr="00851F98">
              <w:rPr>
                <w:rFonts w:eastAsia="Times New Roman"/>
                <w:color w:val="000000"/>
                <w:sz w:val="30"/>
                <w:szCs w:val="30"/>
              </w:rPr>
              <w:lastRenderedPageBreak/>
              <w:t xml:space="preserve">учителя и учащиеся </w:t>
            </w:r>
            <w:proofErr w:type="spellStart"/>
            <w:r w:rsidRPr="00851F98">
              <w:rPr>
                <w:rFonts w:eastAsia="Times New Roman"/>
                <w:color w:val="000000"/>
                <w:sz w:val="30"/>
                <w:szCs w:val="30"/>
              </w:rPr>
              <w:t>Бешенковичской</w:t>
            </w:r>
            <w:proofErr w:type="spellEnd"/>
            <w:r w:rsidRPr="00851F98">
              <w:rPr>
                <w:rFonts w:eastAsia="Times New Roman"/>
                <w:color w:val="000000"/>
                <w:sz w:val="30"/>
                <w:szCs w:val="30"/>
              </w:rPr>
              <w:t xml:space="preserve"> детской школы искусств </w:t>
            </w:r>
          </w:p>
          <w:p w:rsidR="00CA3B22" w:rsidRPr="00851F98" w:rsidRDefault="00CA3B22" w:rsidP="00851F98">
            <w:pPr>
              <w:widowControl/>
              <w:autoSpaceDE/>
              <w:autoSpaceDN/>
              <w:adjustRightInd/>
              <w:ind w:left="720"/>
              <w:contextualSpacing/>
              <w:jc w:val="both"/>
              <w:rPr>
                <w:rFonts w:eastAsia="Times New Roman"/>
                <w:color w:val="000000"/>
                <w:sz w:val="30"/>
                <w:szCs w:val="30"/>
              </w:rPr>
            </w:pPr>
            <w:r w:rsidRPr="00851F98">
              <w:rPr>
                <w:rFonts w:eastAsia="Times New Roman"/>
                <w:color w:val="000000"/>
                <w:sz w:val="30"/>
                <w:szCs w:val="30"/>
              </w:rPr>
              <w:t>В рамках проекта необходим</w:t>
            </w:r>
            <w:r w:rsidR="00851F98">
              <w:rPr>
                <w:rFonts w:eastAsia="Times New Roman"/>
                <w:color w:val="000000"/>
                <w:sz w:val="30"/>
                <w:szCs w:val="30"/>
              </w:rPr>
              <w:t>о провести</w:t>
            </w:r>
            <w:r w:rsidRPr="00851F98">
              <w:rPr>
                <w:rFonts w:eastAsia="Times New Roman"/>
                <w:color w:val="000000"/>
                <w:sz w:val="30"/>
                <w:szCs w:val="30"/>
              </w:rPr>
              <w:t>:</w:t>
            </w:r>
          </w:p>
          <w:p w:rsidR="00CA3B22" w:rsidRPr="00851F98" w:rsidRDefault="00CA3B22" w:rsidP="00851F98">
            <w:pPr>
              <w:widowControl/>
              <w:numPr>
                <w:ilvl w:val="0"/>
                <w:numId w:val="1"/>
              </w:numPr>
              <w:autoSpaceDE/>
              <w:autoSpaceDN/>
              <w:adjustRightInd/>
              <w:contextualSpacing/>
              <w:jc w:val="both"/>
              <w:rPr>
                <w:rFonts w:eastAsia="Times New Roman"/>
                <w:color w:val="000000"/>
                <w:sz w:val="30"/>
                <w:szCs w:val="30"/>
              </w:rPr>
            </w:pPr>
            <w:r w:rsidRPr="004D3060">
              <w:rPr>
                <w:rFonts w:eastAsia="Times New Roman"/>
                <w:color w:val="000000"/>
                <w:sz w:val="30"/>
                <w:szCs w:val="30"/>
              </w:rPr>
              <w:t>кладочны</w:t>
            </w:r>
            <w:r w:rsidR="00851F98">
              <w:rPr>
                <w:rFonts w:eastAsia="Times New Roman"/>
                <w:color w:val="000000"/>
                <w:sz w:val="30"/>
                <w:szCs w:val="30"/>
              </w:rPr>
              <w:t>е</w:t>
            </w:r>
            <w:r w:rsidRPr="004D3060">
              <w:rPr>
                <w:rFonts w:eastAsia="Times New Roman"/>
                <w:color w:val="000000"/>
                <w:sz w:val="30"/>
                <w:szCs w:val="30"/>
              </w:rPr>
              <w:t xml:space="preserve"> и бетонны</w:t>
            </w:r>
            <w:r w:rsidR="00851F98">
              <w:rPr>
                <w:rFonts w:eastAsia="Times New Roman"/>
                <w:color w:val="000000"/>
                <w:sz w:val="30"/>
                <w:szCs w:val="30"/>
              </w:rPr>
              <w:t>е</w:t>
            </w:r>
            <w:r w:rsidRPr="004D3060">
              <w:rPr>
                <w:rFonts w:eastAsia="Times New Roman"/>
                <w:color w:val="000000"/>
                <w:sz w:val="30"/>
                <w:szCs w:val="30"/>
              </w:rPr>
              <w:t xml:space="preserve"> работ</w:t>
            </w:r>
            <w:r w:rsidR="00851F98">
              <w:rPr>
                <w:rFonts w:eastAsia="Times New Roman"/>
                <w:color w:val="000000"/>
                <w:sz w:val="30"/>
                <w:szCs w:val="30"/>
              </w:rPr>
              <w:t>ы</w:t>
            </w:r>
            <w:r w:rsidRPr="004D3060">
              <w:rPr>
                <w:rFonts w:eastAsia="Times New Roman"/>
                <w:color w:val="000000"/>
                <w:sz w:val="30"/>
                <w:szCs w:val="30"/>
              </w:rPr>
              <w:t xml:space="preserve"> по устройству перегородок и полов</w:t>
            </w:r>
            <w:r w:rsidR="000A78CB">
              <w:rPr>
                <w:rFonts w:eastAsia="Times New Roman"/>
                <w:color w:val="000000"/>
                <w:sz w:val="30"/>
                <w:szCs w:val="30"/>
              </w:rPr>
              <w:t>,</w:t>
            </w:r>
            <w:r w:rsidRPr="00851F98">
              <w:rPr>
                <w:rFonts w:eastAsia="Times New Roman"/>
                <w:color w:val="000000"/>
                <w:sz w:val="30"/>
                <w:szCs w:val="30"/>
              </w:rPr>
              <w:t xml:space="preserve"> </w:t>
            </w:r>
          </w:p>
          <w:p w:rsidR="00CA3B22" w:rsidRPr="00851F98" w:rsidRDefault="00CA3B22" w:rsidP="00851F98">
            <w:pPr>
              <w:widowControl/>
              <w:numPr>
                <w:ilvl w:val="0"/>
                <w:numId w:val="1"/>
              </w:numPr>
              <w:autoSpaceDE/>
              <w:autoSpaceDN/>
              <w:adjustRightInd/>
              <w:contextualSpacing/>
              <w:jc w:val="both"/>
              <w:rPr>
                <w:rFonts w:eastAsia="Times New Roman"/>
                <w:color w:val="000000"/>
                <w:sz w:val="30"/>
                <w:szCs w:val="30"/>
              </w:rPr>
            </w:pPr>
            <w:r w:rsidRPr="004D3060">
              <w:rPr>
                <w:rFonts w:eastAsia="Times New Roman"/>
                <w:color w:val="000000"/>
                <w:sz w:val="30"/>
                <w:szCs w:val="30"/>
              </w:rPr>
              <w:t>замен</w:t>
            </w:r>
            <w:r w:rsidR="00851F98">
              <w:rPr>
                <w:rFonts w:eastAsia="Times New Roman"/>
                <w:color w:val="000000"/>
                <w:sz w:val="30"/>
                <w:szCs w:val="30"/>
              </w:rPr>
              <w:t>у</w:t>
            </w:r>
            <w:r w:rsidRPr="004D3060">
              <w:rPr>
                <w:rFonts w:eastAsia="Times New Roman"/>
                <w:color w:val="000000"/>
                <w:sz w:val="30"/>
                <w:szCs w:val="30"/>
              </w:rPr>
              <w:t xml:space="preserve"> перекрытий и кровли здания</w:t>
            </w:r>
            <w:r w:rsidR="000A78CB">
              <w:rPr>
                <w:rFonts w:eastAsia="Times New Roman"/>
                <w:color w:val="000000"/>
                <w:sz w:val="30"/>
                <w:szCs w:val="30"/>
              </w:rPr>
              <w:t>,</w:t>
            </w:r>
          </w:p>
          <w:p w:rsidR="00CA3B22" w:rsidRPr="00851F98" w:rsidRDefault="00CA3B22" w:rsidP="00851F98">
            <w:pPr>
              <w:widowControl/>
              <w:numPr>
                <w:ilvl w:val="0"/>
                <w:numId w:val="1"/>
              </w:numPr>
              <w:autoSpaceDE/>
              <w:autoSpaceDN/>
              <w:adjustRightInd/>
              <w:contextualSpacing/>
              <w:jc w:val="both"/>
              <w:rPr>
                <w:rFonts w:eastAsia="Times New Roman"/>
                <w:color w:val="000000"/>
                <w:sz w:val="30"/>
                <w:szCs w:val="30"/>
              </w:rPr>
            </w:pPr>
            <w:r w:rsidRPr="004D3060">
              <w:rPr>
                <w:rFonts w:eastAsia="Times New Roman"/>
                <w:color w:val="000000"/>
                <w:sz w:val="30"/>
                <w:szCs w:val="30"/>
              </w:rPr>
              <w:t>установк</w:t>
            </w:r>
            <w:r w:rsidR="00851F98">
              <w:rPr>
                <w:rFonts w:eastAsia="Times New Roman"/>
                <w:color w:val="000000"/>
                <w:sz w:val="30"/>
                <w:szCs w:val="30"/>
              </w:rPr>
              <w:t>у</w:t>
            </w:r>
            <w:r w:rsidRPr="004D3060">
              <w:rPr>
                <w:rFonts w:eastAsia="Times New Roman"/>
                <w:color w:val="000000"/>
                <w:sz w:val="30"/>
                <w:szCs w:val="30"/>
              </w:rPr>
              <w:t xml:space="preserve"> оконных и дверных блоков, </w:t>
            </w:r>
          </w:p>
          <w:p w:rsidR="00CA3B22" w:rsidRPr="00851F98" w:rsidRDefault="00CA3B22" w:rsidP="00851F98">
            <w:pPr>
              <w:widowControl/>
              <w:numPr>
                <w:ilvl w:val="0"/>
                <w:numId w:val="1"/>
              </w:numPr>
              <w:autoSpaceDE/>
              <w:autoSpaceDN/>
              <w:adjustRightInd/>
              <w:contextualSpacing/>
              <w:jc w:val="both"/>
              <w:rPr>
                <w:rFonts w:eastAsia="Times New Roman"/>
                <w:color w:val="000000"/>
                <w:sz w:val="30"/>
                <w:szCs w:val="30"/>
              </w:rPr>
            </w:pPr>
            <w:r w:rsidRPr="004D3060">
              <w:rPr>
                <w:rFonts w:eastAsia="Times New Roman"/>
                <w:color w:val="000000"/>
                <w:sz w:val="30"/>
                <w:szCs w:val="30"/>
              </w:rPr>
              <w:t xml:space="preserve">отделочные работы, </w:t>
            </w:r>
          </w:p>
          <w:p w:rsidR="00CA3B22" w:rsidRPr="004D3060" w:rsidRDefault="00851F98" w:rsidP="00851F98">
            <w:pPr>
              <w:widowControl/>
              <w:numPr>
                <w:ilvl w:val="0"/>
                <w:numId w:val="1"/>
              </w:numPr>
              <w:autoSpaceDE/>
              <w:autoSpaceDN/>
              <w:adjustRightInd/>
              <w:contextualSpacing/>
              <w:jc w:val="both"/>
              <w:rPr>
                <w:rFonts w:eastAsia="Times New Roman"/>
                <w:color w:val="000000"/>
                <w:sz w:val="30"/>
                <w:szCs w:val="30"/>
              </w:rPr>
            </w:pPr>
            <w:r>
              <w:rPr>
                <w:rFonts w:eastAsia="Times New Roman"/>
                <w:color w:val="000000"/>
                <w:sz w:val="30"/>
                <w:szCs w:val="30"/>
              </w:rPr>
              <w:t xml:space="preserve">замену систем </w:t>
            </w:r>
            <w:r w:rsidR="00CA3B22" w:rsidRPr="004D3060">
              <w:rPr>
                <w:rFonts w:eastAsia="Times New Roman"/>
                <w:color w:val="000000"/>
                <w:sz w:val="30"/>
                <w:szCs w:val="30"/>
              </w:rPr>
              <w:t>электроосвещени</w:t>
            </w:r>
            <w:r>
              <w:rPr>
                <w:rFonts w:eastAsia="Times New Roman"/>
                <w:color w:val="000000"/>
                <w:sz w:val="30"/>
                <w:szCs w:val="30"/>
              </w:rPr>
              <w:t>я</w:t>
            </w:r>
            <w:r w:rsidR="00CA3B22" w:rsidRPr="004D3060">
              <w:rPr>
                <w:rFonts w:eastAsia="Times New Roman"/>
                <w:color w:val="000000"/>
                <w:sz w:val="30"/>
                <w:szCs w:val="30"/>
              </w:rPr>
              <w:t xml:space="preserve"> и отоплени</w:t>
            </w:r>
            <w:r>
              <w:rPr>
                <w:rFonts w:eastAsia="Times New Roman"/>
                <w:color w:val="000000"/>
                <w:sz w:val="30"/>
                <w:szCs w:val="30"/>
              </w:rPr>
              <w:t>я</w:t>
            </w:r>
            <w:r w:rsidR="000A78CB">
              <w:rPr>
                <w:rFonts w:eastAsia="Times New Roman"/>
                <w:color w:val="000000"/>
                <w:sz w:val="30"/>
                <w:szCs w:val="30"/>
              </w:rPr>
              <w:t>,</w:t>
            </w:r>
          </w:p>
          <w:p w:rsidR="00CA3B22" w:rsidRPr="004D3060" w:rsidRDefault="00CA3B22" w:rsidP="00851F98">
            <w:pPr>
              <w:widowControl/>
              <w:numPr>
                <w:ilvl w:val="0"/>
                <w:numId w:val="1"/>
              </w:numPr>
              <w:autoSpaceDE/>
              <w:autoSpaceDN/>
              <w:adjustRightInd/>
              <w:contextualSpacing/>
              <w:jc w:val="both"/>
              <w:rPr>
                <w:rFonts w:eastAsia="Times New Roman"/>
                <w:color w:val="000000"/>
                <w:sz w:val="30"/>
                <w:szCs w:val="30"/>
              </w:rPr>
            </w:pPr>
            <w:r w:rsidRPr="004D3060">
              <w:rPr>
                <w:rFonts w:eastAsia="Times New Roman"/>
                <w:color w:val="000000"/>
                <w:sz w:val="30"/>
                <w:szCs w:val="30"/>
              </w:rPr>
              <w:t>благоустройство территории</w:t>
            </w:r>
            <w:r w:rsidR="000A78CB">
              <w:rPr>
                <w:rFonts w:eastAsia="Times New Roman"/>
                <w:color w:val="000000"/>
                <w:sz w:val="30"/>
                <w:szCs w:val="30"/>
              </w:rPr>
              <w:t>,</w:t>
            </w:r>
          </w:p>
          <w:p w:rsidR="004D3060" w:rsidRPr="00851F98" w:rsidRDefault="00CA3B22" w:rsidP="00851F98">
            <w:pPr>
              <w:widowControl/>
              <w:numPr>
                <w:ilvl w:val="0"/>
                <w:numId w:val="1"/>
              </w:numPr>
              <w:autoSpaceDE/>
              <w:autoSpaceDN/>
              <w:adjustRightInd/>
              <w:contextualSpacing/>
              <w:jc w:val="both"/>
              <w:rPr>
                <w:rStyle w:val="FontStyle11"/>
                <w:sz w:val="30"/>
                <w:szCs w:val="30"/>
              </w:rPr>
            </w:pPr>
            <w:r w:rsidRPr="00851F98">
              <w:rPr>
                <w:rFonts w:eastAsia="Times New Roman"/>
                <w:color w:val="000000"/>
                <w:sz w:val="30"/>
                <w:szCs w:val="30"/>
              </w:rPr>
              <w:t>приобретение оборудования, музыкальных инструментов</w:t>
            </w:r>
            <w:r w:rsidR="00851F98">
              <w:rPr>
                <w:rFonts w:eastAsia="Times New Roman"/>
                <w:color w:val="000000"/>
                <w:sz w:val="30"/>
                <w:szCs w:val="30"/>
              </w:rPr>
              <w:t xml:space="preserve">. </w:t>
            </w:r>
            <w:r w:rsidR="003A634B" w:rsidRPr="00851F98">
              <w:rPr>
                <w:rFonts w:eastAsia="Times New Roman"/>
                <w:color w:val="000000"/>
                <w:sz w:val="30"/>
                <w:szCs w:val="30"/>
              </w:rPr>
              <w:t xml:space="preserve"> </w:t>
            </w:r>
          </w:p>
        </w:tc>
      </w:tr>
      <w:tr w:rsidR="00213A87" w:rsidRPr="00851F98" w:rsidTr="003A634B">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lastRenderedPageBreak/>
              <w:t>14.</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ind w:firstLine="102"/>
              <w:rPr>
                <w:rStyle w:val="FontStyle11"/>
                <w:sz w:val="30"/>
                <w:szCs w:val="30"/>
              </w:rPr>
            </w:pPr>
            <w:r w:rsidRPr="00851F98">
              <w:rPr>
                <w:rStyle w:val="FontStyle11"/>
                <w:sz w:val="30"/>
                <w:szCs w:val="30"/>
              </w:rPr>
              <w:t>Обоснование проекта</w:t>
            </w:r>
          </w:p>
        </w:tc>
        <w:tc>
          <w:tcPr>
            <w:tcW w:w="6285" w:type="dxa"/>
            <w:gridSpan w:val="2"/>
            <w:tcBorders>
              <w:top w:val="single" w:sz="6" w:space="0" w:color="auto"/>
              <w:left w:val="single" w:sz="6" w:space="0" w:color="auto"/>
              <w:bottom w:val="single" w:sz="6" w:space="0" w:color="auto"/>
              <w:right w:val="single" w:sz="6" w:space="0" w:color="auto"/>
            </w:tcBorders>
          </w:tcPr>
          <w:p w:rsidR="002E4A40" w:rsidRPr="00851F98" w:rsidRDefault="005C0379" w:rsidP="00851F98">
            <w:pPr>
              <w:pStyle w:val="a7"/>
              <w:shd w:val="clear" w:color="auto" w:fill="FFFFFF"/>
              <w:spacing w:before="0" w:beforeAutospacing="0" w:after="0" w:afterAutospacing="0"/>
              <w:ind w:firstLine="244"/>
              <w:jc w:val="both"/>
              <w:textAlignment w:val="baseline"/>
              <w:rPr>
                <w:rStyle w:val="FontStyle11"/>
                <w:sz w:val="30"/>
                <w:szCs w:val="30"/>
              </w:rPr>
            </w:pPr>
            <w:r w:rsidRPr="00851F98">
              <w:rPr>
                <w:sz w:val="30"/>
                <w:szCs w:val="30"/>
              </w:rPr>
              <w:t xml:space="preserve">Здание </w:t>
            </w:r>
            <w:r w:rsidR="00CA7994" w:rsidRPr="00851F98">
              <w:rPr>
                <w:sz w:val="30"/>
                <w:szCs w:val="30"/>
              </w:rPr>
              <w:t xml:space="preserve">Дворца </w:t>
            </w:r>
            <w:proofErr w:type="spellStart"/>
            <w:r w:rsidR="00CA7994" w:rsidRPr="00851F98">
              <w:rPr>
                <w:sz w:val="30"/>
                <w:szCs w:val="30"/>
              </w:rPr>
              <w:t>Хрептовичей</w:t>
            </w:r>
            <w:proofErr w:type="spellEnd"/>
            <w:r w:rsidRPr="00851F98">
              <w:rPr>
                <w:sz w:val="30"/>
                <w:szCs w:val="30"/>
              </w:rPr>
              <w:t xml:space="preserve"> входит в состав дворцово-паркового ансамбля, созданного в конце XVIII века </w:t>
            </w:r>
            <w:r w:rsidR="00CA7994" w:rsidRPr="00851F98">
              <w:rPr>
                <w:sz w:val="30"/>
                <w:szCs w:val="30"/>
              </w:rPr>
              <w:t xml:space="preserve">представителями </w:t>
            </w:r>
            <w:hyperlink r:id="rId10" w:tooltip="Литовская Русь" w:history="1">
              <w:r w:rsidR="00CA7994" w:rsidRPr="00851F98">
                <w:rPr>
                  <w:sz w:val="30"/>
                  <w:szCs w:val="30"/>
                </w:rPr>
                <w:t>литовско-белорусского</w:t>
              </w:r>
            </w:hyperlink>
            <w:r w:rsidR="00CA7994" w:rsidRPr="00851F98">
              <w:rPr>
                <w:sz w:val="30"/>
                <w:szCs w:val="30"/>
              </w:rPr>
              <w:t xml:space="preserve"> дворянского и княжеского рода </w:t>
            </w:r>
            <w:r w:rsidRPr="00851F98">
              <w:rPr>
                <w:sz w:val="30"/>
                <w:szCs w:val="30"/>
              </w:rPr>
              <w:t>Огински</w:t>
            </w:r>
            <w:r w:rsidR="002E4A40" w:rsidRPr="00851F98">
              <w:rPr>
                <w:sz w:val="30"/>
                <w:szCs w:val="30"/>
              </w:rPr>
              <w:t>х</w:t>
            </w:r>
            <w:r w:rsidRPr="00851F98">
              <w:rPr>
                <w:sz w:val="30"/>
                <w:szCs w:val="30"/>
              </w:rPr>
              <w:t xml:space="preserve">, а затем перестроенного во второй половине XIX столетия </w:t>
            </w:r>
            <w:proofErr w:type="spellStart"/>
            <w:r w:rsidRPr="00851F98">
              <w:rPr>
                <w:sz w:val="30"/>
                <w:szCs w:val="30"/>
              </w:rPr>
              <w:t>Хрептовичами</w:t>
            </w:r>
            <w:proofErr w:type="spellEnd"/>
            <w:r w:rsidR="002E4A40" w:rsidRPr="00851F98">
              <w:rPr>
                <w:sz w:val="30"/>
                <w:szCs w:val="30"/>
              </w:rPr>
              <w:t xml:space="preserve"> –</w:t>
            </w:r>
            <w:r w:rsidRPr="00851F98">
              <w:rPr>
                <w:sz w:val="30"/>
                <w:szCs w:val="30"/>
              </w:rPr>
              <w:t xml:space="preserve"> </w:t>
            </w:r>
            <w:r w:rsidR="002E4A40" w:rsidRPr="00851F98">
              <w:rPr>
                <w:sz w:val="30"/>
                <w:szCs w:val="30"/>
              </w:rPr>
              <w:t>представителями польско-</w:t>
            </w:r>
            <w:r w:rsidR="002E4A40" w:rsidRPr="00851F98">
              <w:rPr>
                <w:rStyle w:val="FontStyle11"/>
                <w:sz w:val="30"/>
                <w:szCs w:val="30"/>
              </w:rPr>
              <w:t xml:space="preserve">литовского магнатского рода, крупнейшего (наряду с </w:t>
            </w:r>
            <w:proofErr w:type="spellStart"/>
            <w:r w:rsidR="002E4A40" w:rsidRPr="00851F98">
              <w:rPr>
                <w:rStyle w:val="FontStyle11"/>
                <w:sz w:val="30"/>
                <w:szCs w:val="30"/>
              </w:rPr>
              <w:t>Радзивиллами</w:t>
            </w:r>
            <w:proofErr w:type="spellEnd"/>
            <w:r w:rsidR="002E4A40" w:rsidRPr="00851F98">
              <w:rPr>
                <w:rStyle w:val="FontStyle11"/>
                <w:sz w:val="30"/>
                <w:szCs w:val="30"/>
              </w:rPr>
              <w:t xml:space="preserve"> и </w:t>
            </w:r>
            <w:proofErr w:type="spellStart"/>
            <w:r w:rsidR="002E4A40" w:rsidRPr="00851F98">
              <w:rPr>
                <w:rStyle w:val="FontStyle11"/>
                <w:sz w:val="30"/>
                <w:szCs w:val="30"/>
              </w:rPr>
              <w:t>Тышкевичами</w:t>
            </w:r>
            <w:proofErr w:type="spellEnd"/>
            <w:r w:rsidR="002E4A40" w:rsidRPr="00851F98">
              <w:rPr>
                <w:rStyle w:val="FontStyle11"/>
                <w:sz w:val="30"/>
                <w:szCs w:val="30"/>
              </w:rPr>
              <w:t xml:space="preserve">) землевладельца Белоруссии XVIII—XIX вв. </w:t>
            </w:r>
          </w:p>
          <w:p w:rsidR="002E4A40" w:rsidRPr="00851F98" w:rsidRDefault="005C0379" w:rsidP="00851F98">
            <w:pPr>
              <w:pStyle w:val="a7"/>
              <w:shd w:val="clear" w:color="auto" w:fill="FFFFFF"/>
              <w:spacing w:before="0" w:beforeAutospacing="0" w:after="0" w:afterAutospacing="0"/>
              <w:ind w:firstLine="244"/>
              <w:jc w:val="both"/>
              <w:textAlignment w:val="baseline"/>
              <w:rPr>
                <w:color w:val="1B1B1B"/>
                <w:sz w:val="30"/>
                <w:szCs w:val="30"/>
              </w:rPr>
            </w:pPr>
            <w:r w:rsidRPr="00851F98">
              <w:rPr>
                <w:color w:val="1B1B1B"/>
                <w:sz w:val="30"/>
                <w:szCs w:val="30"/>
              </w:rPr>
              <w:t xml:space="preserve">Сохранившиеся элементы ансамбля позволяют отнести его к памятникам раннего классицизма. Дворец </w:t>
            </w:r>
            <w:proofErr w:type="spellStart"/>
            <w:r w:rsidRPr="00851F98">
              <w:rPr>
                <w:color w:val="1B1B1B"/>
                <w:sz w:val="30"/>
                <w:szCs w:val="30"/>
              </w:rPr>
              <w:t>Хрептовичей</w:t>
            </w:r>
            <w:proofErr w:type="spellEnd"/>
            <w:r w:rsidRPr="00851F98">
              <w:rPr>
                <w:color w:val="1B1B1B"/>
                <w:sz w:val="30"/>
                <w:szCs w:val="30"/>
              </w:rPr>
              <w:t xml:space="preserve"> в Бешенковичах в 1876 году запечатлел на одной из своих акварелей Наполеон Орда. Здесь в 1812 году останавливался </w:t>
            </w:r>
            <w:r w:rsidR="00CA7994" w:rsidRPr="00851F98">
              <w:rPr>
                <w:color w:val="1B1B1B"/>
                <w:sz w:val="30"/>
                <w:szCs w:val="30"/>
              </w:rPr>
              <w:t xml:space="preserve">император Франции </w:t>
            </w:r>
            <w:r w:rsidRPr="00851F98">
              <w:rPr>
                <w:color w:val="1B1B1B"/>
                <w:sz w:val="30"/>
                <w:szCs w:val="30"/>
              </w:rPr>
              <w:t xml:space="preserve"> Наполеон</w:t>
            </w:r>
            <w:r w:rsidR="00CA7994" w:rsidRPr="00851F98">
              <w:rPr>
                <w:color w:val="1B1B1B"/>
                <w:sz w:val="30"/>
                <w:szCs w:val="30"/>
              </w:rPr>
              <w:t xml:space="preserve"> Бонапарт</w:t>
            </w:r>
            <w:r w:rsidRPr="00851F98">
              <w:rPr>
                <w:color w:val="1B1B1B"/>
                <w:sz w:val="30"/>
                <w:szCs w:val="30"/>
              </w:rPr>
              <w:t>, а позже русский царь Александр I.</w:t>
            </w:r>
            <w:r w:rsidR="00972417" w:rsidRPr="00972417">
              <w:rPr>
                <w:color w:val="1B1B1B"/>
                <w:sz w:val="30"/>
                <w:szCs w:val="30"/>
              </w:rPr>
              <w:t xml:space="preserve"> </w:t>
            </w:r>
            <w:r w:rsidRPr="00851F98">
              <w:rPr>
                <w:color w:val="1B1B1B"/>
                <w:sz w:val="30"/>
                <w:szCs w:val="30"/>
              </w:rPr>
              <w:t xml:space="preserve">В свое время во дворце находились семейный архив и библиотека </w:t>
            </w:r>
            <w:proofErr w:type="spellStart"/>
            <w:r w:rsidRPr="00851F98">
              <w:rPr>
                <w:color w:val="1B1B1B"/>
                <w:sz w:val="30"/>
                <w:szCs w:val="30"/>
              </w:rPr>
              <w:t>Хрептовичей</w:t>
            </w:r>
            <w:proofErr w:type="spellEnd"/>
            <w:r w:rsidRPr="00851F98">
              <w:rPr>
                <w:color w:val="1B1B1B"/>
                <w:sz w:val="30"/>
                <w:szCs w:val="30"/>
              </w:rPr>
              <w:t>.</w:t>
            </w:r>
            <w:r w:rsidR="00CA7994" w:rsidRPr="00851F98">
              <w:rPr>
                <w:color w:val="1B1B1B"/>
                <w:sz w:val="30"/>
                <w:szCs w:val="30"/>
              </w:rPr>
              <w:t xml:space="preserve"> Сегодня в здании Дворца размещается государственное учреждение образования «</w:t>
            </w:r>
            <w:proofErr w:type="spellStart"/>
            <w:r w:rsidR="00CA7994" w:rsidRPr="00851F98">
              <w:rPr>
                <w:color w:val="1B1B1B"/>
                <w:sz w:val="30"/>
                <w:szCs w:val="30"/>
              </w:rPr>
              <w:t>Бешенковичская</w:t>
            </w:r>
            <w:proofErr w:type="spellEnd"/>
            <w:r w:rsidR="00CA7994" w:rsidRPr="00851F98">
              <w:rPr>
                <w:color w:val="1B1B1B"/>
                <w:sz w:val="30"/>
                <w:szCs w:val="30"/>
              </w:rPr>
              <w:t xml:space="preserve"> детская школа искусств». </w:t>
            </w:r>
          </w:p>
          <w:p w:rsidR="005D70BD" w:rsidRPr="00851F98" w:rsidRDefault="00CA7994" w:rsidP="00851F98">
            <w:pPr>
              <w:pStyle w:val="a7"/>
              <w:shd w:val="clear" w:color="auto" w:fill="FFFFFF"/>
              <w:spacing w:before="0" w:beforeAutospacing="0" w:after="0" w:afterAutospacing="0"/>
              <w:ind w:firstLine="244"/>
              <w:jc w:val="both"/>
              <w:textAlignment w:val="baseline"/>
              <w:rPr>
                <w:rStyle w:val="FontStyle11"/>
                <w:sz w:val="30"/>
                <w:szCs w:val="30"/>
              </w:rPr>
            </w:pPr>
            <w:r w:rsidRPr="00851F98">
              <w:rPr>
                <w:color w:val="1B1B1B"/>
                <w:sz w:val="30"/>
                <w:szCs w:val="30"/>
              </w:rPr>
              <w:t xml:space="preserve">Таким образом, здание имеет большое значение для развития сферы культуры района, сохранения и передачи молодому поколению исторического наследия региона.  </w:t>
            </w:r>
          </w:p>
        </w:tc>
      </w:tr>
      <w:tr w:rsidR="00213A87" w:rsidRPr="00851F98" w:rsidTr="003A634B">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lastRenderedPageBreak/>
              <w:t>15.</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ind w:firstLine="24"/>
              <w:rPr>
                <w:rStyle w:val="FontStyle11"/>
                <w:sz w:val="30"/>
                <w:szCs w:val="30"/>
              </w:rPr>
            </w:pPr>
            <w:r w:rsidRPr="00851F98">
              <w:rPr>
                <w:rStyle w:val="FontStyle11"/>
                <w:sz w:val="30"/>
                <w:szCs w:val="30"/>
              </w:rPr>
              <w:t>Деятельность после окончания проекта</w:t>
            </w:r>
          </w:p>
        </w:tc>
        <w:tc>
          <w:tcPr>
            <w:tcW w:w="6275" w:type="dxa"/>
            <w:tcBorders>
              <w:top w:val="single" w:sz="6" w:space="0" w:color="auto"/>
              <w:left w:val="single" w:sz="6" w:space="0" w:color="auto"/>
              <w:bottom w:val="single" w:sz="6" w:space="0" w:color="auto"/>
              <w:right w:val="single" w:sz="6" w:space="0" w:color="auto"/>
            </w:tcBorders>
          </w:tcPr>
          <w:p w:rsidR="00CA7994" w:rsidRPr="00851F98" w:rsidRDefault="00CA7994" w:rsidP="00851F98">
            <w:pPr>
              <w:widowControl/>
              <w:autoSpaceDE/>
              <w:autoSpaceDN/>
              <w:adjustRightInd/>
              <w:ind w:left="54" w:firstLine="283"/>
              <w:contextualSpacing/>
              <w:jc w:val="both"/>
              <w:rPr>
                <w:rFonts w:eastAsia="Times New Roman"/>
                <w:color w:val="000000"/>
                <w:sz w:val="30"/>
                <w:szCs w:val="30"/>
              </w:rPr>
            </w:pPr>
            <w:r w:rsidRPr="00851F98">
              <w:rPr>
                <w:rFonts w:eastAsia="Times New Roman"/>
                <w:color w:val="000000"/>
                <w:sz w:val="30"/>
                <w:szCs w:val="30"/>
              </w:rPr>
              <w:t xml:space="preserve">Выполнение реконструкции Дворца </w:t>
            </w:r>
            <w:proofErr w:type="spellStart"/>
            <w:r w:rsidRPr="00851F98">
              <w:rPr>
                <w:rFonts w:eastAsia="Times New Roman"/>
                <w:color w:val="000000"/>
                <w:sz w:val="30"/>
                <w:szCs w:val="30"/>
              </w:rPr>
              <w:t>Хрептовичей</w:t>
            </w:r>
            <w:proofErr w:type="spellEnd"/>
            <w:r w:rsidRPr="00851F98">
              <w:rPr>
                <w:rFonts w:eastAsia="Times New Roman"/>
                <w:color w:val="000000"/>
                <w:sz w:val="30"/>
                <w:szCs w:val="30"/>
              </w:rPr>
              <w:t xml:space="preserve"> позволит:</w:t>
            </w:r>
          </w:p>
          <w:p w:rsidR="00CA7994" w:rsidRPr="00851F98" w:rsidRDefault="00CA7994" w:rsidP="006D094B">
            <w:pPr>
              <w:widowControl/>
              <w:autoSpaceDE/>
              <w:autoSpaceDN/>
              <w:adjustRightInd/>
              <w:ind w:left="54" w:firstLine="473"/>
              <w:contextualSpacing/>
              <w:jc w:val="both"/>
              <w:rPr>
                <w:rFonts w:eastAsia="Times New Roman"/>
                <w:color w:val="000000"/>
                <w:sz w:val="30"/>
                <w:szCs w:val="30"/>
              </w:rPr>
            </w:pPr>
            <w:r w:rsidRPr="00851F98">
              <w:rPr>
                <w:rFonts w:eastAsia="Times New Roman"/>
                <w:color w:val="000000"/>
                <w:sz w:val="30"/>
                <w:szCs w:val="30"/>
              </w:rPr>
              <w:t xml:space="preserve">привлечь больший </w:t>
            </w:r>
            <w:r w:rsidRPr="007A4832">
              <w:rPr>
                <w:rFonts w:eastAsia="Times New Roman"/>
                <w:color w:val="000000"/>
                <w:sz w:val="30"/>
                <w:szCs w:val="30"/>
              </w:rPr>
              <w:t xml:space="preserve"> поток туристов, в том числе иностранных;</w:t>
            </w:r>
          </w:p>
          <w:p w:rsidR="00CA7994" w:rsidRPr="00851F98" w:rsidRDefault="00CA7994" w:rsidP="006D094B">
            <w:pPr>
              <w:widowControl/>
              <w:autoSpaceDE/>
              <w:autoSpaceDN/>
              <w:adjustRightInd/>
              <w:ind w:left="54" w:firstLine="473"/>
              <w:contextualSpacing/>
              <w:jc w:val="both"/>
              <w:rPr>
                <w:rStyle w:val="FontStyle11"/>
                <w:sz w:val="30"/>
                <w:szCs w:val="30"/>
              </w:rPr>
            </w:pPr>
            <w:r w:rsidRPr="00851F98">
              <w:rPr>
                <w:rFonts w:eastAsia="Times New Roman"/>
                <w:color w:val="000000"/>
                <w:sz w:val="30"/>
                <w:szCs w:val="30"/>
              </w:rPr>
              <w:t xml:space="preserve">сохранить и популяризировать историю  </w:t>
            </w:r>
            <w:proofErr w:type="spellStart"/>
            <w:r w:rsidRPr="00851F98">
              <w:rPr>
                <w:rFonts w:eastAsia="Times New Roman"/>
                <w:color w:val="000000"/>
                <w:sz w:val="30"/>
                <w:szCs w:val="30"/>
              </w:rPr>
              <w:t>Бешенкович</w:t>
            </w:r>
            <w:proofErr w:type="spellEnd"/>
            <w:r w:rsidRPr="00851F98">
              <w:rPr>
                <w:rFonts w:eastAsia="Times New Roman"/>
                <w:color w:val="000000"/>
                <w:sz w:val="30"/>
                <w:szCs w:val="30"/>
              </w:rPr>
              <w:t xml:space="preserve"> как бывшего  владения  </w:t>
            </w:r>
            <w:r w:rsidRPr="00851F98">
              <w:rPr>
                <w:color w:val="222222"/>
                <w:sz w:val="30"/>
                <w:szCs w:val="30"/>
                <w:shd w:val="clear" w:color="auto" w:fill="FFFFFF"/>
              </w:rPr>
              <w:t xml:space="preserve"> </w:t>
            </w:r>
            <w:r w:rsidRPr="00851F98">
              <w:rPr>
                <w:rFonts w:eastAsia="Times New Roman"/>
                <w:color w:val="000000"/>
                <w:sz w:val="30"/>
                <w:szCs w:val="30"/>
              </w:rPr>
              <w:t xml:space="preserve">Огинских и </w:t>
            </w:r>
            <w:proofErr w:type="spellStart"/>
            <w:r w:rsidRPr="00851F98">
              <w:rPr>
                <w:rFonts w:eastAsia="Times New Roman"/>
                <w:color w:val="000000"/>
                <w:sz w:val="30"/>
                <w:szCs w:val="30"/>
              </w:rPr>
              <w:t>Хрептовичей</w:t>
            </w:r>
            <w:proofErr w:type="spellEnd"/>
            <w:r w:rsidR="002E4A40" w:rsidRPr="00851F98">
              <w:rPr>
                <w:rFonts w:eastAsia="Times New Roman"/>
                <w:color w:val="000000"/>
                <w:sz w:val="30"/>
                <w:szCs w:val="30"/>
              </w:rPr>
              <w:t xml:space="preserve">, </w:t>
            </w:r>
            <w:r w:rsidRPr="00851F98">
              <w:rPr>
                <w:rStyle w:val="FontStyle11"/>
                <w:sz w:val="30"/>
                <w:szCs w:val="30"/>
              </w:rPr>
              <w:t xml:space="preserve">представители которых занимали крупные государственные должности в Великом княжестве Литовском, </w:t>
            </w:r>
          </w:p>
          <w:p w:rsidR="00CA7994" w:rsidRPr="007A4832" w:rsidRDefault="00CA7994" w:rsidP="006D094B">
            <w:pPr>
              <w:widowControl/>
              <w:autoSpaceDE/>
              <w:autoSpaceDN/>
              <w:adjustRightInd/>
              <w:ind w:left="54" w:firstLine="473"/>
              <w:contextualSpacing/>
              <w:jc w:val="both"/>
              <w:rPr>
                <w:rFonts w:eastAsia="Times New Roman"/>
                <w:color w:val="000000"/>
                <w:sz w:val="30"/>
                <w:szCs w:val="30"/>
              </w:rPr>
            </w:pPr>
            <w:r w:rsidRPr="00851F98">
              <w:rPr>
                <w:rFonts w:eastAsia="Times New Roman"/>
                <w:color w:val="000000"/>
                <w:sz w:val="30"/>
                <w:szCs w:val="30"/>
              </w:rPr>
              <w:t>проводить</w:t>
            </w:r>
            <w:r w:rsidRPr="007A4832">
              <w:rPr>
                <w:rFonts w:eastAsia="Times New Roman"/>
                <w:color w:val="000000"/>
                <w:sz w:val="30"/>
                <w:szCs w:val="30"/>
              </w:rPr>
              <w:t xml:space="preserve"> ежегодн</w:t>
            </w:r>
            <w:r w:rsidRPr="00851F98">
              <w:rPr>
                <w:rFonts w:eastAsia="Times New Roman"/>
                <w:color w:val="000000"/>
                <w:sz w:val="30"/>
                <w:szCs w:val="30"/>
              </w:rPr>
              <w:t>ый</w:t>
            </w:r>
            <w:r w:rsidRPr="007A4832">
              <w:rPr>
                <w:rFonts w:eastAsia="Times New Roman"/>
                <w:color w:val="000000"/>
                <w:sz w:val="30"/>
                <w:szCs w:val="30"/>
              </w:rPr>
              <w:t xml:space="preserve"> Международн</w:t>
            </w:r>
            <w:r w:rsidRPr="00851F98">
              <w:rPr>
                <w:rFonts w:eastAsia="Times New Roman"/>
                <w:color w:val="000000"/>
                <w:sz w:val="30"/>
                <w:szCs w:val="30"/>
              </w:rPr>
              <w:t>ый</w:t>
            </w:r>
            <w:r w:rsidRPr="007A4832">
              <w:rPr>
                <w:rFonts w:eastAsia="Times New Roman"/>
                <w:color w:val="000000"/>
                <w:sz w:val="30"/>
                <w:szCs w:val="30"/>
              </w:rPr>
              <w:t xml:space="preserve"> семинар «</w:t>
            </w:r>
            <w:proofErr w:type="spellStart"/>
            <w:r w:rsidRPr="007A4832">
              <w:rPr>
                <w:rFonts w:eastAsia="Times New Roman"/>
                <w:color w:val="000000"/>
                <w:sz w:val="30"/>
                <w:szCs w:val="30"/>
              </w:rPr>
              <w:t>Юдовинские</w:t>
            </w:r>
            <w:proofErr w:type="spellEnd"/>
            <w:r w:rsidRPr="007A4832">
              <w:rPr>
                <w:rFonts w:eastAsia="Times New Roman"/>
                <w:color w:val="000000"/>
                <w:sz w:val="30"/>
                <w:szCs w:val="30"/>
              </w:rPr>
              <w:t xml:space="preserve"> чтения», посвящённ</w:t>
            </w:r>
            <w:r w:rsidRPr="00851F98">
              <w:rPr>
                <w:rFonts w:eastAsia="Times New Roman"/>
                <w:color w:val="000000"/>
                <w:sz w:val="30"/>
                <w:szCs w:val="30"/>
              </w:rPr>
              <w:t>ый</w:t>
            </w:r>
            <w:r w:rsidRPr="007A4832">
              <w:rPr>
                <w:rFonts w:eastAsia="Times New Roman"/>
                <w:color w:val="000000"/>
                <w:sz w:val="30"/>
                <w:szCs w:val="30"/>
              </w:rPr>
              <w:t xml:space="preserve"> памяти художника-графика, этнографа, уроженца </w:t>
            </w:r>
            <w:proofErr w:type="spellStart"/>
            <w:r w:rsidRPr="007A4832">
              <w:rPr>
                <w:rFonts w:eastAsia="Times New Roman"/>
                <w:color w:val="000000"/>
                <w:sz w:val="30"/>
                <w:szCs w:val="30"/>
              </w:rPr>
              <w:t>Бешенкович</w:t>
            </w:r>
            <w:proofErr w:type="spellEnd"/>
            <w:r w:rsidRPr="007A4832">
              <w:rPr>
                <w:rFonts w:eastAsia="Times New Roman"/>
                <w:color w:val="000000"/>
                <w:sz w:val="30"/>
                <w:szCs w:val="30"/>
              </w:rPr>
              <w:t xml:space="preserve"> Соломона </w:t>
            </w:r>
            <w:proofErr w:type="spellStart"/>
            <w:r w:rsidRPr="007A4832">
              <w:rPr>
                <w:rFonts w:eastAsia="Times New Roman"/>
                <w:color w:val="000000"/>
                <w:sz w:val="30"/>
                <w:szCs w:val="30"/>
              </w:rPr>
              <w:t>Юдовина</w:t>
            </w:r>
            <w:proofErr w:type="spellEnd"/>
            <w:r w:rsidRPr="007A4832">
              <w:rPr>
                <w:rFonts w:eastAsia="Times New Roman"/>
                <w:color w:val="000000"/>
                <w:sz w:val="30"/>
                <w:szCs w:val="30"/>
              </w:rPr>
              <w:t>;</w:t>
            </w:r>
          </w:p>
          <w:p w:rsidR="00CA7994" w:rsidRPr="007A4832" w:rsidRDefault="00CA7994" w:rsidP="006D094B">
            <w:pPr>
              <w:widowControl/>
              <w:autoSpaceDE/>
              <w:autoSpaceDN/>
              <w:adjustRightInd/>
              <w:ind w:firstLine="473"/>
              <w:contextualSpacing/>
              <w:jc w:val="both"/>
              <w:rPr>
                <w:rFonts w:eastAsia="Times New Roman"/>
                <w:color w:val="000000"/>
                <w:sz w:val="30"/>
                <w:szCs w:val="30"/>
              </w:rPr>
            </w:pPr>
            <w:r w:rsidRPr="007A4832">
              <w:rPr>
                <w:rFonts w:eastAsia="Times New Roman"/>
                <w:color w:val="000000"/>
                <w:sz w:val="30"/>
                <w:szCs w:val="30"/>
              </w:rPr>
              <w:t>открыт</w:t>
            </w:r>
            <w:r w:rsidRPr="00851F98">
              <w:rPr>
                <w:rFonts w:eastAsia="Times New Roman"/>
                <w:color w:val="000000"/>
                <w:sz w:val="30"/>
                <w:szCs w:val="30"/>
              </w:rPr>
              <w:t>ь</w:t>
            </w:r>
            <w:r w:rsidRPr="007A4832">
              <w:rPr>
                <w:rFonts w:eastAsia="Times New Roman"/>
                <w:color w:val="000000"/>
                <w:sz w:val="30"/>
                <w:szCs w:val="30"/>
              </w:rPr>
              <w:t xml:space="preserve"> постоянн</w:t>
            </w:r>
            <w:r w:rsidRPr="00851F98">
              <w:rPr>
                <w:rFonts w:eastAsia="Times New Roman"/>
                <w:color w:val="000000"/>
                <w:sz w:val="30"/>
                <w:szCs w:val="30"/>
              </w:rPr>
              <w:t>ую</w:t>
            </w:r>
            <w:r w:rsidRPr="007A4832">
              <w:rPr>
                <w:rFonts w:eastAsia="Times New Roman"/>
                <w:color w:val="000000"/>
                <w:sz w:val="30"/>
                <w:szCs w:val="30"/>
              </w:rPr>
              <w:t xml:space="preserve"> музейн</w:t>
            </w:r>
            <w:r w:rsidRPr="00851F98">
              <w:rPr>
                <w:rFonts w:eastAsia="Times New Roman"/>
                <w:color w:val="000000"/>
                <w:sz w:val="30"/>
                <w:szCs w:val="30"/>
              </w:rPr>
              <w:t>ую</w:t>
            </w:r>
            <w:r w:rsidRPr="007A4832">
              <w:rPr>
                <w:rFonts w:eastAsia="Times New Roman"/>
                <w:color w:val="000000"/>
                <w:sz w:val="30"/>
                <w:szCs w:val="30"/>
              </w:rPr>
              <w:t xml:space="preserve"> экспозици</w:t>
            </w:r>
            <w:r w:rsidRPr="00851F98">
              <w:rPr>
                <w:rFonts w:eastAsia="Times New Roman"/>
                <w:color w:val="000000"/>
                <w:sz w:val="30"/>
                <w:szCs w:val="30"/>
              </w:rPr>
              <w:t>ю</w:t>
            </w:r>
            <w:r w:rsidRPr="007A4832">
              <w:rPr>
                <w:rFonts w:eastAsia="Times New Roman"/>
                <w:color w:val="000000"/>
                <w:sz w:val="30"/>
                <w:szCs w:val="30"/>
              </w:rPr>
              <w:t xml:space="preserve"> работ Соломона </w:t>
            </w:r>
            <w:proofErr w:type="spellStart"/>
            <w:r w:rsidRPr="007A4832">
              <w:rPr>
                <w:rFonts w:eastAsia="Times New Roman"/>
                <w:color w:val="000000"/>
                <w:sz w:val="30"/>
                <w:szCs w:val="30"/>
              </w:rPr>
              <w:t>Юдовина</w:t>
            </w:r>
            <w:proofErr w:type="spellEnd"/>
            <w:r w:rsidRPr="007A4832">
              <w:rPr>
                <w:rFonts w:eastAsia="Times New Roman"/>
                <w:color w:val="000000"/>
                <w:sz w:val="30"/>
                <w:szCs w:val="30"/>
              </w:rPr>
              <w:t>;</w:t>
            </w:r>
          </w:p>
          <w:p w:rsidR="002E4A40" w:rsidRPr="00851F98" w:rsidRDefault="00CA7994" w:rsidP="006D094B">
            <w:pPr>
              <w:pStyle w:val="Style3"/>
              <w:widowControl/>
              <w:spacing w:line="240" w:lineRule="auto"/>
              <w:ind w:right="101" w:firstLine="473"/>
              <w:rPr>
                <w:rFonts w:eastAsia="Times New Roman"/>
                <w:color w:val="000000"/>
                <w:sz w:val="30"/>
                <w:szCs w:val="30"/>
              </w:rPr>
            </w:pPr>
            <w:r w:rsidRPr="00851F98">
              <w:rPr>
                <w:rFonts w:eastAsia="Times New Roman"/>
                <w:color w:val="000000"/>
                <w:sz w:val="30"/>
                <w:szCs w:val="30"/>
              </w:rPr>
              <w:t>создать  оптимальные условия для дополнительного образования детей в крупнейшей детской школе искусств района</w:t>
            </w:r>
          </w:p>
          <w:p w:rsidR="005D70BD" w:rsidRPr="00851F98" w:rsidRDefault="005D70BD" w:rsidP="00851F98">
            <w:pPr>
              <w:pStyle w:val="Style3"/>
              <w:widowControl/>
              <w:spacing w:line="240" w:lineRule="auto"/>
              <w:ind w:right="101" w:firstLine="24"/>
              <w:rPr>
                <w:rStyle w:val="FontStyle11"/>
                <w:sz w:val="30"/>
                <w:szCs w:val="30"/>
              </w:rPr>
            </w:pPr>
          </w:p>
        </w:tc>
      </w:tr>
      <w:tr w:rsidR="00213A87" w:rsidRPr="00851F98" w:rsidTr="003A634B">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t>16.</w:t>
            </w:r>
          </w:p>
        </w:tc>
        <w:tc>
          <w:tcPr>
            <w:tcW w:w="2220" w:type="dxa"/>
            <w:tcBorders>
              <w:top w:val="single" w:sz="6" w:space="0" w:color="auto"/>
              <w:left w:val="single" w:sz="6" w:space="0" w:color="auto"/>
              <w:bottom w:val="single" w:sz="6" w:space="0" w:color="auto"/>
              <w:right w:val="single" w:sz="6" w:space="0" w:color="auto"/>
            </w:tcBorders>
          </w:tcPr>
          <w:p w:rsidR="00213A87" w:rsidRPr="00851F98" w:rsidRDefault="0016779A" w:rsidP="005D70BD">
            <w:pPr>
              <w:pStyle w:val="Style3"/>
              <w:widowControl/>
              <w:spacing w:line="280" w:lineRule="exact"/>
              <w:rPr>
                <w:rStyle w:val="FontStyle11"/>
                <w:sz w:val="30"/>
                <w:szCs w:val="30"/>
              </w:rPr>
            </w:pPr>
            <w:r w:rsidRPr="00851F98">
              <w:rPr>
                <w:rStyle w:val="FontStyle11"/>
                <w:sz w:val="30"/>
                <w:szCs w:val="30"/>
              </w:rPr>
              <w:t>Бюджет проекта</w:t>
            </w:r>
          </w:p>
        </w:tc>
        <w:tc>
          <w:tcPr>
            <w:tcW w:w="6275" w:type="dxa"/>
            <w:tcBorders>
              <w:top w:val="single" w:sz="6" w:space="0" w:color="auto"/>
              <w:left w:val="single" w:sz="6" w:space="0" w:color="auto"/>
              <w:bottom w:val="single" w:sz="6" w:space="0" w:color="auto"/>
              <w:right w:val="single" w:sz="6" w:space="0" w:color="auto"/>
            </w:tcBorders>
          </w:tcPr>
          <w:p w:rsidR="00213A87" w:rsidRPr="00851F98" w:rsidRDefault="002E4A40" w:rsidP="00851F98">
            <w:pPr>
              <w:pStyle w:val="Style3"/>
              <w:widowControl/>
              <w:spacing w:line="240" w:lineRule="auto"/>
              <w:ind w:right="101" w:firstLine="19"/>
              <w:rPr>
                <w:rStyle w:val="FontStyle11"/>
                <w:sz w:val="30"/>
                <w:szCs w:val="30"/>
              </w:rPr>
            </w:pPr>
            <w:r w:rsidRPr="00851F98">
              <w:rPr>
                <w:rStyle w:val="FontStyle11"/>
                <w:sz w:val="30"/>
                <w:szCs w:val="30"/>
              </w:rPr>
              <w:t>В 2015 году подготовлена проектно-сметная документация по реконструкции здания на общую сумму</w:t>
            </w:r>
            <w:r w:rsidR="006D094B">
              <w:rPr>
                <w:rStyle w:val="FontStyle11"/>
                <w:sz w:val="30"/>
                <w:szCs w:val="30"/>
              </w:rPr>
              <w:t>1883619,24 бел</w:t>
            </w:r>
            <w:proofErr w:type="gramStart"/>
            <w:r w:rsidR="006D094B">
              <w:rPr>
                <w:rStyle w:val="FontStyle11"/>
                <w:sz w:val="30"/>
                <w:szCs w:val="30"/>
              </w:rPr>
              <w:t>.</w:t>
            </w:r>
            <w:proofErr w:type="gramEnd"/>
            <w:r w:rsidR="006D094B">
              <w:rPr>
                <w:rStyle w:val="FontStyle11"/>
                <w:sz w:val="30"/>
                <w:szCs w:val="30"/>
              </w:rPr>
              <w:t xml:space="preserve"> </w:t>
            </w:r>
            <w:proofErr w:type="gramStart"/>
            <w:r w:rsidR="006D094B">
              <w:rPr>
                <w:rStyle w:val="FontStyle11"/>
                <w:sz w:val="30"/>
                <w:szCs w:val="30"/>
              </w:rPr>
              <w:t>р</w:t>
            </w:r>
            <w:proofErr w:type="gramEnd"/>
            <w:r w:rsidR="006D094B">
              <w:rPr>
                <w:rStyle w:val="FontStyle11"/>
                <w:sz w:val="30"/>
                <w:szCs w:val="30"/>
              </w:rPr>
              <w:t>ублей</w:t>
            </w:r>
            <w:r w:rsidRPr="00851F98">
              <w:rPr>
                <w:rStyle w:val="FontStyle11"/>
                <w:sz w:val="30"/>
                <w:szCs w:val="30"/>
              </w:rPr>
              <w:t>. В данный момент выполнен ремонт флигелей.</w:t>
            </w:r>
          </w:p>
          <w:p w:rsidR="005D70BD" w:rsidRPr="00851F98" w:rsidRDefault="005D70BD" w:rsidP="00851F98">
            <w:pPr>
              <w:pStyle w:val="Style3"/>
              <w:widowControl/>
              <w:spacing w:line="240" w:lineRule="auto"/>
              <w:ind w:right="101" w:firstLine="19"/>
              <w:rPr>
                <w:rStyle w:val="FontStyle11"/>
                <w:sz w:val="30"/>
                <w:szCs w:val="30"/>
              </w:rPr>
            </w:pPr>
          </w:p>
        </w:tc>
      </w:tr>
    </w:tbl>
    <w:p w:rsidR="005D70BD" w:rsidRDefault="005D70BD"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9A4FF5" w:rsidRDefault="009A4FF5" w:rsidP="005D70BD">
      <w:pPr>
        <w:spacing w:line="240" w:lineRule="exact"/>
        <w:rPr>
          <w:sz w:val="30"/>
          <w:szCs w:val="30"/>
        </w:rPr>
      </w:pPr>
    </w:p>
    <w:p w:rsidR="00B65955" w:rsidRDefault="00B65955" w:rsidP="00B65955">
      <w:pPr>
        <w:pStyle w:val="Style1"/>
        <w:widowControl/>
        <w:spacing w:before="67" w:line="240" w:lineRule="exact"/>
        <w:jc w:val="center"/>
        <w:rPr>
          <w:rStyle w:val="FontStyle11"/>
          <w:sz w:val="30"/>
          <w:szCs w:val="30"/>
        </w:rPr>
      </w:pPr>
    </w:p>
    <w:p w:rsidR="00B65955" w:rsidRDefault="00B65955" w:rsidP="00B65955">
      <w:pPr>
        <w:spacing w:line="240" w:lineRule="exact"/>
        <w:jc w:val="center"/>
        <w:rPr>
          <w:rFonts w:eastAsia="Times New Roman"/>
          <w:bCs/>
          <w:color w:val="000000" w:themeColor="text1"/>
          <w:sz w:val="30"/>
          <w:szCs w:val="30"/>
          <w:lang w:val="en"/>
        </w:rPr>
      </w:pPr>
      <w:proofErr w:type="spellStart"/>
      <w:r w:rsidRPr="00053893">
        <w:rPr>
          <w:rFonts w:eastAsia="Times New Roman"/>
          <w:bCs/>
          <w:color w:val="000000" w:themeColor="text1"/>
          <w:sz w:val="30"/>
          <w:szCs w:val="30"/>
          <w:lang w:val="en"/>
        </w:rPr>
        <w:t>Beshenkovichi</w:t>
      </w:r>
      <w:proofErr w:type="spellEnd"/>
      <w:r w:rsidRPr="00053893">
        <w:rPr>
          <w:rFonts w:eastAsia="Times New Roman"/>
          <w:bCs/>
          <w:color w:val="000000" w:themeColor="text1"/>
          <w:sz w:val="30"/>
          <w:szCs w:val="30"/>
          <w:lang w:val="en"/>
        </w:rPr>
        <w:t xml:space="preserve"> district</w:t>
      </w:r>
    </w:p>
    <w:p w:rsidR="00B65955" w:rsidRPr="00053893" w:rsidRDefault="00B65955" w:rsidP="00B65955">
      <w:pPr>
        <w:spacing w:line="240" w:lineRule="exact"/>
        <w:jc w:val="center"/>
        <w:rPr>
          <w:rFonts w:eastAsia="Times New Roman"/>
          <w:bCs/>
          <w:color w:val="000000" w:themeColor="text1"/>
          <w:sz w:val="30"/>
          <w:szCs w:val="30"/>
          <w:lang w:val="en-US"/>
        </w:rPr>
      </w:pPr>
    </w:p>
    <w:p w:rsidR="00B65955" w:rsidRPr="009A4FF5" w:rsidRDefault="00B65955" w:rsidP="00B65955">
      <w:pPr>
        <w:spacing w:line="240" w:lineRule="exact"/>
        <w:jc w:val="center"/>
        <w:rPr>
          <w:sz w:val="30"/>
          <w:szCs w:val="30"/>
          <w:lang w:val="en-US"/>
        </w:rPr>
      </w:pPr>
      <w:r w:rsidRPr="005F7727">
        <w:rPr>
          <w:rFonts w:eastAsia="Times New Roman"/>
          <w:bCs/>
          <w:color w:val="000000" w:themeColor="text1"/>
          <w:sz w:val="30"/>
          <w:szCs w:val="30"/>
          <w:lang w:val="en-US"/>
        </w:rPr>
        <w:lastRenderedPageBreak/>
        <w:t xml:space="preserve">"Reconstruction of </w:t>
      </w:r>
      <w:r>
        <w:rPr>
          <w:rFonts w:eastAsia="Times New Roman"/>
          <w:bCs/>
          <w:color w:val="000000" w:themeColor="text1"/>
          <w:sz w:val="30"/>
          <w:szCs w:val="30"/>
          <w:lang w:val="en-US"/>
        </w:rPr>
        <w:t xml:space="preserve">the </w:t>
      </w:r>
      <w:proofErr w:type="spellStart"/>
      <w:r>
        <w:rPr>
          <w:rFonts w:eastAsia="Times New Roman"/>
          <w:bCs/>
          <w:color w:val="000000" w:themeColor="text1"/>
          <w:sz w:val="30"/>
          <w:szCs w:val="30"/>
          <w:lang w:val="en-US"/>
        </w:rPr>
        <w:t>Khreptovich</w:t>
      </w:r>
      <w:proofErr w:type="spellEnd"/>
      <w:r>
        <w:rPr>
          <w:rFonts w:eastAsia="Times New Roman"/>
          <w:bCs/>
          <w:color w:val="000000" w:themeColor="text1"/>
          <w:sz w:val="30"/>
          <w:szCs w:val="30"/>
          <w:lang w:val="en-US"/>
        </w:rPr>
        <w:t xml:space="preserve"> Palace"</w:t>
      </w:r>
    </w:p>
    <w:p w:rsidR="00B65955" w:rsidRPr="00470E40" w:rsidRDefault="00B65955" w:rsidP="00B65955">
      <w:pPr>
        <w:pStyle w:val="Style1"/>
        <w:widowControl/>
        <w:spacing w:before="67" w:line="240" w:lineRule="exact"/>
        <w:jc w:val="both"/>
        <w:rPr>
          <w:rStyle w:val="FontStyle11"/>
          <w:sz w:val="30"/>
          <w:szCs w:val="30"/>
          <w:lang w:val="en-US"/>
        </w:rPr>
      </w:pPr>
    </w:p>
    <w:tbl>
      <w:tblPr>
        <w:tblW w:w="9072" w:type="dxa"/>
        <w:tblInd w:w="40" w:type="dxa"/>
        <w:tblLayout w:type="fixed"/>
        <w:tblCellMar>
          <w:left w:w="40" w:type="dxa"/>
          <w:right w:w="40" w:type="dxa"/>
        </w:tblCellMar>
        <w:tblLook w:val="0000" w:firstRow="0" w:lastRow="0" w:firstColumn="0" w:lastColumn="0" w:noHBand="0" w:noVBand="0"/>
      </w:tblPr>
      <w:tblGrid>
        <w:gridCol w:w="567"/>
        <w:gridCol w:w="2220"/>
        <w:gridCol w:w="6275"/>
        <w:gridCol w:w="10"/>
      </w:tblGrid>
      <w:tr w:rsidR="00B65955" w:rsidRPr="00282C49"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1.</w:t>
            </w:r>
          </w:p>
        </w:tc>
        <w:tc>
          <w:tcPr>
            <w:tcW w:w="2220"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ind w:firstLine="102"/>
              <w:jc w:val="both"/>
              <w:rPr>
                <w:rStyle w:val="FontStyle11"/>
                <w:sz w:val="30"/>
                <w:szCs w:val="30"/>
              </w:rPr>
            </w:pPr>
            <w:proofErr w:type="spellStart"/>
            <w:r w:rsidRPr="00456253">
              <w:rPr>
                <w:rStyle w:val="FontStyle11"/>
                <w:sz w:val="30"/>
                <w:szCs w:val="30"/>
              </w:rPr>
              <w:t>Name</w:t>
            </w:r>
            <w:proofErr w:type="spellEnd"/>
            <w:r w:rsidRPr="00456253">
              <w:rPr>
                <w:rStyle w:val="FontStyle11"/>
                <w:sz w:val="30"/>
                <w:szCs w:val="30"/>
              </w:rPr>
              <w:t xml:space="preserve"> </w:t>
            </w:r>
            <w:proofErr w:type="spellStart"/>
            <w:r w:rsidRPr="00456253">
              <w:rPr>
                <w:rStyle w:val="FontStyle11"/>
                <w:sz w:val="30"/>
                <w:szCs w:val="30"/>
              </w:rPr>
              <w:t>of</w:t>
            </w:r>
            <w:proofErr w:type="spellEnd"/>
            <w:r>
              <w:rPr>
                <w:rStyle w:val="FontStyle11"/>
                <w:sz w:val="30"/>
                <w:szCs w:val="30"/>
              </w:rPr>
              <w:t xml:space="preserve"> </w:t>
            </w:r>
            <w:proofErr w:type="spellStart"/>
            <w:r>
              <w:rPr>
                <w:rStyle w:val="FontStyle11"/>
                <w:sz w:val="30"/>
                <w:szCs w:val="30"/>
              </w:rPr>
              <w:t>the</w:t>
            </w:r>
            <w:proofErr w:type="spellEnd"/>
            <w:r>
              <w:rPr>
                <w:rStyle w:val="FontStyle11"/>
                <w:sz w:val="30"/>
                <w:szCs w:val="30"/>
              </w:rPr>
              <w:t xml:space="preserve"> </w:t>
            </w:r>
            <w:proofErr w:type="spellStart"/>
            <w:r>
              <w:rPr>
                <w:rStyle w:val="FontStyle11"/>
                <w:sz w:val="30"/>
                <w:szCs w:val="30"/>
              </w:rPr>
              <w:t>project</w:t>
            </w:r>
            <w:proofErr w:type="spellEnd"/>
          </w:p>
        </w:tc>
        <w:tc>
          <w:tcPr>
            <w:tcW w:w="6285" w:type="dxa"/>
            <w:gridSpan w:val="2"/>
            <w:tcBorders>
              <w:top w:val="single" w:sz="6" w:space="0" w:color="auto"/>
              <w:left w:val="single" w:sz="6" w:space="0" w:color="auto"/>
              <w:bottom w:val="single" w:sz="6" w:space="0" w:color="auto"/>
              <w:right w:val="single" w:sz="6" w:space="0" w:color="auto"/>
            </w:tcBorders>
          </w:tcPr>
          <w:p w:rsidR="00B65955" w:rsidRPr="00587D9E" w:rsidRDefault="00B65955" w:rsidP="008D4D3B">
            <w:pPr>
              <w:spacing w:before="100" w:beforeAutospacing="1" w:after="100" w:afterAutospacing="1"/>
              <w:jc w:val="both"/>
              <w:outlineLvl w:val="1"/>
              <w:rPr>
                <w:rFonts w:eastAsia="Times New Roman"/>
                <w:bCs/>
                <w:color w:val="000000" w:themeColor="text1"/>
                <w:sz w:val="30"/>
                <w:szCs w:val="30"/>
                <w:lang w:val="en-US"/>
              </w:rPr>
            </w:pPr>
            <w:r w:rsidRPr="005F7727">
              <w:rPr>
                <w:rFonts w:eastAsia="Times New Roman"/>
                <w:bCs/>
                <w:color w:val="000000" w:themeColor="text1"/>
                <w:sz w:val="30"/>
                <w:szCs w:val="30"/>
                <w:lang w:val="en-US"/>
              </w:rPr>
              <w:t xml:space="preserve">"Reconstruction of historical and cultural value of the second </w:t>
            </w:r>
            <w:r>
              <w:rPr>
                <w:rFonts w:eastAsia="Times New Roman"/>
                <w:bCs/>
                <w:color w:val="000000" w:themeColor="text1"/>
                <w:sz w:val="30"/>
                <w:szCs w:val="30"/>
                <w:lang w:val="en-US"/>
              </w:rPr>
              <w:t xml:space="preserve">category </w:t>
            </w:r>
            <w:r w:rsidRPr="00AB0C1A">
              <w:rPr>
                <w:rFonts w:eastAsia="Times New Roman"/>
                <w:bCs/>
                <w:color w:val="000000" w:themeColor="text1"/>
                <w:sz w:val="30"/>
                <w:szCs w:val="30"/>
                <w:lang w:val="en-US"/>
              </w:rPr>
              <w:t>–</w:t>
            </w:r>
            <w:r>
              <w:rPr>
                <w:rFonts w:eastAsia="Times New Roman"/>
                <w:bCs/>
                <w:color w:val="000000" w:themeColor="text1"/>
                <w:sz w:val="30"/>
                <w:szCs w:val="30"/>
                <w:lang w:val="en-US"/>
              </w:rPr>
              <w:t xml:space="preserve"> </w:t>
            </w:r>
            <w:r w:rsidRPr="009A4FF5">
              <w:rPr>
                <w:rFonts w:eastAsia="Times New Roman"/>
                <w:bCs/>
                <w:color w:val="000000"/>
                <w:sz w:val="30"/>
                <w:szCs w:val="30"/>
                <w:lang w:val="en-US"/>
              </w:rPr>
              <w:t>an</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architectural</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monument</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of</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early</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classicism</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of</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the</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end</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of</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the</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XVII</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and</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the</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beginning</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of</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the</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XVIII</w:t>
            </w:r>
            <w:r w:rsidRPr="00456253">
              <w:rPr>
                <w:rFonts w:eastAsia="Times New Roman"/>
                <w:bCs/>
                <w:color w:val="000000"/>
                <w:sz w:val="30"/>
                <w:szCs w:val="30"/>
                <w:lang w:val="en-US"/>
              </w:rPr>
              <w:t xml:space="preserve"> </w:t>
            </w:r>
            <w:r w:rsidRPr="009A4FF5">
              <w:rPr>
                <w:rFonts w:eastAsia="Times New Roman"/>
                <w:bCs/>
                <w:color w:val="000000"/>
                <w:sz w:val="30"/>
                <w:szCs w:val="30"/>
                <w:lang w:val="en-US"/>
              </w:rPr>
              <w:t>centuries</w:t>
            </w:r>
            <w:r>
              <w:rPr>
                <w:rFonts w:eastAsia="Times New Roman"/>
                <w:bCs/>
                <w:color w:val="000000" w:themeColor="text1"/>
                <w:sz w:val="30"/>
                <w:szCs w:val="30"/>
                <w:lang w:val="en-US"/>
              </w:rPr>
              <w:t xml:space="preserve"> – the building of the State Educational I</w:t>
            </w:r>
            <w:r w:rsidRPr="005F7727">
              <w:rPr>
                <w:rFonts w:eastAsia="Times New Roman"/>
                <w:bCs/>
                <w:color w:val="000000" w:themeColor="text1"/>
                <w:sz w:val="30"/>
                <w:szCs w:val="30"/>
                <w:lang w:val="en-US"/>
              </w:rPr>
              <w:t xml:space="preserve">nstitution of </w:t>
            </w:r>
            <w:proofErr w:type="spellStart"/>
            <w:r w:rsidRPr="005F7727">
              <w:rPr>
                <w:rFonts w:eastAsia="Times New Roman"/>
                <w:bCs/>
                <w:color w:val="000000" w:themeColor="text1"/>
                <w:sz w:val="30"/>
                <w:szCs w:val="30"/>
                <w:lang w:val="en-US"/>
              </w:rPr>
              <w:t>Besh</w:t>
            </w:r>
            <w:r>
              <w:rPr>
                <w:rFonts w:eastAsia="Times New Roman"/>
                <w:bCs/>
                <w:color w:val="000000" w:themeColor="text1"/>
                <w:sz w:val="30"/>
                <w:szCs w:val="30"/>
                <w:lang w:val="en-US"/>
              </w:rPr>
              <w:t>enkovichi</w:t>
            </w:r>
            <w:proofErr w:type="spellEnd"/>
            <w:r>
              <w:rPr>
                <w:rFonts w:eastAsia="Times New Roman"/>
                <w:bCs/>
                <w:color w:val="000000" w:themeColor="text1"/>
                <w:sz w:val="30"/>
                <w:szCs w:val="30"/>
                <w:lang w:val="en-US"/>
              </w:rPr>
              <w:t xml:space="preserve"> Children's Art School</w:t>
            </w:r>
            <w:r w:rsidRPr="005F7727">
              <w:rPr>
                <w:rFonts w:eastAsia="Times New Roman"/>
                <w:bCs/>
                <w:color w:val="000000" w:themeColor="text1"/>
                <w:sz w:val="30"/>
                <w:szCs w:val="30"/>
                <w:lang w:val="en-US"/>
              </w:rPr>
              <w:t>"</w:t>
            </w:r>
            <w:r w:rsidRPr="00AB0C1A">
              <w:rPr>
                <w:rFonts w:eastAsia="Times New Roman"/>
                <w:bCs/>
                <w:color w:val="000000" w:themeColor="text1"/>
                <w:sz w:val="30"/>
                <w:szCs w:val="30"/>
                <w:lang w:val="en-US"/>
              </w:rPr>
              <w:t xml:space="preserve"> </w:t>
            </w: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r w:rsidRPr="00851F98">
              <w:rPr>
                <w:rStyle w:val="FontStyle11"/>
                <w:noProof/>
                <w:sz w:val="30"/>
                <w:szCs w:val="30"/>
              </w:rPr>
              <w:drawing>
                <wp:anchor distT="0" distB="0" distL="114300" distR="114300" simplePos="0" relativeHeight="251660288" behindDoc="0" locked="0" layoutInCell="1" allowOverlap="1" wp14:anchorId="13CEBD8E" wp14:editId="7D4AB285">
                  <wp:simplePos x="0" y="0"/>
                  <wp:positionH relativeFrom="column">
                    <wp:posOffset>-1794510</wp:posOffset>
                  </wp:positionH>
                  <wp:positionV relativeFrom="paragraph">
                    <wp:posOffset>85090</wp:posOffset>
                  </wp:positionV>
                  <wp:extent cx="5768897" cy="501904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897" cy="5019040"/>
                          </a:xfrm>
                          <a:prstGeom prst="rect">
                            <a:avLst/>
                          </a:prstGeom>
                          <a:noFill/>
                        </pic:spPr>
                      </pic:pic>
                    </a:graphicData>
                  </a:graphic>
                  <wp14:sizeRelH relativeFrom="page">
                    <wp14:pctWidth>0</wp14:pctWidth>
                  </wp14:sizeRelH>
                  <wp14:sizeRelV relativeFrom="page">
                    <wp14:pctHeight>0</wp14:pctHeight>
                  </wp14:sizeRelV>
                </wp:anchor>
              </w:drawing>
            </w: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Fonts w:eastAsia="Times New Roman"/>
                <w:bCs/>
                <w:color w:val="000000" w:themeColor="text1"/>
                <w:sz w:val="30"/>
                <w:szCs w:val="30"/>
                <w:lang w:val="en-US"/>
              </w:rPr>
            </w:pPr>
          </w:p>
          <w:p w:rsidR="00B65955" w:rsidRPr="00587D9E" w:rsidRDefault="00B65955" w:rsidP="008D4D3B">
            <w:pPr>
              <w:pStyle w:val="Style2"/>
              <w:widowControl/>
              <w:spacing w:line="280" w:lineRule="exact"/>
              <w:ind w:right="101" w:firstLine="101"/>
              <w:jc w:val="both"/>
              <w:rPr>
                <w:rStyle w:val="FontStyle11"/>
                <w:sz w:val="30"/>
                <w:szCs w:val="30"/>
                <w:lang w:val="en-US"/>
              </w:rPr>
            </w:pPr>
          </w:p>
        </w:tc>
      </w:tr>
      <w:tr w:rsidR="00B65955" w:rsidRPr="00282C49"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2.</w:t>
            </w:r>
          </w:p>
        </w:tc>
        <w:tc>
          <w:tcPr>
            <w:tcW w:w="2220" w:type="dxa"/>
            <w:tcBorders>
              <w:top w:val="single" w:sz="6" w:space="0" w:color="auto"/>
              <w:left w:val="single" w:sz="6" w:space="0" w:color="auto"/>
              <w:bottom w:val="single" w:sz="6" w:space="0" w:color="auto"/>
              <w:right w:val="single" w:sz="6" w:space="0" w:color="auto"/>
            </w:tcBorders>
          </w:tcPr>
          <w:p w:rsidR="00B65955" w:rsidRPr="00587D9E" w:rsidRDefault="00B65955" w:rsidP="008D4D3B">
            <w:pPr>
              <w:pStyle w:val="Style2"/>
              <w:widowControl/>
              <w:spacing w:line="280" w:lineRule="exact"/>
              <w:jc w:val="both"/>
              <w:rPr>
                <w:rStyle w:val="FontStyle11"/>
                <w:sz w:val="30"/>
                <w:szCs w:val="30"/>
                <w:lang w:val="en-US"/>
              </w:rPr>
            </w:pPr>
            <w:r w:rsidRPr="00187603">
              <w:rPr>
                <w:rFonts w:eastAsia="Times New Roman"/>
                <w:bCs/>
                <w:color w:val="000000"/>
                <w:sz w:val="30"/>
                <w:szCs w:val="30"/>
                <w:lang w:val="en-US"/>
              </w:rPr>
              <w:t>The applicant organization</w:t>
            </w:r>
          </w:p>
        </w:tc>
        <w:tc>
          <w:tcPr>
            <w:tcW w:w="6285" w:type="dxa"/>
            <w:gridSpan w:val="2"/>
            <w:tcBorders>
              <w:top w:val="single" w:sz="6" w:space="0" w:color="auto"/>
              <w:left w:val="single" w:sz="6" w:space="0" w:color="auto"/>
              <w:bottom w:val="single" w:sz="6" w:space="0" w:color="auto"/>
              <w:right w:val="single" w:sz="6" w:space="0" w:color="auto"/>
            </w:tcBorders>
          </w:tcPr>
          <w:p w:rsidR="00B65955" w:rsidRPr="00456253" w:rsidRDefault="00B65955" w:rsidP="008D4D3B">
            <w:pPr>
              <w:pStyle w:val="Style2"/>
              <w:widowControl/>
              <w:spacing w:line="280" w:lineRule="exact"/>
              <w:ind w:right="101"/>
              <w:jc w:val="both"/>
              <w:rPr>
                <w:rStyle w:val="FontStyle11"/>
                <w:sz w:val="30"/>
                <w:szCs w:val="30"/>
                <w:lang w:val="en-US"/>
              </w:rPr>
            </w:pPr>
            <w:r>
              <w:rPr>
                <w:rFonts w:eastAsia="Times New Roman"/>
                <w:bCs/>
                <w:color w:val="000000" w:themeColor="text1"/>
                <w:sz w:val="30"/>
                <w:szCs w:val="30"/>
                <w:lang w:val="en-US"/>
              </w:rPr>
              <w:t xml:space="preserve">The Department of Ideological Work, Culture and Youth Affairs of  </w:t>
            </w:r>
            <w:proofErr w:type="spellStart"/>
            <w:r w:rsidRPr="00353677">
              <w:rPr>
                <w:rFonts w:eastAsia="Times New Roman"/>
                <w:bCs/>
                <w:color w:val="000000" w:themeColor="text1"/>
                <w:sz w:val="30"/>
                <w:szCs w:val="30"/>
                <w:lang w:val="en-US"/>
              </w:rPr>
              <w:t>Beshenkovichi</w:t>
            </w:r>
            <w:proofErr w:type="spellEnd"/>
            <w:r w:rsidRPr="00353677">
              <w:rPr>
                <w:rFonts w:eastAsia="Times New Roman"/>
                <w:bCs/>
                <w:color w:val="000000" w:themeColor="text1"/>
                <w:sz w:val="30"/>
                <w:szCs w:val="30"/>
                <w:lang w:val="en-US"/>
              </w:rPr>
              <w:t xml:space="preserve"> District Executive Committee</w:t>
            </w:r>
          </w:p>
        </w:tc>
      </w:tr>
      <w:tr w:rsidR="00B65955" w:rsidRPr="00282C49"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3.</w:t>
            </w:r>
          </w:p>
        </w:tc>
        <w:tc>
          <w:tcPr>
            <w:tcW w:w="2220" w:type="dxa"/>
            <w:tcBorders>
              <w:top w:val="single" w:sz="6" w:space="0" w:color="auto"/>
              <w:left w:val="single" w:sz="6" w:space="0" w:color="auto"/>
              <w:bottom w:val="single" w:sz="6" w:space="0" w:color="auto"/>
              <w:right w:val="single" w:sz="6" w:space="0" w:color="auto"/>
            </w:tcBorders>
          </w:tcPr>
          <w:p w:rsidR="00B65955" w:rsidRPr="00587D9E" w:rsidRDefault="00B65955" w:rsidP="008D4D3B">
            <w:pPr>
              <w:pStyle w:val="Style2"/>
              <w:widowControl/>
              <w:spacing w:line="280" w:lineRule="exact"/>
              <w:ind w:firstLine="102"/>
              <w:jc w:val="both"/>
              <w:rPr>
                <w:rStyle w:val="FontStyle11"/>
                <w:sz w:val="30"/>
                <w:szCs w:val="30"/>
                <w:lang w:val="en-US"/>
              </w:rPr>
            </w:pPr>
            <w:r w:rsidRPr="00187603">
              <w:rPr>
                <w:rFonts w:eastAsia="Times New Roman"/>
                <w:bCs/>
                <w:color w:val="000000"/>
                <w:sz w:val="30"/>
                <w:szCs w:val="30"/>
                <w:lang w:val="en-US"/>
              </w:rPr>
              <w:t>Location of the project</w:t>
            </w:r>
            <w:r w:rsidRPr="00187603">
              <w:rPr>
                <w:rStyle w:val="FontStyle11"/>
                <w:sz w:val="30"/>
                <w:szCs w:val="30"/>
                <w:lang w:val="en-US"/>
              </w:rPr>
              <w:t>,</w:t>
            </w:r>
            <w:r w:rsidRPr="00455E44">
              <w:rPr>
                <w:rFonts w:eastAsia="Times New Roman"/>
                <w:color w:val="000000"/>
                <w:sz w:val="30"/>
                <w:szCs w:val="30"/>
                <w:lang w:val="en-US"/>
              </w:rPr>
              <w:t xml:space="preserve"> </w:t>
            </w:r>
            <w:r>
              <w:rPr>
                <w:rFonts w:eastAsia="Times New Roman"/>
                <w:color w:val="000000"/>
                <w:sz w:val="30"/>
                <w:szCs w:val="30"/>
                <w:lang w:val="en-US"/>
              </w:rPr>
              <w:t>p</w:t>
            </w:r>
            <w:r w:rsidRPr="00455E44">
              <w:rPr>
                <w:rFonts w:eastAsia="Times New Roman"/>
                <w:color w:val="000000"/>
                <w:sz w:val="30"/>
                <w:szCs w:val="30"/>
                <w:lang w:val="en-US"/>
              </w:rPr>
              <w:t>hone,</w:t>
            </w:r>
            <w:r>
              <w:rPr>
                <w:rFonts w:eastAsia="Times New Roman"/>
                <w:color w:val="000000"/>
                <w:sz w:val="30"/>
                <w:szCs w:val="30"/>
                <w:lang w:val="en-US"/>
              </w:rPr>
              <w:t xml:space="preserve"> fax, </w:t>
            </w:r>
            <w:r w:rsidRPr="00851F98">
              <w:rPr>
                <w:rStyle w:val="FontStyle11"/>
                <w:sz w:val="30"/>
                <w:szCs w:val="30"/>
              </w:rPr>
              <w:t>е</w:t>
            </w:r>
            <w:r w:rsidRPr="00455E44">
              <w:rPr>
                <w:rStyle w:val="FontStyle11"/>
                <w:sz w:val="30"/>
                <w:szCs w:val="30"/>
                <w:lang w:val="en-US"/>
              </w:rPr>
              <w:t>-</w:t>
            </w:r>
            <w:r w:rsidRPr="00851F98">
              <w:rPr>
                <w:rStyle w:val="FontStyle11"/>
                <w:sz w:val="30"/>
                <w:szCs w:val="30"/>
                <w:lang w:val="en-US"/>
              </w:rPr>
              <w:t>mail</w:t>
            </w:r>
            <w:r w:rsidRPr="00587D9E">
              <w:rPr>
                <w:rStyle w:val="FontStyle11"/>
                <w:sz w:val="30"/>
                <w:szCs w:val="30"/>
                <w:lang w:val="en-US"/>
              </w:rPr>
              <w:t xml:space="preserve"> </w:t>
            </w:r>
          </w:p>
        </w:tc>
        <w:tc>
          <w:tcPr>
            <w:tcW w:w="6285" w:type="dxa"/>
            <w:gridSpan w:val="2"/>
            <w:tcBorders>
              <w:top w:val="single" w:sz="6" w:space="0" w:color="auto"/>
              <w:left w:val="single" w:sz="6" w:space="0" w:color="auto"/>
              <w:bottom w:val="single" w:sz="6" w:space="0" w:color="auto"/>
              <w:right w:val="single" w:sz="6" w:space="0" w:color="auto"/>
            </w:tcBorders>
          </w:tcPr>
          <w:p w:rsidR="00B65955" w:rsidRPr="00456253" w:rsidRDefault="00B65955" w:rsidP="008D4D3B">
            <w:pPr>
              <w:jc w:val="both"/>
              <w:rPr>
                <w:rFonts w:eastAsia="Times New Roman"/>
                <w:color w:val="000000" w:themeColor="text1"/>
                <w:sz w:val="30"/>
                <w:szCs w:val="30"/>
                <w:lang w:val="en-US"/>
              </w:rPr>
            </w:pPr>
            <w:r w:rsidRPr="00782EF8">
              <w:rPr>
                <w:rFonts w:eastAsia="Times New Roman"/>
                <w:bCs/>
                <w:color w:val="000000" w:themeColor="text1"/>
                <w:sz w:val="30"/>
                <w:szCs w:val="30"/>
                <w:lang w:val="en-US"/>
              </w:rPr>
              <w:t>Vitebsk</w:t>
            </w:r>
            <w:r w:rsidRPr="00A1396F">
              <w:rPr>
                <w:rFonts w:eastAsia="Times New Roman"/>
                <w:bCs/>
                <w:color w:val="000000" w:themeColor="text1"/>
                <w:sz w:val="30"/>
                <w:szCs w:val="30"/>
                <w:lang w:val="en-US"/>
              </w:rPr>
              <w:t xml:space="preserve"> </w:t>
            </w:r>
            <w:r w:rsidRPr="00782EF8">
              <w:rPr>
                <w:rFonts w:eastAsia="Times New Roman"/>
                <w:bCs/>
                <w:color w:val="000000" w:themeColor="text1"/>
                <w:sz w:val="30"/>
                <w:szCs w:val="30"/>
                <w:lang w:val="en-US"/>
              </w:rPr>
              <w:t>region</w:t>
            </w:r>
            <w:r w:rsidRPr="00A1396F">
              <w:rPr>
                <w:rFonts w:eastAsia="Times New Roman"/>
                <w:bCs/>
                <w:color w:val="000000" w:themeColor="text1"/>
                <w:sz w:val="30"/>
                <w:szCs w:val="30"/>
                <w:lang w:val="en-US"/>
              </w:rPr>
              <w:t xml:space="preserve">, </w:t>
            </w:r>
            <w:proofErr w:type="spellStart"/>
            <w:r>
              <w:rPr>
                <w:rFonts w:eastAsia="Times New Roman"/>
                <w:bCs/>
                <w:color w:val="000000" w:themeColor="text1"/>
                <w:sz w:val="30"/>
                <w:szCs w:val="30"/>
                <w:lang w:val="en-US"/>
              </w:rPr>
              <w:t>Beshenkovichi</w:t>
            </w:r>
            <w:proofErr w:type="spellEnd"/>
            <w:r w:rsidRPr="00A1396F">
              <w:rPr>
                <w:rFonts w:eastAsia="Times New Roman"/>
                <w:bCs/>
                <w:color w:val="000000" w:themeColor="text1"/>
                <w:sz w:val="30"/>
                <w:szCs w:val="30"/>
                <w:lang w:val="en-US"/>
              </w:rPr>
              <w:t xml:space="preserve"> </w:t>
            </w:r>
            <w:r w:rsidRPr="00782EF8">
              <w:rPr>
                <w:rFonts w:eastAsia="Times New Roman"/>
                <w:bCs/>
                <w:color w:val="000000" w:themeColor="text1"/>
                <w:sz w:val="30"/>
                <w:szCs w:val="30"/>
                <w:lang w:val="en-US"/>
              </w:rPr>
              <w:t>district</w:t>
            </w:r>
            <w:r w:rsidRPr="00A1396F">
              <w:rPr>
                <w:rFonts w:eastAsia="Times New Roman"/>
                <w:bCs/>
                <w:color w:val="000000" w:themeColor="text1"/>
                <w:sz w:val="30"/>
                <w:szCs w:val="30"/>
                <w:lang w:val="en-US"/>
              </w:rPr>
              <w:t xml:space="preserve">, </w:t>
            </w:r>
            <w:proofErr w:type="spellStart"/>
            <w:r w:rsidRPr="00782EF8">
              <w:rPr>
                <w:rFonts w:eastAsia="Times New Roman"/>
                <w:bCs/>
                <w:color w:val="000000" w:themeColor="text1"/>
                <w:sz w:val="30"/>
                <w:szCs w:val="30"/>
                <w:lang w:val="en-US"/>
              </w:rPr>
              <w:t>Beshenkovichi</w:t>
            </w:r>
            <w:proofErr w:type="spellEnd"/>
            <w:r w:rsidRPr="00A1396F">
              <w:rPr>
                <w:rFonts w:eastAsia="Times New Roman"/>
                <w:bCs/>
                <w:color w:val="000000" w:themeColor="text1"/>
                <w:sz w:val="30"/>
                <w:szCs w:val="30"/>
                <w:lang w:val="en-US"/>
              </w:rPr>
              <w:t xml:space="preserve">, </w:t>
            </w:r>
            <w:proofErr w:type="spellStart"/>
            <w:r w:rsidRPr="00782EF8">
              <w:rPr>
                <w:rFonts w:eastAsia="Times New Roman"/>
                <w:bCs/>
                <w:color w:val="000000" w:themeColor="text1"/>
                <w:sz w:val="30"/>
                <w:szCs w:val="30"/>
                <w:lang w:val="en-US"/>
              </w:rPr>
              <w:t>Kommunisticheskaya</w:t>
            </w:r>
            <w:proofErr w:type="spellEnd"/>
            <w:r w:rsidRPr="00A1396F">
              <w:rPr>
                <w:rFonts w:eastAsia="Times New Roman"/>
                <w:bCs/>
                <w:color w:val="000000" w:themeColor="text1"/>
                <w:sz w:val="30"/>
                <w:szCs w:val="30"/>
                <w:lang w:val="en-US"/>
              </w:rPr>
              <w:t xml:space="preserve"> </w:t>
            </w:r>
            <w:r>
              <w:rPr>
                <w:rFonts w:eastAsia="Times New Roman"/>
                <w:bCs/>
                <w:color w:val="000000" w:themeColor="text1"/>
                <w:sz w:val="30"/>
                <w:szCs w:val="30"/>
                <w:lang w:val="en-US"/>
              </w:rPr>
              <w:t>Street 12</w:t>
            </w:r>
          </w:p>
          <w:p w:rsidR="00B65955" w:rsidRPr="00456253" w:rsidRDefault="00B65955" w:rsidP="008D4D3B">
            <w:pPr>
              <w:jc w:val="both"/>
              <w:rPr>
                <w:rFonts w:eastAsia="Times New Roman"/>
                <w:color w:val="000000" w:themeColor="text1"/>
                <w:sz w:val="30"/>
                <w:szCs w:val="30"/>
                <w:lang w:val="en-US"/>
              </w:rPr>
            </w:pPr>
            <w:r w:rsidRPr="00456253">
              <w:rPr>
                <w:rFonts w:eastAsia="Times New Roman"/>
                <w:color w:val="000000" w:themeColor="text1"/>
                <w:sz w:val="30"/>
                <w:szCs w:val="30"/>
                <w:lang w:val="en-US"/>
              </w:rPr>
              <w:t>Phone</w:t>
            </w:r>
            <w:r>
              <w:rPr>
                <w:rFonts w:eastAsia="Times New Roman"/>
                <w:color w:val="000000" w:themeColor="text1"/>
                <w:sz w:val="30"/>
                <w:szCs w:val="30"/>
                <w:lang w:val="en-US"/>
              </w:rPr>
              <w:t xml:space="preserve">: </w:t>
            </w:r>
            <w:r w:rsidRPr="00456253">
              <w:rPr>
                <w:rFonts w:eastAsia="Times New Roman"/>
                <w:color w:val="000000" w:themeColor="text1"/>
                <w:sz w:val="30"/>
                <w:szCs w:val="30"/>
                <w:lang w:val="en-US"/>
              </w:rPr>
              <w:t>802131 65045, fax: 802131 65121</w:t>
            </w:r>
          </w:p>
          <w:p w:rsidR="00B65955" w:rsidRPr="00456253" w:rsidRDefault="00B65955" w:rsidP="008D4D3B">
            <w:pPr>
              <w:pStyle w:val="Style2"/>
              <w:widowControl/>
              <w:spacing w:line="280" w:lineRule="exact"/>
              <w:ind w:right="101"/>
              <w:jc w:val="both"/>
              <w:rPr>
                <w:rStyle w:val="FontStyle11"/>
                <w:sz w:val="30"/>
                <w:szCs w:val="30"/>
                <w:lang w:val="en-US"/>
              </w:rPr>
            </w:pPr>
            <w:r>
              <w:rPr>
                <w:rFonts w:eastAsia="Times New Roman"/>
                <w:color w:val="000000" w:themeColor="text1"/>
                <w:sz w:val="30"/>
                <w:szCs w:val="30"/>
                <w:lang w:val="en-US"/>
              </w:rPr>
              <w:t>E</w:t>
            </w:r>
            <w:r w:rsidRPr="00456253">
              <w:rPr>
                <w:rFonts w:eastAsia="Times New Roman"/>
                <w:color w:val="000000" w:themeColor="text1"/>
                <w:sz w:val="30"/>
                <w:szCs w:val="30"/>
                <w:lang w:val="en-US"/>
              </w:rPr>
              <w:t>-</w:t>
            </w:r>
            <w:r w:rsidRPr="00851F98">
              <w:rPr>
                <w:rFonts w:eastAsia="Times New Roman"/>
                <w:color w:val="000000" w:themeColor="text1"/>
                <w:sz w:val="30"/>
                <w:szCs w:val="30"/>
                <w:lang w:val="en-US"/>
              </w:rPr>
              <w:t>mail</w:t>
            </w:r>
            <w:r w:rsidRPr="00456253">
              <w:rPr>
                <w:rFonts w:eastAsia="Times New Roman"/>
                <w:color w:val="000000" w:themeColor="text1"/>
                <w:sz w:val="30"/>
                <w:szCs w:val="30"/>
                <w:lang w:val="en-US"/>
              </w:rPr>
              <w:t xml:space="preserve">: </w:t>
            </w:r>
            <w:hyperlink r:id="rId11" w:history="1">
              <w:r w:rsidRPr="00851F98">
                <w:rPr>
                  <w:rStyle w:val="a3"/>
                  <w:rFonts w:eastAsia="Times New Roman"/>
                  <w:sz w:val="30"/>
                  <w:szCs w:val="30"/>
                  <w:lang w:val="en-US"/>
                </w:rPr>
                <w:t>ideologicheskiy</w:t>
              </w:r>
              <w:r w:rsidRPr="00456253">
                <w:rPr>
                  <w:rStyle w:val="a3"/>
                  <w:rFonts w:eastAsia="Times New Roman"/>
                  <w:sz w:val="30"/>
                  <w:szCs w:val="30"/>
                  <w:lang w:val="en-US"/>
                </w:rPr>
                <w:t>@</w:t>
              </w:r>
              <w:r w:rsidRPr="00851F98">
                <w:rPr>
                  <w:rStyle w:val="a3"/>
                  <w:rFonts w:eastAsia="Times New Roman"/>
                  <w:sz w:val="30"/>
                  <w:szCs w:val="30"/>
                  <w:lang w:val="en-US"/>
                </w:rPr>
                <w:t>mail</w:t>
              </w:r>
              <w:r w:rsidRPr="00456253">
                <w:rPr>
                  <w:rStyle w:val="a3"/>
                  <w:rFonts w:eastAsia="Times New Roman"/>
                  <w:sz w:val="30"/>
                  <w:szCs w:val="30"/>
                  <w:lang w:val="en-US"/>
                </w:rPr>
                <w:t>.</w:t>
              </w:r>
              <w:r w:rsidRPr="00851F98">
                <w:rPr>
                  <w:rStyle w:val="a3"/>
                  <w:rFonts w:eastAsia="Times New Roman"/>
                  <w:sz w:val="30"/>
                  <w:szCs w:val="30"/>
                  <w:lang w:val="en-US"/>
                </w:rPr>
                <w:t>ru</w:t>
              </w:r>
            </w:hyperlink>
          </w:p>
        </w:tc>
      </w:tr>
      <w:tr w:rsidR="00B65955" w:rsidRPr="00282C49"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4.</w:t>
            </w:r>
          </w:p>
        </w:tc>
        <w:tc>
          <w:tcPr>
            <w:tcW w:w="2220"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ind w:firstLine="102"/>
              <w:jc w:val="both"/>
              <w:rPr>
                <w:rStyle w:val="FontStyle11"/>
                <w:sz w:val="30"/>
                <w:szCs w:val="30"/>
              </w:rPr>
            </w:pPr>
            <w:proofErr w:type="spellStart"/>
            <w:proofErr w:type="gramStart"/>
            <w:r w:rsidRPr="00ED4F21">
              <w:rPr>
                <w:rStyle w:val="FontStyle11"/>
                <w:sz w:val="30"/>
                <w:szCs w:val="30"/>
              </w:rPr>
              <w:t>О</w:t>
            </w:r>
            <w:proofErr w:type="gramEnd"/>
            <w:r w:rsidRPr="00ED4F21">
              <w:rPr>
                <w:rStyle w:val="FontStyle11"/>
                <w:sz w:val="30"/>
                <w:szCs w:val="30"/>
              </w:rPr>
              <w:t>rganization</w:t>
            </w:r>
            <w:proofErr w:type="spellEnd"/>
            <w:r w:rsidRPr="00ED4F21">
              <w:rPr>
                <w:rStyle w:val="FontStyle11"/>
                <w:sz w:val="30"/>
                <w:szCs w:val="30"/>
              </w:rPr>
              <w:t xml:space="preserve"> </w:t>
            </w:r>
            <w:proofErr w:type="spellStart"/>
            <w:r w:rsidRPr="00ED4F21">
              <w:rPr>
                <w:rStyle w:val="FontStyle11"/>
                <w:sz w:val="30"/>
                <w:szCs w:val="30"/>
              </w:rPr>
              <w:t>information</w:t>
            </w:r>
            <w:proofErr w:type="spellEnd"/>
          </w:p>
        </w:tc>
        <w:tc>
          <w:tcPr>
            <w:tcW w:w="6285" w:type="dxa"/>
            <w:gridSpan w:val="2"/>
            <w:tcBorders>
              <w:top w:val="single" w:sz="6" w:space="0" w:color="auto"/>
              <w:left w:val="single" w:sz="6" w:space="0" w:color="auto"/>
              <w:bottom w:val="single" w:sz="6" w:space="0" w:color="auto"/>
              <w:right w:val="single" w:sz="6" w:space="0" w:color="auto"/>
            </w:tcBorders>
          </w:tcPr>
          <w:p w:rsidR="00B65955" w:rsidRPr="00455E44" w:rsidRDefault="00B65955" w:rsidP="008D4D3B">
            <w:pPr>
              <w:pStyle w:val="Style3"/>
              <w:widowControl/>
              <w:spacing w:line="280" w:lineRule="exact"/>
              <w:ind w:right="101"/>
              <w:rPr>
                <w:rFonts w:eastAsia="Times New Roman"/>
                <w:color w:val="000000" w:themeColor="text1"/>
                <w:sz w:val="30"/>
                <w:szCs w:val="30"/>
                <w:lang w:val="en"/>
              </w:rPr>
            </w:pPr>
            <w:r>
              <w:rPr>
                <w:rFonts w:eastAsia="Times New Roman"/>
                <w:bCs/>
                <w:color w:val="000000"/>
                <w:sz w:val="30"/>
                <w:szCs w:val="30"/>
                <w:lang w:val="en-US"/>
              </w:rPr>
              <w:t>T</w:t>
            </w:r>
            <w:r w:rsidRPr="009A4FF5">
              <w:rPr>
                <w:rFonts w:eastAsia="Times New Roman"/>
                <w:bCs/>
                <w:color w:val="000000"/>
                <w:sz w:val="30"/>
                <w:szCs w:val="30"/>
                <w:lang w:val="en-US"/>
              </w:rPr>
              <w:t>he Department of Ideological Work</w:t>
            </w:r>
            <w:r>
              <w:rPr>
                <w:rFonts w:eastAsia="Times New Roman"/>
                <w:bCs/>
                <w:color w:val="000000"/>
                <w:sz w:val="30"/>
                <w:szCs w:val="30"/>
                <w:lang w:val="en-US"/>
              </w:rPr>
              <w:t xml:space="preserve">, Culture and Youth Affairs of </w:t>
            </w:r>
            <w:proofErr w:type="spellStart"/>
            <w:r w:rsidRPr="009A4FF5">
              <w:rPr>
                <w:rFonts w:eastAsia="Times New Roman"/>
                <w:bCs/>
                <w:color w:val="000000"/>
                <w:sz w:val="30"/>
                <w:szCs w:val="30"/>
                <w:lang w:val="en-US"/>
              </w:rPr>
              <w:t>Beshenkovichi</w:t>
            </w:r>
            <w:proofErr w:type="spellEnd"/>
            <w:r w:rsidRPr="009A4FF5">
              <w:rPr>
                <w:rFonts w:eastAsia="Times New Roman"/>
                <w:bCs/>
                <w:color w:val="000000"/>
                <w:sz w:val="30"/>
                <w:szCs w:val="30"/>
                <w:lang w:val="en-US"/>
              </w:rPr>
              <w:t xml:space="preserve"> District Executive Committee</w:t>
            </w:r>
            <w:r w:rsidRPr="009A4FF5">
              <w:rPr>
                <w:rFonts w:eastAsia="Times New Roman"/>
                <w:color w:val="000000" w:themeColor="text1"/>
                <w:sz w:val="30"/>
                <w:szCs w:val="30"/>
                <w:lang w:val="en-US"/>
              </w:rPr>
              <w:t xml:space="preserve"> </w:t>
            </w:r>
            <w:proofErr w:type="gramStart"/>
            <w:r w:rsidRPr="00455E44">
              <w:rPr>
                <w:rFonts w:eastAsia="Times New Roman"/>
                <w:color w:val="000000" w:themeColor="text1"/>
                <w:sz w:val="30"/>
                <w:szCs w:val="30"/>
                <w:lang w:val="en"/>
              </w:rPr>
              <w:t>is</w:t>
            </w:r>
            <w:proofErr w:type="gramEnd"/>
            <w:r w:rsidRPr="00455E44">
              <w:rPr>
                <w:rFonts w:eastAsia="Times New Roman"/>
                <w:color w:val="000000" w:themeColor="text1"/>
                <w:sz w:val="30"/>
                <w:szCs w:val="30"/>
                <w:lang w:val="en"/>
              </w:rPr>
              <w:t xml:space="preserve"> a subdivision of the </w:t>
            </w:r>
            <w:proofErr w:type="spellStart"/>
            <w:r w:rsidRPr="00455E44">
              <w:rPr>
                <w:rFonts w:eastAsia="Times New Roman"/>
                <w:color w:val="000000" w:themeColor="text1"/>
                <w:sz w:val="30"/>
                <w:szCs w:val="30"/>
                <w:lang w:val="en"/>
              </w:rPr>
              <w:t>Beshenkovichy</w:t>
            </w:r>
            <w:proofErr w:type="spellEnd"/>
            <w:r w:rsidRPr="00455E44">
              <w:rPr>
                <w:rFonts w:eastAsia="Times New Roman"/>
                <w:color w:val="000000" w:themeColor="text1"/>
                <w:sz w:val="30"/>
                <w:szCs w:val="30"/>
                <w:lang w:val="en"/>
              </w:rPr>
              <w:t xml:space="preserve"> </w:t>
            </w:r>
            <w:r w:rsidRPr="00455E44">
              <w:rPr>
                <w:rFonts w:eastAsia="Times New Roman"/>
                <w:color w:val="000000" w:themeColor="text1"/>
                <w:sz w:val="30"/>
                <w:szCs w:val="30"/>
                <w:lang w:val="en"/>
              </w:rPr>
              <w:lastRenderedPageBreak/>
              <w:t>district executive committee.</w:t>
            </w:r>
          </w:p>
          <w:p w:rsidR="00B65955" w:rsidRPr="00455E44" w:rsidRDefault="00B65955" w:rsidP="008D4D3B">
            <w:pPr>
              <w:pStyle w:val="Style3"/>
              <w:spacing w:line="280" w:lineRule="exact"/>
              <w:ind w:right="101" w:firstLine="101"/>
              <w:rPr>
                <w:rFonts w:eastAsia="Times New Roman"/>
                <w:color w:val="000000" w:themeColor="text1"/>
                <w:sz w:val="30"/>
                <w:szCs w:val="30"/>
                <w:lang w:val="en"/>
              </w:rPr>
            </w:pPr>
            <w:r w:rsidRPr="00455E44">
              <w:rPr>
                <w:rFonts w:eastAsia="Times New Roman"/>
                <w:color w:val="000000" w:themeColor="text1"/>
                <w:sz w:val="30"/>
                <w:szCs w:val="30"/>
                <w:lang w:val="en"/>
              </w:rPr>
              <w:t>The objectives of the department are the implementation of state policy in the field of information, culture and youth policy; providing citizens with access to cultural values, cultural achievements; promoting the creation, promotion and preservation of cultural property.</w:t>
            </w:r>
          </w:p>
          <w:p w:rsidR="00B65955" w:rsidRPr="00ED4F21" w:rsidRDefault="00B65955" w:rsidP="008D4D3B">
            <w:pPr>
              <w:pStyle w:val="Style3"/>
              <w:widowControl/>
              <w:spacing w:line="280" w:lineRule="exact"/>
              <w:ind w:right="101" w:firstLine="101"/>
              <w:rPr>
                <w:rStyle w:val="FontStyle11"/>
                <w:sz w:val="30"/>
                <w:szCs w:val="30"/>
                <w:lang w:val="en-US"/>
              </w:rPr>
            </w:pPr>
            <w:r w:rsidRPr="00455E44">
              <w:rPr>
                <w:rFonts w:eastAsia="Times New Roman"/>
                <w:color w:val="000000" w:themeColor="text1"/>
                <w:sz w:val="30"/>
                <w:szCs w:val="30"/>
                <w:lang w:val="en"/>
              </w:rPr>
              <w:t xml:space="preserve">The department was created by the decision of the </w:t>
            </w:r>
            <w:proofErr w:type="spellStart"/>
            <w:r w:rsidRPr="00455E44">
              <w:rPr>
                <w:rFonts w:eastAsia="Times New Roman"/>
                <w:color w:val="000000" w:themeColor="text1"/>
                <w:sz w:val="30"/>
                <w:szCs w:val="30"/>
                <w:lang w:val="en"/>
              </w:rPr>
              <w:t>Beshenkovichy</w:t>
            </w:r>
            <w:proofErr w:type="spellEnd"/>
            <w:r w:rsidRPr="00455E44">
              <w:rPr>
                <w:rFonts w:eastAsia="Times New Roman"/>
                <w:color w:val="000000" w:themeColor="text1"/>
                <w:sz w:val="30"/>
                <w:szCs w:val="30"/>
                <w:lang w:val="en"/>
              </w:rPr>
              <w:t xml:space="preserve"> district executive committee on June 25, 2013.</w:t>
            </w:r>
          </w:p>
        </w:tc>
      </w:tr>
      <w:tr w:rsidR="00B65955" w:rsidRPr="00851F98"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lastRenderedPageBreak/>
              <w:t>5.</w:t>
            </w:r>
          </w:p>
        </w:tc>
        <w:tc>
          <w:tcPr>
            <w:tcW w:w="2220"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3"/>
              <w:widowControl/>
              <w:spacing w:line="280" w:lineRule="exact"/>
              <w:rPr>
                <w:rStyle w:val="FontStyle11"/>
                <w:sz w:val="30"/>
                <w:szCs w:val="30"/>
              </w:rPr>
            </w:pPr>
            <w:proofErr w:type="spellStart"/>
            <w:r w:rsidRPr="00ED4F21">
              <w:rPr>
                <w:rStyle w:val="FontStyle11"/>
                <w:sz w:val="30"/>
                <w:szCs w:val="30"/>
              </w:rPr>
              <w:t>Head</w:t>
            </w:r>
            <w:proofErr w:type="spellEnd"/>
            <w:r w:rsidRPr="00ED4F21">
              <w:rPr>
                <w:rStyle w:val="FontStyle11"/>
                <w:sz w:val="30"/>
                <w:szCs w:val="30"/>
              </w:rPr>
              <w:t xml:space="preserve"> </w:t>
            </w:r>
            <w:proofErr w:type="spellStart"/>
            <w:r w:rsidRPr="00ED4F21">
              <w:rPr>
                <w:rStyle w:val="FontStyle11"/>
                <w:sz w:val="30"/>
                <w:szCs w:val="30"/>
              </w:rPr>
              <w:t>of</w:t>
            </w:r>
            <w:proofErr w:type="spellEnd"/>
            <w:r w:rsidRPr="00ED4F21">
              <w:rPr>
                <w:rStyle w:val="FontStyle11"/>
                <w:sz w:val="30"/>
                <w:szCs w:val="30"/>
              </w:rPr>
              <w:t xml:space="preserve"> </w:t>
            </w:r>
            <w:proofErr w:type="spellStart"/>
            <w:r w:rsidRPr="00ED4F21">
              <w:rPr>
                <w:rStyle w:val="FontStyle11"/>
                <w:sz w:val="30"/>
                <w:szCs w:val="30"/>
              </w:rPr>
              <w:t>the</w:t>
            </w:r>
            <w:proofErr w:type="spellEnd"/>
            <w:r w:rsidRPr="00ED4F21">
              <w:rPr>
                <w:rStyle w:val="FontStyle11"/>
                <w:sz w:val="30"/>
                <w:szCs w:val="30"/>
              </w:rPr>
              <w:t xml:space="preserve"> </w:t>
            </w:r>
            <w:proofErr w:type="spellStart"/>
            <w:r w:rsidRPr="00ED4F21">
              <w:rPr>
                <w:rStyle w:val="FontStyle11"/>
                <w:sz w:val="30"/>
                <w:szCs w:val="30"/>
              </w:rPr>
              <w:t>organization</w:t>
            </w:r>
            <w:proofErr w:type="spellEnd"/>
          </w:p>
        </w:tc>
        <w:tc>
          <w:tcPr>
            <w:tcW w:w="6285" w:type="dxa"/>
            <w:gridSpan w:val="2"/>
            <w:tcBorders>
              <w:top w:val="single" w:sz="6" w:space="0" w:color="auto"/>
              <w:left w:val="single" w:sz="6" w:space="0" w:color="auto"/>
              <w:bottom w:val="single" w:sz="6" w:space="0" w:color="auto"/>
              <w:right w:val="single" w:sz="6" w:space="0" w:color="auto"/>
            </w:tcBorders>
          </w:tcPr>
          <w:p w:rsidR="00B65955" w:rsidRDefault="00B65955" w:rsidP="008D4D3B">
            <w:pPr>
              <w:jc w:val="both"/>
              <w:rPr>
                <w:rFonts w:eastAsia="Times New Roman"/>
                <w:color w:val="000000" w:themeColor="text1"/>
                <w:sz w:val="30"/>
                <w:szCs w:val="30"/>
                <w:lang w:val="en-US"/>
              </w:rPr>
            </w:pPr>
            <w:r w:rsidRPr="00A1396F">
              <w:rPr>
                <w:rFonts w:eastAsia="Times New Roman"/>
                <w:color w:val="000000" w:themeColor="text1"/>
                <w:sz w:val="30"/>
                <w:szCs w:val="30"/>
                <w:lang w:val="en-US"/>
              </w:rPr>
              <w:t xml:space="preserve">Natalya </w:t>
            </w:r>
            <w:proofErr w:type="spellStart"/>
            <w:r w:rsidRPr="00A1396F">
              <w:rPr>
                <w:rFonts w:eastAsia="Times New Roman"/>
                <w:color w:val="000000" w:themeColor="text1"/>
                <w:sz w:val="30"/>
                <w:szCs w:val="30"/>
                <w:lang w:val="en-US"/>
              </w:rPr>
              <w:t>Apanasyonok</w:t>
            </w:r>
            <w:proofErr w:type="spellEnd"/>
            <w:r w:rsidRPr="00A1396F">
              <w:rPr>
                <w:rFonts w:eastAsia="Times New Roman"/>
                <w:color w:val="000000" w:themeColor="text1"/>
                <w:sz w:val="30"/>
                <w:szCs w:val="30"/>
                <w:lang w:val="en-US"/>
              </w:rPr>
              <w:t xml:space="preserve">, Head of the Department of Ideological Work, Culture and Youth Affairs of </w:t>
            </w:r>
            <w:proofErr w:type="spellStart"/>
            <w:r w:rsidRPr="00A1396F">
              <w:rPr>
                <w:rFonts w:eastAsia="Times New Roman"/>
                <w:color w:val="000000" w:themeColor="text1"/>
                <w:sz w:val="30"/>
                <w:szCs w:val="30"/>
                <w:lang w:val="en-US"/>
              </w:rPr>
              <w:t>Beshenkovichi</w:t>
            </w:r>
            <w:proofErr w:type="spellEnd"/>
            <w:r w:rsidRPr="00A1396F">
              <w:rPr>
                <w:rFonts w:eastAsia="Times New Roman"/>
                <w:color w:val="000000" w:themeColor="text1"/>
                <w:sz w:val="30"/>
                <w:szCs w:val="30"/>
                <w:lang w:val="en-US"/>
              </w:rPr>
              <w:t xml:space="preserve"> District Executive</w:t>
            </w:r>
            <w:r>
              <w:rPr>
                <w:rFonts w:eastAsia="Times New Roman"/>
                <w:color w:val="000000" w:themeColor="text1"/>
                <w:sz w:val="30"/>
                <w:szCs w:val="30"/>
                <w:lang w:val="en-US"/>
              </w:rPr>
              <w:t xml:space="preserve"> Committee</w:t>
            </w:r>
          </w:p>
          <w:p w:rsidR="00B65955" w:rsidRDefault="00B65955" w:rsidP="008D4D3B">
            <w:pPr>
              <w:jc w:val="both"/>
              <w:rPr>
                <w:rFonts w:eastAsia="Times New Roman"/>
                <w:color w:val="000000" w:themeColor="text1"/>
                <w:sz w:val="30"/>
                <w:szCs w:val="30"/>
              </w:rPr>
            </w:pPr>
            <w:r>
              <w:rPr>
                <w:rFonts w:eastAsia="Times New Roman"/>
                <w:color w:val="000000" w:themeColor="text1"/>
                <w:sz w:val="30"/>
                <w:szCs w:val="30"/>
                <w:lang w:val="en-US"/>
              </w:rPr>
              <w:t>Phone</w:t>
            </w:r>
            <w:r w:rsidRPr="00456253">
              <w:rPr>
                <w:rFonts w:eastAsia="Times New Roman"/>
                <w:color w:val="000000" w:themeColor="text1"/>
                <w:sz w:val="30"/>
                <w:szCs w:val="30"/>
              </w:rPr>
              <w:t>: 802131</w:t>
            </w:r>
            <w:r>
              <w:rPr>
                <w:rFonts w:eastAsia="Times New Roman"/>
                <w:color w:val="000000" w:themeColor="text1"/>
                <w:sz w:val="30"/>
                <w:szCs w:val="30"/>
                <w:lang w:val="en-US"/>
              </w:rPr>
              <w:t xml:space="preserve"> </w:t>
            </w:r>
            <w:r w:rsidRPr="00456253">
              <w:rPr>
                <w:rFonts w:eastAsia="Times New Roman"/>
                <w:color w:val="000000" w:themeColor="text1"/>
                <w:sz w:val="30"/>
                <w:szCs w:val="30"/>
              </w:rPr>
              <w:t>65045</w:t>
            </w:r>
          </w:p>
          <w:p w:rsidR="00B65955" w:rsidRPr="00851F98" w:rsidRDefault="00B65955" w:rsidP="008D4D3B">
            <w:pPr>
              <w:jc w:val="both"/>
              <w:rPr>
                <w:rStyle w:val="FontStyle11"/>
                <w:sz w:val="30"/>
                <w:szCs w:val="30"/>
              </w:rPr>
            </w:pPr>
            <w:r>
              <w:rPr>
                <w:rFonts w:eastAsia="Times New Roman"/>
                <w:color w:val="000000" w:themeColor="text1"/>
                <w:sz w:val="30"/>
                <w:szCs w:val="30"/>
                <w:lang w:val="en-US"/>
              </w:rPr>
              <w:t>Fax:</w:t>
            </w:r>
            <w:r w:rsidRPr="00851F98">
              <w:rPr>
                <w:rFonts w:eastAsia="Times New Roman"/>
                <w:color w:val="000000" w:themeColor="text1"/>
                <w:sz w:val="30"/>
                <w:szCs w:val="30"/>
              </w:rPr>
              <w:t xml:space="preserve"> 802131 65121</w:t>
            </w:r>
          </w:p>
        </w:tc>
      </w:tr>
      <w:tr w:rsidR="00B65955" w:rsidRPr="00851F98"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6.</w:t>
            </w:r>
          </w:p>
        </w:tc>
        <w:tc>
          <w:tcPr>
            <w:tcW w:w="2220"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ind w:firstLine="102"/>
              <w:jc w:val="both"/>
              <w:rPr>
                <w:rStyle w:val="FontStyle11"/>
                <w:sz w:val="30"/>
                <w:szCs w:val="30"/>
              </w:rPr>
            </w:pPr>
            <w:proofErr w:type="spellStart"/>
            <w:r w:rsidRPr="00ED4F21">
              <w:rPr>
                <w:rStyle w:val="FontStyle11"/>
                <w:sz w:val="30"/>
                <w:szCs w:val="30"/>
              </w:rPr>
              <w:t>Project</w:t>
            </w:r>
            <w:proofErr w:type="spellEnd"/>
            <w:r w:rsidRPr="00ED4F21">
              <w:rPr>
                <w:rStyle w:val="FontStyle11"/>
                <w:sz w:val="30"/>
                <w:szCs w:val="30"/>
              </w:rPr>
              <w:t xml:space="preserve"> </w:t>
            </w:r>
            <w:proofErr w:type="spellStart"/>
            <w:r w:rsidRPr="00ED4F21">
              <w:rPr>
                <w:rStyle w:val="FontStyle11"/>
                <w:sz w:val="30"/>
                <w:szCs w:val="30"/>
              </w:rPr>
              <w:t>manager</w:t>
            </w:r>
            <w:proofErr w:type="spellEnd"/>
          </w:p>
        </w:tc>
        <w:tc>
          <w:tcPr>
            <w:tcW w:w="6285" w:type="dxa"/>
            <w:gridSpan w:val="2"/>
            <w:tcBorders>
              <w:top w:val="single" w:sz="6" w:space="0" w:color="auto"/>
              <w:left w:val="single" w:sz="6" w:space="0" w:color="auto"/>
              <w:bottom w:val="single" w:sz="6" w:space="0" w:color="auto"/>
              <w:right w:val="single" w:sz="6" w:space="0" w:color="auto"/>
            </w:tcBorders>
          </w:tcPr>
          <w:p w:rsidR="00B65955" w:rsidRDefault="00B65955" w:rsidP="008D4D3B">
            <w:pPr>
              <w:jc w:val="both"/>
              <w:rPr>
                <w:rFonts w:eastAsia="Times New Roman"/>
                <w:color w:val="000000" w:themeColor="text1"/>
                <w:sz w:val="30"/>
                <w:szCs w:val="30"/>
                <w:lang w:val="en-US"/>
              </w:rPr>
            </w:pPr>
            <w:proofErr w:type="spellStart"/>
            <w:r w:rsidRPr="00A1396F">
              <w:rPr>
                <w:rFonts w:eastAsia="Times New Roman"/>
                <w:color w:val="000000" w:themeColor="text1"/>
                <w:sz w:val="30"/>
                <w:szCs w:val="30"/>
                <w:lang w:val="en-US"/>
              </w:rPr>
              <w:t>Yadrevskaya</w:t>
            </w:r>
            <w:proofErr w:type="spellEnd"/>
            <w:r w:rsidRPr="00A1396F">
              <w:rPr>
                <w:rFonts w:eastAsia="Times New Roman"/>
                <w:color w:val="000000" w:themeColor="text1"/>
                <w:sz w:val="30"/>
                <w:szCs w:val="30"/>
                <w:lang w:val="en-US"/>
              </w:rPr>
              <w:t xml:space="preserve"> El</w:t>
            </w:r>
            <w:r>
              <w:rPr>
                <w:rFonts w:eastAsia="Times New Roman"/>
                <w:color w:val="000000" w:themeColor="text1"/>
                <w:sz w:val="30"/>
                <w:szCs w:val="30"/>
                <w:lang w:val="en-US"/>
              </w:rPr>
              <w:t xml:space="preserve">ena </w:t>
            </w:r>
            <w:proofErr w:type="spellStart"/>
            <w:r>
              <w:rPr>
                <w:rFonts w:eastAsia="Times New Roman"/>
                <w:color w:val="000000" w:themeColor="text1"/>
                <w:sz w:val="30"/>
                <w:szCs w:val="30"/>
                <w:lang w:val="en-US"/>
              </w:rPr>
              <w:t>Alekseevna</w:t>
            </w:r>
            <w:proofErr w:type="spellEnd"/>
            <w:r>
              <w:rPr>
                <w:rFonts w:eastAsia="Times New Roman"/>
                <w:color w:val="000000" w:themeColor="text1"/>
                <w:sz w:val="30"/>
                <w:szCs w:val="30"/>
                <w:lang w:val="en-US"/>
              </w:rPr>
              <w:t xml:space="preserve">, Director of </w:t>
            </w:r>
            <w:r>
              <w:rPr>
                <w:rFonts w:eastAsia="Times New Roman"/>
                <w:bCs/>
                <w:color w:val="000000" w:themeColor="text1"/>
                <w:sz w:val="30"/>
                <w:szCs w:val="30"/>
                <w:lang w:val="en-US"/>
              </w:rPr>
              <w:t xml:space="preserve">the State Educational Institution of </w:t>
            </w:r>
            <w:proofErr w:type="spellStart"/>
            <w:r w:rsidRPr="005F7727">
              <w:rPr>
                <w:rFonts w:eastAsia="Times New Roman"/>
                <w:bCs/>
                <w:color w:val="000000" w:themeColor="text1"/>
                <w:sz w:val="30"/>
                <w:szCs w:val="30"/>
                <w:lang w:val="en-US"/>
              </w:rPr>
              <w:t>Beshe</w:t>
            </w:r>
            <w:r>
              <w:rPr>
                <w:rFonts w:eastAsia="Times New Roman"/>
                <w:bCs/>
                <w:color w:val="000000" w:themeColor="text1"/>
                <w:sz w:val="30"/>
                <w:szCs w:val="30"/>
                <w:lang w:val="en-US"/>
              </w:rPr>
              <w:t>nkovichi</w:t>
            </w:r>
            <w:proofErr w:type="spellEnd"/>
            <w:r>
              <w:rPr>
                <w:rFonts w:eastAsia="Times New Roman"/>
                <w:bCs/>
                <w:color w:val="000000" w:themeColor="text1"/>
                <w:sz w:val="30"/>
                <w:szCs w:val="30"/>
                <w:lang w:val="en-US"/>
              </w:rPr>
              <w:t xml:space="preserve"> Children's Art School</w:t>
            </w:r>
            <w:r w:rsidRPr="00A1396F">
              <w:rPr>
                <w:rFonts w:eastAsia="Times New Roman"/>
                <w:color w:val="000000" w:themeColor="text1"/>
                <w:sz w:val="30"/>
                <w:szCs w:val="30"/>
                <w:lang w:val="en-US"/>
              </w:rPr>
              <w:t xml:space="preserve"> </w:t>
            </w:r>
          </w:p>
          <w:p w:rsidR="00B65955" w:rsidRPr="00851F98" w:rsidRDefault="00B65955" w:rsidP="008D4D3B">
            <w:pPr>
              <w:jc w:val="both"/>
              <w:rPr>
                <w:rStyle w:val="FontStyle11"/>
                <w:sz w:val="30"/>
                <w:szCs w:val="30"/>
              </w:rPr>
            </w:pPr>
            <w:r>
              <w:rPr>
                <w:rFonts w:eastAsia="Times New Roman"/>
                <w:color w:val="000000" w:themeColor="text1"/>
                <w:sz w:val="30"/>
                <w:szCs w:val="30"/>
                <w:lang w:val="en-US"/>
              </w:rPr>
              <w:t>Phone</w:t>
            </w:r>
            <w:r w:rsidRPr="00A1396F">
              <w:rPr>
                <w:rFonts w:eastAsia="Times New Roman"/>
                <w:color w:val="000000" w:themeColor="text1"/>
                <w:sz w:val="30"/>
                <w:szCs w:val="30"/>
                <w:lang w:val="en-US"/>
              </w:rPr>
              <w:t>:80213141022</w:t>
            </w:r>
          </w:p>
        </w:tc>
      </w:tr>
      <w:tr w:rsidR="00B65955" w:rsidRPr="00282C49"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7.</w:t>
            </w:r>
          </w:p>
        </w:tc>
        <w:tc>
          <w:tcPr>
            <w:tcW w:w="2220" w:type="dxa"/>
            <w:tcBorders>
              <w:top w:val="single" w:sz="6" w:space="0" w:color="auto"/>
              <w:left w:val="single" w:sz="6" w:space="0" w:color="auto"/>
              <w:bottom w:val="single" w:sz="6" w:space="0" w:color="auto"/>
              <w:right w:val="single" w:sz="6" w:space="0" w:color="auto"/>
            </w:tcBorders>
          </w:tcPr>
          <w:p w:rsidR="00B65955" w:rsidRPr="00470E40" w:rsidRDefault="00B65955" w:rsidP="008D4D3B">
            <w:pPr>
              <w:pStyle w:val="Style2"/>
              <w:widowControl/>
              <w:spacing w:line="280" w:lineRule="exact"/>
              <w:ind w:firstLine="102"/>
              <w:jc w:val="both"/>
              <w:rPr>
                <w:rStyle w:val="FontStyle11"/>
                <w:sz w:val="30"/>
                <w:szCs w:val="30"/>
                <w:lang w:val="en-US"/>
              </w:rPr>
            </w:pPr>
            <w:r w:rsidRPr="00470E40">
              <w:rPr>
                <w:rStyle w:val="FontStyle11"/>
                <w:sz w:val="30"/>
                <w:szCs w:val="30"/>
                <w:lang w:val="en-US"/>
              </w:rPr>
              <w:t>Previous assistance received from other foreign sources</w:t>
            </w:r>
          </w:p>
        </w:tc>
        <w:tc>
          <w:tcPr>
            <w:tcW w:w="6285" w:type="dxa"/>
            <w:gridSpan w:val="2"/>
            <w:tcBorders>
              <w:top w:val="single" w:sz="6" w:space="0" w:color="auto"/>
              <w:left w:val="single" w:sz="6" w:space="0" w:color="auto"/>
              <w:bottom w:val="single" w:sz="6" w:space="0" w:color="auto"/>
              <w:right w:val="single" w:sz="6" w:space="0" w:color="auto"/>
            </w:tcBorders>
          </w:tcPr>
          <w:p w:rsidR="00B65955" w:rsidRPr="0018544D" w:rsidRDefault="00B65955" w:rsidP="008D4D3B">
            <w:pPr>
              <w:pStyle w:val="Style3"/>
              <w:spacing w:line="280" w:lineRule="exact"/>
              <w:ind w:right="101" w:firstLine="101"/>
              <w:rPr>
                <w:sz w:val="30"/>
                <w:szCs w:val="30"/>
                <w:lang w:val="en-US"/>
              </w:rPr>
            </w:pPr>
            <w:r w:rsidRPr="0018544D">
              <w:rPr>
                <w:sz w:val="30"/>
                <w:szCs w:val="30"/>
                <w:lang w:val="en"/>
              </w:rPr>
              <w:t>Assistance by foreign sources has not been provided before</w:t>
            </w:r>
          </w:p>
          <w:p w:rsidR="00B65955" w:rsidRPr="00470E40" w:rsidRDefault="00B65955" w:rsidP="008D4D3B">
            <w:pPr>
              <w:pStyle w:val="Style3"/>
              <w:widowControl/>
              <w:spacing w:line="280" w:lineRule="exact"/>
              <w:ind w:right="101" w:firstLine="101"/>
              <w:rPr>
                <w:rStyle w:val="FontStyle11"/>
                <w:sz w:val="30"/>
                <w:szCs w:val="30"/>
                <w:lang w:val="en-US"/>
              </w:rPr>
            </w:pPr>
          </w:p>
        </w:tc>
      </w:tr>
      <w:tr w:rsidR="00B65955" w:rsidRPr="00282C49"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8.</w:t>
            </w:r>
          </w:p>
        </w:tc>
        <w:tc>
          <w:tcPr>
            <w:tcW w:w="2220"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ind w:firstLine="102"/>
              <w:jc w:val="both"/>
              <w:rPr>
                <w:rStyle w:val="FontStyle11"/>
                <w:sz w:val="30"/>
                <w:szCs w:val="30"/>
              </w:rPr>
            </w:pPr>
            <w:r>
              <w:rPr>
                <w:rStyle w:val="FontStyle11"/>
                <w:sz w:val="30"/>
                <w:szCs w:val="30"/>
                <w:lang w:val="en-US"/>
              </w:rPr>
              <w:t>A</w:t>
            </w:r>
            <w:proofErr w:type="spellStart"/>
            <w:r w:rsidRPr="00470E40">
              <w:rPr>
                <w:rStyle w:val="FontStyle11"/>
                <w:sz w:val="30"/>
                <w:szCs w:val="30"/>
              </w:rPr>
              <w:t>mount</w:t>
            </w:r>
            <w:proofErr w:type="spellEnd"/>
            <w:r w:rsidRPr="00470E40">
              <w:rPr>
                <w:rStyle w:val="FontStyle11"/>
                <w:sz w:val="30"/>
                <w:szCs w:val="30"/>
              </w:rPr>
              <w:t xml:space="preserve"> </w:t>
            </w:r>
            <w:proofErr w:type="spellStart"/>
            <w:r w:rsidRPr="00470E40">
              <w:rPr>
                <w:rStyle w:val="FontStyle11"/>
                <w:sz w:val="30"/>
                <w:szCs w:val="30"/>
              </w:rPr>
              <w:t>required</w:t>
            </w:r>
            <w:proofErr w:type="spellEnd"/>
          </w:p>
        </w:tc>
        <w:tc>
          <w:tcPr>
            <w:tcW w:w="6285" w:type="dxa"/>
            <w:gridSpan w:val="2"/>
            <w:tcBorders>
              <w:top w:val="single" w:sz="6" w:space="0" w:color="auto"/>
              <w:left w:val="single" w:sz="6" w:space="0" w:color="auto"/>
              <w:bottom w:val="single" w:sz="6" w:space="0" w:color="auto"/>
              <w:right w:val="single" w:sz="6" w:space="0" w:color="auto"/>
            </w:tcBorders>
          </w:tcPr>
          <w:p w:rsidR="00B65955" w:rsidRPr="00456253" w:rsidRDefault="00B65955" w:rsidP="008D4D3B">
            <w:pPr>
              <w:pStyle w:val="Style2"/>
              <w:widowControl/>
              <w:spacing w:line="280" w:lineRule="exact"/>
              <w:ind w:right="101" w:firstLine="101"/>
              <w:jc w:val="both"/>
              <w:rPr>
                <w:rStyle w:val="FontStyle11"/>
                <w:sz w:val="30"/>
                <w:szCs w:val="30"/>
                <w:lang w:val="en-US"/>
              </w:rPr>
            </w:pPr>
            <w:r>
              <w:rPr>
                <w:rFonts w:eastAsia="Times New Roman"/>
                <w:bCs/>
                <w:color w:val="000000" w:themeColor="text1"/>
                <w:sz w:val="30"/>
                <w:szCs w:val="30"/>
                <w:lang w:val="en-US"/>
              </w:rPr>
              <w:t>Total funding (in US dollars)</w:t>
            </w:r>
            <w:r w:rsidRPr="00456253">
              <w:rPr>
                <w:rFonts w:eastAsia="Times New Roman"/>
                <w:bCs/>
                <w:color w:val="000000" w:themeColor="text1"/>
                <w:sz w:val="30"/>
                <w:szCs w:val="30"/>
                <w:lang w:val="en-US"/>
              </w:rPr>
              <w:t>:</w:t>
            </w:r>
            <w:r w:rsidRPr="00456253">
              <w:rPr>
                <w:rFonts w:eastAsia="Times New Roman"/>
                <w:color w:val="000000" w:themeColor="text1"/>
                <w:sz w:val="30"/>
                <w:szCs w:val="30"/>
                <w:lang w:val="en-US"/>
              </w:rPr>
              <w:t> 800 000</w:t>
            </w:r>
          </w:p>
        </w:tc>
      </w:tr>
      <w:tr w:rsidR="00B65955" w:rsidRPr="00851F98"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9.</w:t>
            </w:r>
          </w:p>
        </w:tc>
        <w:tc>
          <w:tcPr>
            <w:tcW w:w="2220"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ind w:firstLine="102"/>
              <w:jc w:val="both"/>
              <w:rPr>
                <w:rStyle w:val="FontStyle11"/>
                <w:sz w:val="30"/>
                <w:szCs w:val="30"/>
              </w:rPr>
            </w:pPr>
            <w:proofErr w:type="spellStart"/>
            <w:r w:rsidRPr="00470E40">
              <w:rPr>
                <w:rStyle w:val="FontStyle11"/>
                <w:sz w:val="30"/>
                <w:szCs w:val="30"/>
              </w:rPr>
              <w:t>Co-financing</w:t>
            </w:r>
            <w:proofErr w:type="spellEnd"/>
          </w:p>
        </w:tc>
        <w:tc>
          <w:tcPr>
            <w:tcW w:w="6285" w:type="dxa"/>
            <w:gridSpan w:val="2"/>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ind w:right="101" w:firstLine="101"/>
              <w:jc w:val="both"/>
              <w:rPr>
                <w:rStyle w:val="FontStyle11"/>
                <w:sz w:val="30"/>
                <w:szCs w:val="30"/>
              </w:rPr>
            </w:pPr>
            <w:r>
              <w:rPr>
                <w:rFonts w:eastAsia="Times New Roman"/>
                <w:bCs/>
                <w:color w:val="000000" w:themeColor="text1"/>
                <w:sz w:val="30"/>
                <w:szCs w:val="30"/>
                <w:lang w:val="en-US"/>
              </w:rPr>
              <w:t>(in US dollars)</w:t>
            </w:r>
            <w:r w:rsidRPr="00456253">
              <w:rPr>
                <w:rFonts w:eastAsia="Times New Roman"/>
                <w:bCs/>
                <w:color w:val="000000" w:themeColor="text1"/>
                <w:sz w:val="30"/>
                <w:szCs w:val="30"/>
                <w:lang w:val="en-US"/>
              </w:rPr>
              <w:t>:</w:t>
            </w:r>
            <w:r w:rsidRPr="00456253">
              <w:rPr>
                <w:rFonts w:eastAsia="Times New Roman"/>
                <w:color w:val="000000" w:themeColor="text1"/>
                <w:sz w:val="30"/>
                <w:szCs w:val="30"/>
                <w:lang w:val="en-US"/>
              </w:rPr>
              <w:t> </w:t>
            </w:r>
            <w:r w:rsidRPr="00851F98">
              <w:rPr>
                <w:rStyle w:val="FontStyle11"/>
                <w:sz w:val="30"/>
                <w:szCs w:val="30"/>
              </w:rPr>
              <w:t>8000</w:t>
            </w:r>
          </w:p>
          <w:p w:rsidR="00B65955" w:rsidRPr="00851F98" w:rsidRDefault="00B65955" w:rsidP="008D4D3B">
            <w:pPr>
              <w:pStyle w:val="Style2"/>
              <w:widowControl/>
              <w:spacing w:line="280" w:lineRule="exact"/>
              <w:ind w:right="101" w:firstLine="101"/>
              <w:jc w:val="both"/>
              <w:rPr>
                <w:rStyle w:val="FontStyle11"/>
                <w:sz w:val="30"/>
                <w:szCs w:val="30"/>
              </w:rPr>
            </w:pPr>
          </w:p>
        </w:tc>
      </w:tr>
      <w:tr w:rsidR="00B65955" w:rsidRPr="00851F98"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10.</w:t>
            </w:r>
          </w:p>
        </w:tc>
        <w:tc>
          <w:tcPr>
            <w:tcW w:w="2220"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ind w:firstLine="102"/>
              <w:jc w:val="both"/>
              <w:rPr>
                <w:rStyle w:val="FontStyle11"/>
                <w:sz w:val="30"/>
                <w:szCs w:val="30"/>
              </w:rPr>
            </w:pPr>
            <w:proofErr w:type="spellStart"/>
            <w:r w:rsidRPr="00456253">
              <w:rPr>
                <w:rStyle w:val="FontStyle11"/>
                <w:sz w:val="30"/>
                <w:szCs w:val="30"/>
              </w:rPr>
              <w:t>Duration</w:t>
            </w:r>
            <w:proofErr w:type="spellEnd"/>
            <w:r w:rsidRPr="00456253">
              <w:rPr>
                <w:rStyle w:val="FontStyle11"/>
                <w:sz w:val="30"/>
                <w:szCs w:val="30"/>
              </w:rPr>
              <w:t xml:space="preserve"> </w:t>
            </w:r>
            <w:proofErr w:type="spellStart"/>
            <w:r w:rsidRPr="00456253">
              <w:rPr>
                <w:rStyle w:val="FontStyle11"/>
                <w:sz w:val="30"/>
                <w:szCs w:val="30"/>
              </w:rPr>
              <w:t>of</w:t>
            </w:r>
            <w:proofErr w:type="spellEnd"/>
            <w:r w:rsidRPr="00456253">
              <w:rPr>
                <w:rStyle w:val="FontStyle11"/>
                <w:sz w:val="30"/>
                <w:szCs w:val="30"/>
              </w:rPr>
              <w:t xml:space="preserve"> </w:t>
            </w:r>
            <w:proofErr w:type="spellStart"/>
            <w:r w:rsidRPr="00456253">
              <w:rPr>
                <w:rStyle w:val="FontStyle11"/>
                <w:sz w:val="30"/>
                <w:szCs w:val="30"/>
              </w:rPr>
              <w:t>the</w:t>
            </w:r>
            <w:proofErr w:type="spellEnd"/>
            <w:r w:rsidRPr="00456253">
              <w:rPr>
                <w:rStyle w:val="FontStyle11"/>
                <w:sz w:val="30"/>
                <w:szCs w:val="30"/>
              </w:rPr>
              <w:t xml:space="preserve"> </w:t>
            </w:r>
            <w:proofErr w:type="spellStart"/>
            <w:r w:rsidRPr="00456253">
              <w:rPr>
                <w:rStyle w:val="FontStyle11"/>
                <w:sz w:val="30"/>
                <w:szCs w:val="30"/>
              </w:rPr>
              <w:t>project</w:t>
            </w:r>
            <w:proofErr w:type="spellEnd"/>
            <w:r w:rsidRPr="00456253">
              <w:rPr>
                <w:rStyle w:val="FontStyle11"/>
                <w:sz w:val="30"/>
                <w:szCs w:val="30"/>
              </w:rPr>
              <w:t>:</w:t>
            </w:r>
          </w:p>
        </w:tc>
        <w:tc>
          <w:tcPr>
            <w:tcW w:w="6285" w:type="dxa"/>
            <w:gridSpan w:val="2"/>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2"/>
              <w:widowControl/>
              <w:spacing w:line="280" w:lineRule="exact"/>
              <w:ind w:right="101" w:firstLine="101"/>
              <w:jc w:val="both"/>
              <w:rPr>
                <w:rStyle w:val="FontStyle11"/>
                <w:sz w:val="30"/>
                <w:szCs w:val="30"/>
              </w:rPr>
            </w:pPr>
            <w:r>
              <w:rPr>
                <w:rStyle w:val="FontStyle11"/>
                <w:sz w:val="30"/>
                <w:szCs w:val="30"/>
              </w:rPr>
              <w:t xml:space="preserve">2015 -2020 </w:t>
            </w:r>
          </w:p>
          <w:p w:rsidR="00B65955" w:rsidRPr="00851F98" w:rsidRDefault="00B65955" w:rsidP="008D4D3B">
            <w:pPr>
              <w:pStyle w:val="Style2"/>
              <w:widowControl/>
              <w:spacing w:line="280" w:lineRule="exact"/>
              <w:ind w:right="101" w:firstLine="101"/>
              <w:jc w:val="both"/>
              <w:rPr>
                <w:rStyle w:val="FontStyle11"/>
                <w:sz w:val="30"/>
                <w:szCs w:val="30"/>
              </w:rPr>
            </w:pPr>
          </w:p>
        </w:tc>
      </w:tr>
      <w:tr w:rsidR="00B65955" w:rsidRPr="00282C49"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3"/>
              <w:widowControl/>
              <w:spacing w:line="280" w:lineRule="exact"/>
              <w:jc w:val="left"/>
              <w:rPr>
                <w:rStyle w:val="FontStyle11"/>
                <w:sz w:val="30"/>
                <w:szCs w:val="30"/>
              </w:rPr>
            </w:pPr>
            <w:r w:rsidRPr="00851F98">
              <w:rPr>
                <w:rStyle w:val="FontStyle11"/>
                <w:sz w:val="30"/>
                <w:szCs w:val="30"/>
              </w:rPr>
              <w:t>11.</w:t>
            </w:r>
          </w:p>
        </w:tc>
        <w:tc>
          <w:tcPr>
            <w:tcW w:w="2220"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3"/>
              <w:widowControl/>
              <w:spacing w:line="280" w:lineRule="exact"/>
              <w:ind w:firstLine="102"/>
              <w:rPr>
                <w:rStyle w:val="FontStyle11"/>
                <w:sz w:val="30"/>
                <w:szCs w:val="30"/>
              </w:rPr>
            </w:pPr>
            <w:proofErr w:type="spellStart"/>
            <w:r w:rsidRPr="00456253">
              <w:rPr>
                <w:rStyle w:val="FontStyle11"/>
                <w:sz w:val="30"/>
                <w:szCs w:val="30"/>
              </w:rPr>
              <w:t>Objectives</w:t>
            </w:r>
            <w:proofErr w:type="spellEnd"/>
            <w:r w:rsidRPr="00456253">
              <w:rPr>
                <w:rStyle w:val="FontStyle11"/>
                <w:sz w:val="30"/>
                <w:szCs w:val="30"/>
              </w:rPr>
              <w:t xml:space="preserve"> </w:t>
            </w:r>
            <w:proofErr w:type="spellStart"/>
            <w:r w:rsidRPr="00456253">
              <w:rPr>
                <w:rStyle w:val="FontStyle11"/>
                <w:sz w:val="30"/>
                <w:szCs w:val="30"/>
              </w:rPr>
              <w:t>of</w:t>
            </w:r>
            <w:proofErr w:type="spellEnd"/>
            <w:r w:rsidRPr="00456253">
              <w:rPr>
                <w:rStyle w:val="FontStyle11"/>
                <w:sz w:val="30"/>
                <w:szCs w:val="30"/>
              </w:rPr>
              <w:t xml:space="preserve"> </w:t>
            </w:r>
            <w:proofErr w:type="spellStart"/>
            <w:r w:rsidRPr="00456253">
              <w:rPr>
                <w:rStyle w:val="FontStyle11"/>
                <w:sz w:val="30"/>
                <w:szCs w:val="30"/>
              </w:rPr>
              <w:t>the</w:t>
            </w:r>
            <w:proofErr w:type="spellEnd"/>
            <w:r w:rsidRPr="00456253">
              <w:rPr>
                <w:rStyle w:val="FontStyle11"/>
                <w:sz w:val="30"/>
                <w:szCs w:val="30"/>
              </w:rPr>
              <w:t xml:space="preserve"> </w:t>
            </w:r>
            <w:proofErr w:type="spellStart"/>
            <w:r w:rsidRPr="00456253">
              <w:rPr>
                <w:rStyle w:val="FontStyle11"/>
                <w:sz w:val="30"/>
                <w:szCs w:val="30"/>
              </w:rPr>
              <w:t>project</w:t>
            </w:r>
            <w:proofErr w:type="spellEnd"/>
          </w:p>
        </w:tc>
        <w:tc>
          <w:tcPr>
            <w:tcW w:w="6285" w:type="dxa"/>
            <w:gridSpan w:val="2"/>
            <w:tcBorders>
              <w:top w:val="single" w:sz="6" w:space="0" w:color="auto"/>
              <w:left w:val="single" w:sz="6" w:space="0" w:color="auto"/>
              <w:bottom w:val="single" w:sz="6" w:space="0" w:color="auto"/>
              <w:right w:val="single" w:sz="6" w:space="0" w:color="auto"/>
            </w:tcBorders>
          </w:tcPr>
          <w:p w:rsidR="00B65955" w:rsidRDefault="00B65955" w:rsidP="008D4D3B">
            <w:pPr>
              <w:pStyle w:val="Style3"/>
              <w:widowControl/>
              <w:spacing w:line="280" w:lineRule="exact"/>
              <w:ind w:right="101" w:firstLine="101"/>
              <w:rPr>
                <w:bCs/>
                <w:sz w:val="30"/>
                <w:szCs w:val="30"/>
                <w:lang w:val="en-US"/>
              </w:rPr>
            </w:pPr>
            <w:r>
              <w:rPr>
                <w:bCs/>
                <w:sz w:val="30"/>
                <w:szCs w:val="30"/>
                <w:lang w:val="en-US"/>
              </w:rPr>
              <w:t>T</w:t>
            </w:r>
            <w:r w:rsidRPr="0018544D">
              <w:rPr>
                <w:bCs/>
                <w:sz w:val="30"/>
                <w:szCs w:val="30"/>
                <w:lang w:val="en-US"/>
              </w:rPr>
              <w:t xml:space="preserve">he preservation of the Historical and Cultural Heritage - "The </w:t>
            </w:r>
            <w:proofErr w:type="spellStart"/>
            <w:r w:rsidRPr="0018544D">
              <w:rPr>
                <w:bCs/>
                <w:sz w:val="30"/>
                <w:szCs w:val="30"/>
                <w:lang w:val="en-US"/>
              </w:rPr>
              <w:t>Khreptovich</w:t>
            </w:r>
            <w:proofErr w:type="spellEnd"/>
            <w:r w:rsidRPr="0018544D">
              <w:rPr>
                <w:bCs/>
                <w:sz w:val="30"/>
                <w:szCs w:val="30"/>
                <w:lang w:val="en-US"/>
              </w:rPr>
              <w:t xml:space="preserve"> Palace" - an architectural monument of early classicism of the end of the XVII and the beginning of the XVIII centuries</w:t>
            </w:r>
          </w:p>
          <w:p w:rsidR="00B65955" w:rsidRPr="000F382D" w:rsidRDefault="00B65955" w:rsidP="008D4D3B">
            <w:pPr>
              <w:pStyle w:val="Style3"/>
              <w:widowControl/>
              <w:spacing w:line="280" w:lineRule="exact"/>
              <w:ind w:right="101" w:firstLine="101"/>
              <w:rPr>
                <w:rStyle w:val="FontStyle11"/>
                <w:sz w:val="30"/>
                <w:szCs w:val="30"/>
                <w:lang w:val="en-US"/>
              </w:rPr>
            </w:pPr>
            <w:r>
              <w:rPr>
                <w:rFonts w:eastAsia="Times New Roman"/>
                <w:bCs/>
                <w:color w:val="000000"/>
                <w:sz w:val="30"/>
                <w:szCs w:val="30"/>
                <w:lang w:val="en-US"/>
              </w:rPr>
              <w:t>C</w:t>
            </w:r>
            <w:r w:rsidRPr="000F382D">
              <w:rPr>
                <w:rFonts w:eastAsia="Times New Roman"/>
                <w:bCs/>
                <w:color w:val="000000"/>
                <w:sz w:val="30"/>
                <w:szCs w:val="30"/>
                <w:lang w:val="en-US"/>
              </w:rPr>
              <w:t>reation of conditions for the implementation of programs of the supplementary artistic education for children and young people in the field of culture.</w:t>
            </w:r>
          </w:p>
        </w:tc>
      </w:tr>
      <w:tr w:rsidR="00B65955" w:rsidRPr="00282C49"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3"/>
              <w:widowControl/>
              <w:spacing w:line="280" w:lineRule="exact"/>
              <w:jc w:val="left"/>
              <w:rPr>
                <w:rStyle w:val="FontStyle11"/>
                <w:sz w:val="30"/>
                <w:szCs w:val="30"/>
              </w:rPr>
            </w:pPr>
            <w:r w:rsidRPr="00851F98">
              <w:rPr>
                <w:rStyle w:val="FontStyle11"/>
                <w:sz w:val="30"/>
                <w:szCs w:val="30"/>
              </w:rPr>
              <w:t>12.</w:t>
            </w:r>
          </w:p>
        </w:tc>
        <w:tc>
          <w:tcPr>
            <w:tcW w:w="2220"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3"/>
              <w:widowControl/>
              <w:spacing w:line="280" w:lineRule="exact"/>
              <w:ind w:firstLine="102"/>
              <w:rPr>
                <w:rStyle w:val="FontStyle11"/>
                <w:sz w:val="30"/>
                <w:szCs w:val="30"/>
              </w:rPr>
            </w:pPr>
            <w:proofErr w:type="spellStart"/>
            <w:r>
              <w:rPr>
                <w:rStyle w:val="FontStyle11"/>
                <w:sz w:val="30"/>
                <w:szCs w:val="30"/>
              </w:rPr>
              <w:t>Project</w:t>
            </w:r>
            <w:proofErr w:type="spellEnd"/>
            <w:r>
              <w:rPr>
                <w:rStyle w:val="FontStyle11"/>
                <w:sz w:val="30"/>
                <w:szCs w:val="30"/>
              </w:rPr>
              <w:t xml:space="preserve"> </w:t>
            </w:r>
            <w:proofErr w:type="spellStart"/>
            <w:r>
              <w:rPr>
                <w:rStyle w:val="FontStyle11"/>
                <w:sz w:val="30"/>
                <w:szCs w:val="30"/>
              </w:rPr>
              <w:t>Tasks</w:t>
            </w:r>
            <w:proofErr w:type="spellEnd"/>
          </w:p>
        </w:tc>
        <w:tc>
          <w:tcPr>
            <w:tcW w:w="6285" w:type="dxa"/>
            <w:gridSpan w:val="2"/>
            <w:tcBorders>
              <w:top w:val="single" w:sz="6" w:space="0" w:color="auto"/>
              <w:left w:val="single" w:sz="6" w:space="0" w:color="auto"/>
              <w:bottom w:val="single" w:sz="6" w:space="0" w:color="auto"/>
              <w:right w:val="single" w:sz="6" w:space="0" w:color="auto"/>
            </w:tcBorders>
          </w:tcPr>
          <w:p w:rsidR="00B65955" w:rsidRPr="00587D9E" w:rsidRDefault="00B65955" w:rsidP="008D4D3B">
            <w:pPr>
              <w:widowControl/>
              <w:autoSpaceDE/>
              <w:autoSpaceDN/>
              <w:adjustRightInd/>
              <w:contextualSpacing/>
              <w:jc w:val="both"/>
              <w:rPr>
                <w:rStyle w:val="FontStyle11"/>
                <w:sz w:val="30"/>
                <w:szCs w:val="30"/>
                <w:lang w:val="en-US"/>
              </w:rPr>
            </w:pPr>
            <w:r w:rsidRPr="00782EF8">
              <w:rPr>
                <w:rFonts w:eastAsia="Times New Roman"/>
                <w:bCs/>
                <w:color w:val="000000" w:themeColor="text1"/>
                <w:sz w:val="30"/>
                <w:szCs w:val="30"/>
                <w:lang w:val="en-US"/>
              </w:rPr>
              <w:t>construction and renova</w:t>
            </w:r>
            <w:r>
              <w:rPr>
                <w:rFonts w:eastAsia="Times New Roman"/>
                <w:bCs/>
                <w:color w:val="000000" w:themeColor="text1"/>
                <w:sz w:val="30"/>
                <w:szCs w:val="30"/>
                <w:lang w:val="en-US"/>
              </w:rPr>
              <w:t xml:space="preserve">tion works of the main building </w:t>
            </w:r>
            <w:r w:rsidRPr="00587D9E">
              <w:rPr>
                <w:rFonts w:eastAsia="Times New Roman"/>
                <w:bCs/>
                <w:color w:val="000000" w:themeColor="text1"/>
                <w:sz w:val="30"/>
                <w:szCs w:val="30"/>
                <w:lang w:val="en-US"/>
              </w:rPr>
              <w:t>(</w:t>
            </w:r>
            <w:r w:rsidRPr="00782EF8">
              <w:rPr>
                <w:rFonts w:eastAsia="Times New Roman"/>
                <w:bCs/>
                <w:color w:val="000000" w:themeColor="text1"/>
                <w:sz w:val="30"/>
                <w:szCs w:val="30"/>
                <w:lang w:val="en-US"/>
              </w:rPr>
              <w:t>reparation</w:t>
            </w:r>
            <w:r w:rsidRPr="00587D9E">
              <w:rPr>
                <w:rFonts w:eastAsia="Times New Roman"/>
                <w:bCs/>
                <w:color w:val="000000" w:themeColor="text1"/>
                <w:sz w:val="30"/>
                <w:szCs w:val="30"/>
                <w:lang w:val="en-US"/>
              </w:rPr>
              <w:t xml:space="preserve"> </w:t>
            </w:r>
            <w:r w:rsidRPr="00782EF8">
              <w:rPr>
                <w:rFonts w:eastAsia="Times New Roman"/>
                <w:bCs/>
                <w:color w:val="000000" w:themeColor="text1"/>
                <w:sz w:val="30"/>
                <w:szCs w:val="30"/>
                <w:lang w:val="en-US"/>
              </w:rPr>
              <w:t>of</w:t>
            </w:r>
            <w:r w:rsidRPr="00587D9E">
              <w:rPr>
                <w:rFonts w:eastAsia="Times New Roman"/>
                <w:bCs/>
                <w:color w:val="000000" w:themeColor="text1"/>
                <w:sz w:val="30"/>
                <w:szCs w:val="30"/>
                <w:lang w:val="en-US"/>
              </w:rPr>
              <w:t xml:space="preserve"> </w:t>
            </w:r>
            <w:r w:rsidRPr="00782EF8">
              <w:rPr>
                <w:rFonts w:eastAsia="Times New Roman"/>
                <w:bCs/>
                <w:color w:val="000000" w:themeColor="text1"/>
                <w:sz w:val="30"/>
                <w:szCs w:val="30"/>
                <w:lang w:val="en-US"/>
              </w:rPr>
              <w:t>adjacent</w:t>
            </w:r>
            <w:r w:rsidRPr="00587D9E">
              <w:rPr>
                <w:rFonts w:eastAsia="Times New Roman"/>
                <w:bCs/>
                <w:color w:val="000000" w:themeColor="text1"/>
                <w:sz w:val="30"/>
                <w:szCs w:val="30"/>
                <w:lang w:val="en-US"/>
              </w:rPr>
              <w:t xml:space="preserve"> </w:t>
            </w:r>
            <w:r w:rsidRPr="00782EF8">
              <w:rPr>
                <w:rFonts w:eastAsia="Times New Roman"/>
                <w:bCs/>
                <w:color w:val="000000" w:themeColor="text1"/>
                <w:sz w:val="30"/>
                <w:szCs w:val="30"/>
                <w:lang w:val="en-US"/>
              </w:rPr>
              <w:t>win</w:t>
            </w:r>
            <w:r>
              <w:rPr>
                <w:rFonts w:eastAsia="Times New Roman"/>
                <w:bCs/>
                <w:color w:val="000000" w:themeColor="text1"/>
                <w:sz w:val="30"/>
                <w:szCs w:val="30"/>
                <w:lang w:val="en-US"/>
              </w:rPr>
              <w:t>gs</w:t>
            </w:r>
            <w:r w:rsidRPr="00587D9E">
              <w:rPr>
                <w:rFonts w:eastAsia="Times New Roman"/>
                <w:bCs/>
                <w:color w:val="000000" w:themeColor="text1"/>
                <w:sz w:val="30"/>
                <w:szCs w:val="30"/>
                <w:lang w:val="en-US"/>
              </w:rPr>
              <w:t xml:space="preserve"> </w:t>
            </w:r>
            <w:r>
              <w:rPr>
                <w:rFonts w:eastAsia="Times New Roman"/>
                <w:bCs/>
                <w:color w:val="000000" w:themeColor="text1"/>
                <w:sz w:val="30"/>
                <w:szCs w:val="30"/>
                <w:lang w:val="en-US"/>
              </w:rPr>
              <w:t>has</w:t>
            </w:r>
            <w:r w:rsidRPr="00587D9E">
              <w:rPr>
                <w:rFonts w:eastAsia="Times New Roman"/>
                <w:bCs/>
                <w:color w:val="000000" w:themeColor="text1"/>
                <w:sz w:val="30"/>
                <w:szCs w:val="30"/>
                <w:lang w:val="en-US"/>
              </w:rPr>
              <w:t xml:space="preserve"> </w:t>
            </w:r>
            <w:r>
              <w:rPr>
                <w:rFonts w:eastAsia="Times New Roman"/>
                <w:bCs/>
                <w:color w:val="000000" w:themeColor="text1"/>
                <w:sz w:val="30"/>
                <w:szCs w:val="30"/>
                <w:lang w:val="en-US"/>
              </w:rPr>
              <w:t>already</w:t>
            </w:r>
            <w:r w:rsidRPr="00587D9E">
              <w:rPr>
                <w:rFonts w:eastAsia="Times New Roman"/>
                <w:bCs/>
                <w:color w:val="000000" w:themeColor="text1"/>
                <w:sz w:val="30"/>
                <w:szCs w:val="30"/>
                <w:lang w:val="en-US"/>
              </w:rPr>
              <w:t xml:space="preserve"> </w:t>
            </w:r>
            <w:r>
              <w:rPr>
                <w:rFonts w:eastAsia="Times New Roman"/>
                <w:bCs/>
                <w:color w:val="000000" w:themeColor="text1"/>
                <w:sz w:val="30"/>
                <w:szCs w:val="30"/>
                <w:lang w:val="en-US"/>
              </w:rPr>
              <w:t>been</w:t>
            </w:r>
            <w:r w:rsidRPr="00587D9E">
              <w:rPr>
                <w:rFonts w:eastAsia="Times New Roman"/>
                <w:bCs/>
                <w:color w:val="000000" w:themeColor="text1"/>
                <w:sz w:val="30"/>
                <w:szCs w:val="30"/>
                <w:lang w:val="en-US"/>
              </w:rPr>
              <w:t xml:space="preserve"> </w:t>
            </w:r>
            <w:r>
              <w:rPr>
                <w:rFonts w:eastAsia="Times New Roman"/>
                <w:bCs/>
                <w:color w:val="000000" w:themeColor="text1"/>
                <w:sz w:val="30"/>
                <w:szCs w:val="30"/>
                <w:lang w:val="en-US"/>
              </w:rPr>
              <w:t>completed</w:t>
            </w:r>
            <w:r w:rsidRPr="00587D9E">
              <w:rPr>
                <w:rFonts w:eastAsia="Times New Roman"/>
                <w:bCs/>
                <w:color w:val="000000" w:themeColor="text1"/>
                <w:sz w:val="30"/>
                <w:szCs w:val="30"/>
                <w:lang w:val="en-US"/>
              </w:rPr>
              <w:t>);</w:t>
            </w:r>
          </w:p>
        </w:tc>
      </w:tr>
      <w:tr w:rsidR="00B65955" w:rsidRPr="00282C49"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3"/>
              <w:widowControl/>
              <w:spacing w:line="280" w:lineRule="exact"/>
              <w:jc w:val="left"/>
              <w:rPr>
                <w:rStyle w:val="FontStyle11"/>
                <w:sz w:val="30"/>
                <w:szCs w:val="30"/>
              </w:rPr>
            </w:pPr>
            <w:r w:rsidRPr="00851F98">
              <w:rPr>
                <w:rStyle w:val="FontStyle11"/>
                <w:sz w:val="30"/>
                <w:szCs w:val="30"/>
              </w:rPr>
              <w:t>13.</w:t>
            </w:r>
          </w:p>
        </w:tc>
        <w:tc>
          <w:tcPr>
            <w:tcW w:w="2220" w:type="dxa"/>
            <w:tcBorders>
              <w:top w:val="single" w:sz="6" w:space="0" w:color="auto"/>
              <w:left w:val="single" w:sz="6" w:space="0" w:color="auto"/>
              <w:bottom w:val="single" w:sz="6" w:space="0" w:color="auto"/>
              <w:right w:val="single" w:sz="6" w:space="0" w:color="auto"/>
            </w:tcBorders>
          </w:tcPr>
          <w:p w:rsidR="00B65955" w:rsidRPr="00456253" w:rsidRDefault="00B65955" w:rsidP="008D4D3B">
            <w:pPr>
              <w:pStyle w:val="Style3"/>
              <w:widowControl/>
              <w:spacing w:line="280" w:lineRule="exact"/>
              <w:ind w:firstLine="102"/>
              <w:rPr>
                <w:rStyle w:val="FontStyle11"/>
                <w:sz w:val="30"/>
                <w:szCs w:val="30"/>
                <w:lang w:val="en-US"/>
              </w:rPr>
            </w:pPr>
            <w:r w:rsidRPr="00456253">
              <w:rPr>
                <w:rStyle w:val="FontStyle11"/>
                <w:sz w:val="30"/>
                <w:szCs w:val="30"/>
                <w:lang w:val="en-US"/>
              </w:rPr>
              <w:t xml:space="preserve">Summary description of the project activities </w:t>
            </w:r>
          </w:p>
        </w:tc>
        <w:tc>
          <w:tcPr>
            <w:tcW w:w="6285" w:type="dxa"/>
            <w:gridSpan w:val="2"/>
            <w:tcBorders>
              <w:top w:val="single" w:sz="6" w:space="0" w:color="auto"/>
              <w:left w:val="single" w:sz="6" w:space="0" w:color="auto"/>
              <w:bottom w:val="single" w:sz="6" w:space="0" w:color="auto"/>
              <w:right w:val="single" w:sz="6" w:space="0" w:color="auto"/>
            </w:tcBorders>
          </w:tcPr>
          <w:p w:rsidR="00B65955" w:rsidRDefault="00B65955" w:rsidP="008D4D3B">
            <w:pPr>
              <w:widowControl/>
              <w:autoSpaceDE/>
              <w:autoSpaceDN/>
              <w:adjustRightInd/>
              <w:ind w:left="54" w:firstLine="283"/>
              <w:contextualSpacing/>
              <w:jc w:val="both"/>
              <w:rPr>
                <w:rFonts w:eastAsia="Times New Roman"/>
                <w:color w:val="000000"/>
                <w:sz w:val="30"/>
                <w:szCs w:val="30"/>
                <w:lang w:val="en-US"/>
              </w:rPr>
            </w:pPr>
            <w:r w:rsidRPr="00456253">
              <w:rPr>
                <w:rFonts w:eastAsia="Times New Roman"/>
                <w:color w:val="000000"/>
                <w:sz w:val="30"/>
                <w:szCs w:val="30"/>
                <w:lang w:val="en-US"/>
              </w:rPr>
              <w:t xml:space="preserve">Target audience: residents and guests of </w:t>
            </w:r>
            <w:proofErr w:type="spellStart"/>
            <w:r w:rsidRPr="00456253">
              <w:rPr>
                <w:rFonts w:eastAsia="Times New Roman"/>
                <w:color w:val="000000"/>
                <w:sz w:val="30"/>
                <w:szCs w:val="30"/>
                <w:lang w:val="en-US"/>
              </w:rPr>
              <w:t>Beshenkovichi</w:t>
            </w:r>
            <w:proofErr w:type="spellEnd"/>
            <w:r w:rsidRPr="00456253">
              <w:rPr>
                <w:rFonts w:eastAsia="Times New Roman"/>
                <w:color w:val="000000"/>
                <w:sz w:val="30"/>
                <w:szCs w:val="30"/>
                <w:lang w:val="en-US"/>
              </w:rPr>
              <w:t xml:space="preserve"> and </w:t>
            </w:r>
            <w:proofErr w:type="spellStart"/>
            <w:r w:rsidRPr="00456253">
              <w:rPr>
                <w:rFonts w:eastAsia="Times New Roman"/>
                <w:color w:val="000000"/>
                <w:sz w:val="30"/>
                <w:szCs w:val="30"/>
                <w:lang w:val="en-US"/>
              </w:rPr>
              <w:t>Beshenkovichi</w:t>
            </w:r>
            <w:proofErr w:type="spellEnd"/>
            <w:r w:rsidRPr="00456253">
              <w:rPr>
                <w:rFonts w:eastAsia="Times New Roman"/>
                <w:color w:val="000000"/>
                <w:sz w:val="30"/>
                <w:szCs w:val="30"/>
                <w:lang w:val="en-US"/>
              </w:rPr>
              <w:t xml:space="preserve"> district, teachers and </w:t>
            </w:r>
            <w:r>
              <w:rPr>
                <w:rFonts w:eastAsia="Times New Roman"/>
                <w:color w:val="000000"/>
                <w:sz w:val="30"/>
                <w:szCs w:val="30"/>
                <w:lang w:val="en-US"/>
              </w:rPr>
              <w:t xml:space="preserve">students of </w:t>
            </w:r>
            <w:proofErr w:type="spellStart"/>
            <w:r w:rsidRPr="00456253">
              <w:rPr>
                <w:rFonts w:eastAsia="Times New Roman"/>
                <w:color w:val="000000"/>
                <w:sz w:val="30"/>
                <w:szCs w:val="30"/>
                <w:lang w:val="en-US"/>
              </w:rPr>
              <w:t>Beshenkovichi</w:t>
            </w:r>
            <w:proofErr w:type="spellEnd"/>
            <w:r w:rsidRPr="00456253">
              <w:rPr>
                <w:rFonts w:eastAsia="Times New Roman"/>
                <w:color w:val="000000"/>
                <w:sz w:val="30"/>
                <w:szCs w:val="30"/>
                <w:lang w:val="en-US"/>
              </w:rPr>
              <w:t xml:space="preserve"> Children's Art School</w:t>
            </w:r>
          </w:p>
          <w:p w:rsidR="00B65955" w:rsidRPr="00636F93" w:rsidRDefault="00B65955" w:rsidP="008D4D3B">
            <w:pPr>
              <w:widowControl/>
              <w:autoSpaceDE/>
              <w:autoSpaceDN/>
              <w:adjustRightInd/>
              <w:ind w:left="54" w:firstLine="283"/>
              <w:contextualSpacing/>
              <w:jc w:val="both"/>
              <w:rPr>
                <w:rFonts w:eastAsia="Times New Roman"/>
                <w:color w:val="000000"/>
                <w:sz w:val="30"/>
                <w:szCs w:val="30"/>
                <w:lang w:val="en-US"/>
              </w:rPr>
            </w:pPr>
            <w:r>
              <w:rPr>
                <w:rFonts w:eastAsia="Times New Roman"/>
                <w:color w:val="000000"/>
                <w:sz w:val="30"/>
                <w:szCs w:val="30"/>
                <w:lang w:val="en-US"/>
              </w:rPr>
              <w:t>It is necessary to carry out within the project:</w:t>
            </w:r>
          </w:p>
          <w:p w:rsidR="00B65955" w:rsidRPr="00636F93" w:rsidRDefault="00B65955" w:rsidP="008D4D3B">
            <w:pPr>
              <w:pStyle w:val="a8"/>
              <w:numPr>
                <w:ilvl w:val="0"/>
                <w:numId w:val="3"/>
              </w:numPr>
              <w:spacing w:after="225"/>
              <w:jc w:val="both"/>
              <w:rPr>
                <w:rFonts w:eastAsia="Times New Roman"/>
                <w:bCs/>
                <w:color w:val="000000" w:themeColor="text1"/>
                <w:sz w:val="30"/>
                <w:szCs w:val="30"/>
                <w:lang w:val="en-US"/>
              </w:rPr>
            </w:pPr>
            <w:r w:rsidRPr="00636F93">
              <w:rPr>
                <w:rFonts w:eastAsia="Times New Roman"/>
                <w:bCs/>
                <w:color w:val="000000" w:themeColor="text1"/>
                <w:sz w:val="30"/>
                <w:szCs w:val="30"/>
                <w:lang w:val="en-US"/>
              </w:rPr>
              <w:lastRenderedPageBreak/>
              <w:t xml:space="preserve">construction and renovation works of the main building, </w:t>
            </w:r>
          </w:p>
          <w:p w:rsidR="00B65955" w:rsidRPr="00636F93" w:rsidRDefault="00B65955" w:rsidP="008D4D3B">
            <w:pPr>
              <w:pStyle w:val="a8"/>
              <w:numPr>
                <w:ilvl w:val="0"/>
                <w:numId w:val="3"/>
              </w:numPr>
              <w:spacing w:after="225"/>
              <w:jc w:val="both"/>
              <w:rPr>
                <w:rFonts w:eastAsia="Times New Roman"/>
                <w:bCs/>
                <w:color w:val="000000" w:themeColor="text1"/>
                <w:sz w:val="30"/>
                <w:szCs w:val="30"/>
                <w:lang w:val="en-US"/>
              </w:rPr>
            </w:pPr>
            <w:r w:rsidRPr="00636F93">
              <w:rPr>
                <w:rFonts w:eastAsia="Times New Roman"/>
                <w:bCs/>
                <w:color w:val="000000" w:themeColor="text1"/>
                <w:sz w:val="30"/>
                <w:szCs w:val="30"/>
                <w:lang w:val="en-US"/>
              </w:rPr>
              <w:t>masonry and concrete works on installation of partitions and floors,</w:t>
            </w:r>
          </w:p>
          <w:p w:rsidR="00B65955" w:rsidRPr="00636F93" w:rsidRDefault="00B65955" w:rsidP="008D4D3B">
            <w:pPr>
              <w:pStyle w:val="a8"/>
              <w:numPr>
                <w:ilvl w:val="0"/>
                <w:numId w:val="3"/>
              </w:numPr>
              <w:spacing w:after="225"/>
              <w:jc w:val="both"/>
              <w:rPr>
                <w:rFonts w:eastAsia="Times New Roman"/>
                <w:bCs/>
                <w:color w:val="000000" w:themeColor="text1"/>
                <w:sz w:val="30"/>
                <w:szCs w:val="30"/>
                <w:lang w:val="en-US"/>
              </w:rPr>
            </w:pPr>
            <w:r w:rsidRPr="00636F93">
              <w:rPr>
                <w:rFonts w:eastAsia="Times New Roman"/>
                <w:bCs/>
                <w:color w:val="000000" w:themeColor="text1"/>
                <w:sz w:val="30"/>
                <w:szCs w:val="30"/>
                <w:lang w:val="en-US"/>
              </w:rPr>
              <w:t xml:space="preserve"> replacement of ceilings and roof coating</w:t>
            </w:r>
            <w:r>
              <w:rPr>
                <w:rFonts w:eastAsia="Times New Roman"/>
                <w:bCs/>
                <w:color w:val="000000" w:themeColor="text1"/>
                <w:sz w:val="30"/>
                <w:szCs w:val="30"/>
                <w:lang w:val="en-US"/>
              </w:rPr>
              <w:t>,</w:t>
            </w:r>
          </w:p>
          <w:p w:rsidR="00B65955" w:rsidRPr="00636F93" w:rsidRDefault="00B65955" w:rsidP="008D4D3B">
            <w:pPr>
              <w:pStyle w:val="a8"/>
              <w:numPr>
                <w:ilvl w:val="0"/>
                <w:numId w:val="3"/>
              </w:numPr>
              <w:spacing w:after="225"/>
              <w:jc w:val="both"/>
              <w:rPr>
                <w:rFonts w:eastAsia="Times New Roman"/>
                <w:bCs/>
                <w:color w:val="000000" w:themeColor="text1"/>
                <w:sz w:val="30"/>
                <w:szCs w:val="30"/>
                <w:lang w:val="en-US"/>
              </w:rPr>
            </w:pPr>
            <w:r w:rsidRPr="00636F93">
              <w:rPr>
                <w:rFonts w:eastAsia="Times New Roman"/>
                <w:bCs/>
                <w:color w:val="000000" w:themeColor="text1"/>
                <w:sz w:val="30"/>
                <w:szCs w:val="30"/>
                <w:lang w:val="en-US"/>
              </w:rPr>
              <w:t>installation of window and door blocks,</w:t>
            </w:r>
          </w:p>
          <w:p w:rsidR="00B65955" w:rsidRPr="00636F93" w:rsidRDefault="00B65955" w:rsidP="008D4D3B">
            <w:pPr>
              <w:pStyle w:val="a8"/>
              <w:numPr>
                <w:ilvl w:val="0"/>
                <w:numId w:val="3"/>
              </w:numPr>
              <w:spacing w:after="225"/>
              <w:jc w:val="both"/>
              <w:rPr>
                <w:rFonts w:eastAsia="Times New Roman"/>
                <w:bCs/>
                <w:color w:val="000000" w:themeColor="text1"/>
                <w:sz w:val="30"/>
                <w:szCs w:val="30"/>
                <w:lang w:val="en-US"/>
              </w:rPr>
            </w:pPr>
            <w:r w:rsidRPr="00636F93">
              <w:rPr>
                <w:rFonts w:eastAsia="Times New Roman"/>
                <w:bCs/>
                <w:color w:val="000000" w:themeColor="text1"/>
                <w:sz w:val="30"/>
                <w:szCs w:val="30"/>
                <w:lang w:val="en-US"/>
              </w:rPr>
              <w:t xml:space="preserve">decoration works, </w:t>
            </w:r>
          </w:p>
          <w:p w:rsidR="00B65955" w:rsidRDefault="00B65955" w:rsidP="008D4D3B">
            <w:pPr>
              <w:pStyle w:val="a8"/>
              <w:numPr>
                <w:ilvl w:val="0"/>
                <w:numId w:val="3"/>
              </w:numPr>
              <w:spacing w:after="225"/>
              <w:jc w:val="both"/>
              <w:rPr>
                <w:rFonts w:eastAsia="Times New Roman"/>
                <w:bCs/>
                <w:color w:val="000000" w:themeColor="text1"/>
                <w:sz w:val="30"/>
                <w:szCs w:val="30"/>
                <w:lang w:val="en-US"/>
              </w:rPr>
            </w:pPr>
            <w:r w:rsidRPr="00636F93">
              <w:rPr>
                <w:rFonts w:eastAsia="Times New Roman"/>
                <w:bCs/>
                <w:color w:val="000000" w:themeColor="text1"/>
                <w:sz w:val="30"/>
                <w:szCs w:val="30"/>
                <w:lang w:val="en-US"/>
              </w:rPr>
              <w:t>electric lighting and heating (reparation of adjacent wings has already been completed);</w:t>
            </w:r>
          </w:p>
          <w:p w:rsidR="00B65955" w:rsidRDefault="00B65955" w:rsidP="008D4D3B">
            <w:pPr>
              <w:pStyle w:val="a8"/>
              <w:numPr>
                <w:ilvl w:val="0"/>
                <w:numId w:val="3"/>
              </w:numPr>
              <w:spacing w:after="225"/>
              <w:jc w:val="both"/>
              <w:rPr>
                <w:rFonts w:eastAsia="Times New Roman"/>
                <w:bCs/>
                <w:color w:val="000000" w:themeColor="text1"/>
                <w:sz w:val="30"/>
                <w:szCs w:val="30"/>
                <w:lang w:val="en-US"/>
              </w:rPr>
            </w:pPr>
            <w:r>
              <w:rPr>
                <w:rFonts w:eastAsia="Times New Roman"/>
                <w:bCs/>
                <w:color w:val="000000" w:themeColor="text1"/>
                <w:sz w:val="30"/>
                <w:szCs w:val="30"/>
                <w:lang w:val="en-US"/>
              </w:rPr>
              <w:softHyphen/>
            </w:r>
            <w:r w:rsidRPr="00636F93">
              <w:rPr>
                <w:rFonts w:eastAsia="Times New Roman"/>
                <w:bCs/>
                <w:color w:val="000000" w:themeColor="text1"/>
                <w:sz w:val="30"/>
                <w:szCs w:val="30"/>
                <w:lang w:val="en-US"/>
              </w:rPr>
              <w:t>landscaping works;</w:t>
            </w:r>
          </w:p>
          <w:p w:rsidR="00B65955" w:rsidRPr="00B65955" w:rsidRDefault="00B65955" w:rsidP="008D4D3B">
            <w:pPr>
              <w:pStyle w:val="a8"/>
              <w:numPr>
                <w:ilvl w:val="0"/>
                <w:numId w:val="3"/>
              </w:numPr>
              <w:spacing w:after="225"/>
              <w:jc w:val="both"/>
              <w:rPr>
                <w:rStyle w:val="FontStyle11"/>
                <w:rFonts w:eastAsia="Times New Roman"/>
                <w:bCs/>
                <w:color w:val="000000" w:themeColor="text1"/>
                <w:sz w:val="30"/>
                <w:szCs w:val="30"/>
                <w:lang w:val="en-US"/>
              </w:rPr>
            </w:pPr>
            <w:proofErr w:type="gramStart"/>
            <w:r w:rsidRPr="00636F93">
              <w:rPr>
                <w:rFonts w:eastAsia="Times New Roman"/>
                <w:bCs/>
                <w:color w:val="000000" w:themeColor="text1"/>
                <w:sz w:val="30"/>
                <w:szCs w:val="30"/>
                <w:lang w:val="en-US"/>
              </w:rPr>
              <w:t>purchase</w:t>
            </w:r>
            <w:proofErr w:type="gramEnd"/>
            <w:r w:rsidRPr="00B65955">
              <w:rPr>
                <w:rFonts w:eastAsia="Times New Roman"/>
                <w:bCs/>
                <w:color w:val="000000" w:themeColor="text1"/>
                <w:sz w:val="30"/>
                <w:szCs w:val="30"/>
                <w:lang w:val="en-US"/>
              </w:rPr>
              <w:t xml:space="preserve"> </w:t>
            </w:r>
            <w:r w:rsidRPr="00636F93">
              <w:rPr>
                <w:rFonts w:eastAsia="Times New Roman"/>
                <w:bCs/>
                <w:color w:val="000000" w:themeColor="text1"/>
                <w:sz w:val="30"/>
                <w:szCs w:val="30"/>
                <w:lang w:val="en-US"/>
              </w:rPr>
              <w:t>of</w:t>
            </w:r>
            <w:r w:rsidRPr="00B65955">
              <w:rPr>
                <w:rFonts w:eastAsia="Times New Roman"/>
                <w:bCs/>
                <w:color w:val="000000" w:themeColor="text1"/>
                <w:sz w:val="30"/>
                <w:szCs w:val="30"/>
                <w:lang w:val="en-US"/>
              </w:rPr>
              <w:t xml:space="preserve"> </w:t>
            </w:r>
            <w:r w:rsidRPr="00636F93">
              <w:rPr>
                <w:rFonts w:eastAsia="Times New Roman"/>
                <w:bCs/>
                <w:color w:val="000000" w:themeColor="text1"/>
                <w:sz w:val="30"/>
                <w:szCs w:val="30"/>
                <w:lang w:val="en-US"/>
              </w:rPr>
              <w:t>equipment</w:t>
            </w:r>
            <w:r w:rsidRPr="00B65955">
              <w:rPr>
                <w:rFonts w:eastAsia="Times New Roman"/>
                <w:bCs/>
                <w:color w:val="000000" w:themeColor="text1"/>
                <w:sz w:val="30"/>
                <w:szCs w:val="30"/>
                <w:lang w:val="en-US"/>
              </w:rPr>
              <w:t xml:space="preserve"> </w:t>
            </w:r>
            <w:r w:rsidRPr="00636F93">
              <w:rPr>
                <w:rFonts w:eastAsia="Times New Roman"/>
                <w:bCs/>
                <w:color w:val="000000" w:themeColor="text1"/>
                <w:sz w:val="30"/>
                <w:szCs w:val="30"/>
                <w:lang w:val="en-US"/>
              </w:rPr>
              <w:t>and</w:t>
            </w:r>
            <w:r w:rsidRPr="00B65955">
              <w:rPr>
                <w:rFonts w:eastAsia="Times New Roman"/>
                <w:bCs/>
                <w:color w:val="000000" w:themeColor="text1"/>
                <w:sz w:val="30"/>
                <w:szCs w:val="30"/>
                <w:lang w:val="en-US"/>
              </w:rPr>
              <w:t xml:space="preserve"> </w:t>
            </w:r>
            <w:r w:rsidRPr="00636F93">
              <w:rPr>
                <w:rFonts w:eastAsia="Times New Roman"/>
                <w:bCs/>
                <w:color w:val="000000" w:themeColor="text1"/>
                <w:sz w:val="30"/>
                <w:szCs w:val="30"/>
                <w:lang w:val="en-US"/>
              </w:rPr>
              <w:t>musical</w:t>
            </w:r>
            <w:r w:rsidRPr="00B65955">
              <w:rPr>
                <w:rFonts w:eastAsia="Times New Roman"/>
                <w:bCs/>
                <w:color w:val="000000" w:themeColor="text1"/>
                <w:sz w:val="30"/>
                <w:szCs w:val="30"/>
                <w:lang w:val="en-US"/>
              </w:rPr>
              <w:t xml:space="preserve"> </w:t>
            </w:r>
            <w:r w:rsidRPr="00636F93">
              <w:rPr>
                <w:rFonts w:eastAsia="Times New Roman"/>
                <w:bCs/>
                <w:color w:val="000000" w:themeColor="text1"/>
                <w:sz w:val="30"/>
                <w:szCs w:val="30"/>
                <w:lang w:val="en-US"/>
              </w:rPr>
              <w:t>instruments</w:t>
            </w:r>
            <w:r w:rsidRPr="00B65955">
              <w:rPr>
                <w:rFonts w:eastAsia="Times New Roman"/>
                <w:bCs/>
                <w:color w:val="000000" w:themeColor="text1"/>
                <w:sz w:val="30"/>
                <w:szCs w:val="30"/>
                <w:lang w:val="en-US"/>
              </w:rPr>
              <w:t>.</w:t>
            </w:r>
            <w:r w:rsidRPr="00B65955">
              <w:rPr>
                <w:rFonts w:eastAsia="Times New Roman"/>
                <w:color w:val="000000"/>
                <w:sz w:val="30"/>
                <w:szCs w:val="30"/>
                <w:lang w:val="en-US"/>
              </w:rPr>
              <w:t xml:space="preserve"> </w:t>
            </w:r>
          </w:p>
        </w:tc>
      </w:tr>
      <w:tr w:rsidR="00B65955" w:rsidRPr="00282C49" w:rsidTr="008D4D3B">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3"/>
              <w:widowControl/>
              <w:spacing w:line="280" w:lineRule="exact"/>
              <w:jc w:val="left"/>
              <w:rPr>
                <w:rStyle w:val="FontStyle11"/>
                <w:sz w:val="30"/>
                <w:szCs w:val="30"/>
              </w:rPr>
            </w:pPr>
            <w:r w:rsidRPr="00851F98">
              <w:rPr>
                <w:rStyle w:val="FontStyle11"/>
                <w:sz w:val="30"/>
                <w:szCs w:val="30"/>
              </w:rPr>
              <w:lastRenderedPageBreak/>
              <w:t>14.</w:t>
            </w:r>
          </w:p>
        </w:tc>
        <w:tc>
          <w:tcPr>
            <w:tcW w:w="2220"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3"/>
              <w:widowControl/>
              <w:spacing w:line="280" w:lineRule="exact"/>
              <w:ind w:firstLine="102"/>
              <w:rPr>
                <w:rStyle w:val="FontStyle11"/>
                <w:sz w:val="30"/>
                <w:szCs w:val="30"/>
              </w:rPr>
            </w:pPr>
            <w:proofErr w:type="spellStart"/>
            <w:r>
              <w:rPr>
                <w:rStyle w:val="FontStyle11"/>
                <w:sz w:val="30"/>
                <w:szCs w:val="30"/>
              </w:rPr>
              <w:t>P</w:t>
            </w:r>
            <w:r w:rsidRPr="00470E40">
              <w:rPr>
                <w:rStyle w:val="FontStyle11"/>
                <w:sz w:val="30"/>
                <w:szCs w:val="30"/>
              </w:rPr>
              <w:t>roject</w:t>
            </w:r>
            <w:proofErr w:type="spellEnd"/>
            <w:r w:rsidRPr="00470E40">
              <w:rPr>
                <w:rStyle w:val="FontStyle11"/>
                <w:sz w:val="30"/>
                <w:szCs w:val="30"/>
              </w:rPr>
              <w:t xml:space="preserve"> </w:t>
            </w:r>
            <w:proofErr w:type="spellStart"/>
            <w:r w:rsidRPr="00470E40">
              <w:rPr>
                <w:rStyle w:val="FontStyle11"/>
                <w:sz w:val="30"/>
                <w:szCs w:val="30"/>
              </w:rPr>
              <w:t>rationales</w:t>
            </w:r>
            <w:proofErr w:type="spellEnd"/>
          </w:p>
        </w:tc>
        <w:tc>
          <w:tcPr>
            <w:tcW w:w="6285" w:type="dxa"/>
            <w:gridSpan w:val="2"/>
            <w:tcBorders>
              <w:top w:val="single" w:sz="6" w:space="0" w:color="auto"/>
              <w:left w:val="single" w:sz="6" w:space="0" w:color="auto"/>
              <w:bottom w:val="single" w:sz="6" w:space="0" w:color="auto"/>
              <w:right w:val="single" w:sz="6" w:space="0" w:color="auto"/>
            </w:tcBorders>
          </w:tcPr>
          <w:p w:rsidR="00B65955" w:rsidRPr="000F382D" w:rsidRDefault="00B65955" w:rsidP="008D4D3B">
            <w:pPr>
              <w:pStyle w:val="a7"/>
              <w:shd w:val="clear" w:color="auto" w:fill="FFFFFF"/>
              <w:ind w:firstLine="244"/>
              <w:jc w:val="both"/>
              <w:textAlignment w:val="baseline"/>
              <w:rPr>
                <w:sz w:val="30"/>
                <w:szCs w:val="30"/>
                <w:lang w:val="en-US"/>
              </w:rPr>
            </w:pPr>
            <w:r w:rsidRPr="000F382D">
              <w:rPr>
                <w:sz w:val="30"/>
                <w:szCs w:val="30"/>
                <w:lang w:val="en"/>
              </w:rPr>
              <w:t xml:space="preserve">The building of the </w:t>
            </w:r>
            <w:proofErr w:type="spellStart"/>
            <w:r w:rsidRPr="000F382D">
              <w:rPr>
                <w:sz w:val="30"/>
                <w:szCs w:val="30"/>
                <w:lang w:val="en"/>
              </w:rPr>
              <w:t>Khreptovich</w:t>
            </w:r>
            <w:proofErr w:type="spellEnd"/>
            <w:r w:rsidRPr="000F382D">
              <w:rPr>
                <w:sz w:val="30"/>
                <w:szCs w:val="30"/>
                <w:lang w:val="en"/>
              </w:rPr>
              <w:t xml:space="preserve"> Palace is part of the palace and park ensemble, created at the end of the 18th century by representatives of the Lithuanian-Belarusian noble and princely </w:t>
            </w:r>
            <w:proofErr w:type="spellStart"/>
            <w:r w:rsidRPr="000F382D">
              <w:rPr>
                <w:sz w:val="30"/>
                <w:szCs w:val="30"/>
                <w:lang w:val="en"/>
              </w:rPr>
              <w:t>Oginsky</w:t>
            </w:r>
            <w:proofErr w:type="spellEnd"/>
            <w:r w:rsidRPr="000F382D">
              <w:rPr>
                <w:sz w:val="30"/>
                <w:szCs w:val="30"/>
                <w:lang w:val="en"/>
              </w:rPr>
              <w:t xml:space="preserve"> family, and then rebuilt in the second half of the </w:t>
            </w:r>
            <w:r>
              <w:rPr>
                <w:sz w:val="30"/>
                <w:szCs w:val="30"/>
                <w:lang w:val="en"/>
              </w:rPr>
              <w:t xml:space="preserve">19th century by the </w:t>
            </w:r>
            <w:proofErr w:type="spellStart"/>
            <w:r>
              <w:rPr>
                <w:sz w:val="30"/>
                <w:szCs w:val="30"/>
                <w:lang w:val="en"/>
              </w:rPr>
              <w:t>Khreptovich</w:t>
            </w:r>
            <w:proofErr w:type="spellEnd"/>
            <w:r w:rsidRPr="000F382D">
              <w:rPr>
                <w:sz w:val="30"/>
                <w:szCs w:val="30"/>
                <w:lang w:val="en"/>
              </w:rPr>
              <w:t xml:space="preserve"> - representatives of the Polish-Lithuanian magnate family, the la</w:t>
            </w:r>
            <w:r>
              <w:rPr>
                <w:sz w:val="30"/>
                <w:szCs w:val="30"/>
                <w:lang w:val="en"/>
              </w:rPr>
              <w:t xml:space="preserve">rgest (along with the </w:t>
            </w:r>
            <w:proofErr w:type="spellStart"/>
            <w:r>
              <w:rPr>
                <w:sz w:val="30"/>
                <w:szCs w:val="30"/>
                <w:lang w:val="en"/>
              </w:rPr>
              <w:t>Radziwill</w:t>
            </w:r>
            <w:proofErr w:type="spellEnd"/>
            <w:r>
              <w:rPr>
                <w:sz w:val="30"/>
                <w:szCs w:val="30"/>
                <w:lang w:val="en"/>
              </w:rPr>
              <w:t xml:space="preserve"> and </w:t>
            </w:r>
            <w:proofErr w:type="spellStart"/>
            <w:r>
              <w:rPr>
                <w:sz w:val="30"/>
                <w:szCs w:val="30"/>
                <w:lang w:val="en"/>
              </w:rPr>
              <w:t>Tyszkiewicz</w:t>
            </w:r>
            <w:proofErr w:type="spellEnd"/>
            <w:r w:rsidRPr="000F382D">
              <w:rPr>
                <w:sz w:val="30"/>
                <w:szCs w:val="30"/>
                <w:lang w:val="en"/>
              </w:rPr>
              <w:t>) landowner of Belarus XVIII-XIX centuries.</w:t>
            </w:r>
          </w:p>
          <w:p w:rsidR="00B65955" w:rsidRPr="000F382D" w:rsidRDefault="00B65955" w:rsidP="008D4D3B">
            <w:pPr>
              <w:pStyle w:val="a7"/>
              <w:shd w:val="clear" w:color="auto" w:fill="FFFFFF"/>
              <w:ind w:firstLine="244"/>
              <w:jc w:val="both"/>
              <w:textAlignment w:val="baseline"/>
              <w:rPr>
                <w:color w:val="1B1B1B"/>
                <w:sz w:val="30"/>
                <w:szCs w:val="30"/>
                <w:lang w:val="en-US"/>
              </w:rPr>
            </w:pPr>
            <w:r w:rsidRPr="000F382D">
              <w:rPr>
                <w:color w:val="1B1B1B"/>
                <w:sz w:val="30"/>
                <w:szCs w:val="30"/>
                <w:lang w:val="en"/>
              </w:rPr>
              <w:t xml:space="preserve">The surviving elements of the ensemble allow us to attribute it to the monuments of early classicism. The </w:t>
            </w:r>
            <w:proofErr w:type="spellStart"/>
            <w:r w:rsidRPr="000F382D">
              <w:rPr>
                <w:color w:val="1B1B1B"/>
                <w:sz w:val="30"/>
                <w:szCs w:val="30"/>
                <w:lang w:val="en"/>
              </w:rPr>
              <w:t>Khreptovichi</w:t>
            </w:r>
            <w:proofErr w:type="spellEnd"/>
            <w:r w:rsidRPr="000F382D">
              <w:rPr>
                <w:color w:val="1B1B1B"/>
                <w:sz w:val="30"/>
                <w:szCs w:val="30"/>
                <w:lang w:val="en"/>
              </w:rPr>
              <w:t xml:space="preserve"> Palace in </w:t>
            </w:r>
            <w:proofErr w:type="spellStart"/>
            <w:r w:rsidRPr="000F382D">
              <w:rPr>
                <w:color w:val="1B1B1B"/>
                <w:sz w:val="30"/>
                <w:szCs w:val="30"/>
                <w:lang w:val="en"/>
              </w:rPr>
              <w:t>Beshenkovichi</w:t>
            </w:r>
            <w:proofErr w:type="spellEnd"/>
            <w:r w:rsidRPr="000F382D">
              <w:rPr>
                <w:color w:val="1B1B1B"/>
                <w:sz w:val="30"/>
                <w:szCs w:val="30"/>
                <w:lang w:val="en"/>
              </w:rPr>
              <w:t xml:space="preserve"> in 1876 was captured by Napoleon </w:t>
            </w:r>
            <w:proofErr w:type="spellStart"/>
            <w:r w:rsidRPr="000F382D">
              <w:rPr>
                <w:color w:val="1B1B1B"/>
                <w:sz w:val="30"/>
                <w:szCs w:val="30"/>
                <w:lang w:val="en"/>
              </w:rPr>
              <w:t>Orda</w:t>
            </w:r>
            <w:proofErr w:type="spellEnd"/>
            <w:r w:rsidRPr="000F382D">
              <w:rPr>
                <w:color w:val="1B1B1B"/>
                <w:sz w:val="30"/>
                <w:szCs w:val="30"/>
                <w:lang w:val="en"/>
              </w:rPr>
              <w:t xml:space="preserve"> on one of his watercolors. Here in 1812 the Emperor of France Napoleon Bonaparte stayed, and later the Russian Tsar Alexander I. At one time, the palace housed the family archive and the </w:t>
            </w:r>
            <w:proofErr w:type="spellStart"/>
            <w:r w:rsidRPr="000F382D">
              <w:rPr>
                <w:color w:val="1B1B1B"/>
                <w:sz w:val="30"/>
                <w:szCs w:val="30"/>
                <w:lang w:val="en"/>
              </w:rPr>
              <w:t>Khreptovich</w:t>
            </w:r>
            <w:proofErr w:type="spellEnd"/>
            <w:r w:rsidRPr="000F382D">
              <w:rPr>
                <w:color w:val="1B1B1B"/>
                <w:sz w:val="30"/>
                <w:szCs w:val="30"/>
                <w:lang w:val="en"/>
              </w:rPr>
              <w:t xml:space="preserve"> library. Today, the building of the Palace houses the state educational institution </w:t>
            </w:r>
            <w:proofErr w:type="spellStart"/>
            <w:r w:rsidRPr="000F382D">
              <w:rPr>
                <w:color w:val="1B1B1B"/>
                <w:sz w:val="30"/>
                <w:szCs w:val="30"/>
                <w:lang w:val="en"/>
              </w:rPr>
              <w:t>Beshenkovichi</w:t>
            </w:r>
            <w:proofErr w:type="spellEnd"/>
            <w:r w:rsidRPr="000F382D">
              <w:rPr>
                <w:color w:val="1B1B1B"/>
                <w:sz w:val="30"/>
                <w:szCs w:val="30"/>
                <w:lang w:val="en"/>
              </w:rPr>
              <w:t xml:space="preserve"> Children's Art School.</w:t>
            </w:r>
          </w:p>
          <w:p w:rsidR="00B65955" w:rsidRPr="000F382D" w:rsidRDefault="00B65955" w:rsidP="008D4D3B">
            <w:pPr>
              <w:pStyle w:val="a7"/>
              <w:shd w:val="clear" w:color="auto" w:fill="FFFFFF"/>
              <w:ind w:firstLine="244"/>
              <w:jc w:val="both"/>
              <w:textAlignment w:val="baseline"/>
              <w:rPr>
                <w:rStyle w:val="FontStyle11"/>
                <w:sz w:val="30"/>
                <w:szCs w:val="30"/>
                <w:lang w:val="en-US"/>
              </w:rPr>
            </w:pPr>
            <w:r w:rsidRPr="000F382D">
              <w:rPr>
                <w:color w:val="1B1B1B"/>
                <w:sz w:val="30"/>
                <w:szCs w:val="30"/>
                <w:lang w:val="en"/>
              </w:rPr>
              <w:t>Thus, the building is of great importance for the development of the cultural sphere of the region, the preservation and transmission of the region’s historical heritage to the younger generation.</w:t>
            </w:r>
          </w:p>
        </w:tc>
      </w:tr>
      <w:tr w:rsidR="00B65955" w:rsidRPr="00282C49" w:rsidTr="008D4D3B">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3"/>
              <w:widowControl/>
              <w:spacing w:line="280" w:lineRule="exact"/>
              <w:jc w:val="left"/>
              <w:rPr>
                <w:rStyle w:val="FontStyle11"/>
                <w:sz w:val="30"/>
                <w:szCs w:val="30"/>
              </w:rPr>
            </w:pPr>
            <w:r w:rsidRPr="00851F98">
              <w:rPr>
                <w:rStyle w:val="FontStyle11"/>
                <w:sz w:val="30"/>
                <w:szCs w:val="30"/>
              </w:rPr>
              <w:t>15.</w:t>
            </w:r>
          </w:p>
        </w:tc>
        <w:tc>
          <w:tcPr>
            <w:tcW w:w="2220" w:type="dxa"/>
            <w:tcBorders>
              <w:top w:val="single" w:sz="6" w:space="0" w:color="auto"/>
              <w:left w:val="single" w:sz="6" w:space="0" w:color="auto"/>
              <w:bottom w:val="single" w:sz="6" w:space="0" w:color="auto"/>
              <w:right w:val="single" w:sz="6" w:space="0" w:color="auto"/>
            </w:tcBorders>
          </w:tcPr>
          <w:p w:rsidR="00B65955" w:rsidRPr="00ED4F21" w:rsidRDefault="00B65955" w:rsidP="008D4D3B">
            <w:pPr>
              <w:pStyle w:val="Style3"/>
              <w:widowControl/>
              <w:spacing w:line="280" w:lineRule="exact"/>
              <w:ind w:firstLine="24"/>
              <w:rPr>
                <w:rStyle w:val="FontStyle11"/>
                <w:sz w:val="30"/>
                <w:szCs w:val="30"/>
                <w:lang w:val="en-US"/>
              </w:rPr>
            </w:pPr>
            <w:r w:rsidRPr="00ED4F21">
              <w:rPr>
                <w:rStyle w:val="FontStyle11"/>
                <w:sz w:val="30"/>
                <w:szCs w:val="30"/>
                <w:lang w:val="en-US"/>
              </w:rPr>
              <w:t>Activities after the end of the project</w:t>
            </w:r>
          </w:p>
        </w:tc>
        <w:tc>
          <w:tcPr>
            <w:tcW w:w="6275" w:type="dxa"/>
            <w:tcBorders>
              <w:top w:val="single" w:sz="6" w:space="0" w:color="auto"/>
              <w:left w:val="single" w:sz="6" w:space="0" w:color="auto"/>
              <w:bottom w:val="single" w:sz="6" w:space="0" w:color="auto"/>
              <w:right w:val="single" w:sz="6" w:space="0" w:color="auto"/>
            </w:tcBorders>
          </w:tcPr>
          <w:p w:rsidR="00B65955" w:rsidRPr="000F382D" w:rsidRDefault="00B65955" w:rsidP="008D4D3B">
            <w:pPr>
              <w:widowControl/>
              <w:autoSpaceDE/>
              <w:autoSpaceDN/>
              <w:adjustRightInd/>
              <w:ind w:left="54" w:firstLine="283"/>
              <w:contextualSpacing/>
              <w:jc w:val="both"/>
              <w:rPr>
                <w:rFonts w:eastAsia="Times New Roman"/>
                <w:color w:val="000000"/>
                <w:sz w:val="30"/>
                <w:szCs w:val="30"/>
                <w:lang w:val="en"/>
              </w:rPr>
            </w:pPr>
            <w:r w:rsidRPr="000F382D">
              <w:rPr>
                <w:rFonts w:eastAsia="Times New Roman"/>
                <w:color w:val="000000"/>
                <w:sz w:val="30"/>
                <w:szCs w:val="30"/>
                <w:lang w:val="en"/>
              </w:rPr>
              <w:t xml:space="preserve">The reconstruction of the </w:t>
            </w:r>
            <w:proofErr w:type="spellStart"/>
            <w:r w:rsidRPr="000F382D">
              <w:rPr>
                <w:rFonts w:eastAsia="Times New Roman"/>
                <w:color w:val="000000"/>
                <w:sz w:val="30"/>
                <w:szCs w:val="30"/>
                <w:lang w:val="en"/>
              </w:rPr>
              <w:t>Khreptovichi</w:t>
            </w:r>
            <w:proofErr w:type="spellEnd"/>
            <w:r w:rsidRPr="000F382D">
              <w:rPr>
                <w:rFonts w:eastAsia="Times New Roman"/>
                <w:color w:val="000000"/>
                <w:sz w:val="30"/>
                <w:szCs w:val="30"/>
                <w:lang w:val="en"/>
              </w:rPr>
              <w:t xml:space="preserve"> Palace will allow:</w:t>
            </w:r>
          </w:p>
          <w:p w:rsidR="00B65955" w:rsidRPr="00656256" w:rsidRDefault="00B65955" w:rsidP="008D4D3B">
            <w:pPr>
              <w:spacing w:after="225"/>
              <w:jc w:val="both"/>
              <w:rPr>
                <w:rFonts w:eastAsia="Times New Roman"/>
                <w:bCs/>
                <w:color w:val="000000" w:themeColor="text1"/>
                <w:sz w:val="30"/>
                <w:szCs w:val="30"/>
                <w:lang w:val="en"/>
              </w:rPr>
            </w:pPr>
          </w:p>
          <w:p w:rsidR="00B65955" w:rsidRDefault="00B65955" w:rsidP="008D4D3B">
            <w:pPr>
              <w:spacing w:after="225"/>
              <w:jc w:val="both"/>
              <w:rPr>
                <w:rFonts w:eastAsia="Times New Roman"/>
                <w:bCs/>
                <w:color w:val="000000" w:themeColor="text1"/>
                <w:sz w:val="30"/>
                <w:szCs w:val="30"/>
                <w:lang w:val="en-US"/>
              </w:rPr>
            </w:pPr>
            <w:r>
              <w:rPr>
                <w:rFonts w:eastAsia="Times New Roman"/>
                <w:bCs/>
                <w:color w:val="000000" w:themeColor="text1"/>
                <w:sz w:val="30"/>
                <w:szCs w:val="30"/>
                <w:lang w:val="en-US"/>
              </w:rPr>
              <w:lastRenderedPageBreak/>
              <w:t xml:space="preserve">- to attract </w:t>
            </w:r>
            <w:r w:rsidRPr="00EA1B56">
              <w:rPr>
                <w:rFonts w:eastAsia="Times New Roman"/>
                <w:bCs/>
                <w:color w:val="000000" w:themeColor="text1"/>
                <w:sz w:val="30"/>
                <w:szCs w:val="30"/>
                <w:lang w:val="en-US"/>
              </w:rPr>
              <w:t>tourists, including both local and international;</w:t>
            </w:r>
          </w:p>
          <w:p w:rsidR="00B65955" w:rsidRPr="000F382D" w:rsidRDefault="00B65955" w:rsidP="008D4D3B">
            <w:pPr>
              <w:widowControl/>
              <w:autoSpaceDE/>
              <w:autoSpaceDN/>
              <w:adjustRightInd/>
              <w:ind w:left="54"/>
              <w:contextualSpacing/>
              <w:jc w:val="both"/>
              <w:rPr>
                <w:rFonts w:eastAsia="Times New Roman"/>
                <w:color w:val="000000"/>
                <w:sz w:val="30"/>
                <w:szCs w:val="30"/>
                <w:lang w:val="en"/>
              </w:rPr>
            </w:pPr>
            <w:r>
              <w:rPr>
                <w:rFonts w:eastAsia="Times New Roman"/>
                <w:bCs/>
                <w:color w:val="000000" w:themeColor="text1"/>
                <w:sz w:val="30"/>
                <w:szCs w:val="30"/>
                <w:lang w:val="en-US"/>
              </w:rPr>
              <w:t>-</w:t>
            </w:r>
            <w:r w:rsidRPr="00B40D1D">
              <w:rPr>
                <w:rFonts w:eastAsia="Times New Roman"/>
                <w:color w:val="000000"/>
                <w:sz w:val="30"/>
                <w:szCs w:val="30"/>
                <w:lang w:val="en"/>
              </w:rPr>
              <w:t xml:space="preserve"> </w:t>
            </w:r>
            <w:r>
              <w:rPr>
                <w:rFonts w:eastAsia="Times New Roman"/>
                <w:color w:val="000000"/>
                <w:sz w:val="30"/>
                <w:szCs w:val="30"/>
                <w:lang w:val="en"/>
              </w:rPr>
              <w:t>to preserve</w:t>
            </w:r>
            <w:r>
              <w:rPr>
                <w:rFonts w:eastAsia="Times New Roman"/>
                <w:color w:val="000000"/>
                <w:sz w:val="30"/>
                <w:szCs w:val="30"/>
                <w:lang w:val="en-US"/>
              </w:rPr>
              <w:t xml:space="preserve"> </w:t>
            </w:r>
            <w:r w:rsidRPr="000F382D">
              <w:rPr>
                <w:rFonts w:eastAsia="Times New Roman"/>
                <w:color w:val="000000"/>
                <w:sz w:val="30"/>
                <w:szCs w:val="30"/>
                <w:lang w:val="en"/>
              </w:rPr>
              <w:t xml:space="preserve">the history of </w:t>
            </w:r>
            <w:proofErr w:type="spellStart"/>
            <w:r w:rsidRPr="000F382D">
              <w:rPr>
                <w:rFonts w:eastAsia="Times New Roman"/>
                <w:color w:val="000000"/>
                <w:sz w:val="30"/>
                <w:szCs w:val="30"/>
                <w:lang w:val="en"/>
              </w:rPr>
              <w:t>Beshenkovich</w:t>
            </w:r>
            <w:r>
              <w:rPr>
                <w:rFonts w:eastAsia="Times New Roman"/>
                <w:color w:val="000000"/>
                <w:sz w:val="30"/>
                <w:szCs w:val="30"/>
                <w:lang w:val="en"/>
              </w:rPr>
              <w:t>i</w:t>
            </w:r>
            <w:proofErr w:type="spellEnd"/>
            <w:r w:rsidRPr="000F382D">
              <w:rPr>
                <w:rFonts w:eastAsia="Times New Roman"/>
                <w:color w:val="000000"/>
                <w:sz w:val="30"/>
                <w:szCs w:val="30"/>
                <w:lang w:val="en"/>
              </w:rPr>
              <w:t xml:space="preserve"> as the former possession</w:t>
            </w:r>
            <w:r>
              <w:rPr>
                <w:rFonts w:eastAsia="Times New Roman"/>
                <w:color w:val="000000"/>
                <w:sz w:val="30"/>
                <w:szCs w:val="30"/>
                <w:lang w:val="en"/>
              </w:rPr>
              <w:t xml:space="preserve"> of the </w:t>
            </w:r>
            <w:proofErr w:type="spellStart"/>
            <w:r>
              <w:rPr>
                <w:rFonts w:eastAsia="Times New Roman"/>
                <w:color w:val="000000"/>
                <w:sz w:val="30"/>
                <w:szCs w:val="30"/>
                <w:lang w:val="en"/>
              </w:rPr>
              <w:t>Oginsky</w:t>
            </w:r>
            <w:proofErr w:type="spellEnd"/>
            <w:r>
              <w:rPr>
                <w:rFonts w:eastAsia="Times New Roman"/>
                <w:color w:val="000000"/>
                <w:sz w:val="30"/>
                <w:szCs w:val="30"/>
                <w:lang w:val="en"/>
              </w:rPr>
              <w:t xml:space="preserve"> and </w:t>
            </w:r>
            <w:proofErr w:type="spellStart"/>
            <w:r>
              <w:rPr>
                <w:rFonts w:eastAsia="Times New Roman"/>
                <w:color w:val="000000"/>
                <w:sz w:val="30"/>
                <w:szCs w:val="30"/>
                <w:lang w:val="en"/>
              </w:rPr>
              <w:t>Khreptovich</w:t>
            </w:r>
            <w:proofErr w:type="spellEnd"/>
            <w:r w:rsidRPr="000F382D">
              <w:rPr>
                <w:rFonts w:eastAsia="Times New Roman"/>
                <w:color w:val="000000"/>
                <w:sz w:val="30"/>
                <w:szCs w:val="30"/>
                <w:lang w:val="en"/>
              </w:rPr>
              <w:t>, whose representatives held large public posts in the Grand Duchy of Lithuania,</w:t>
            </w:r>
          </w:p>
          <w:p w:rsidR="00B65955" w:rsidRPr="00EA1B56" w:rsidRDefault="00B65955" w:rsidP="008D4D3B">
            <w:pPr>
              <w:spacing w:after="225"/>
              <w:jc w:val="both"/>
              <w:rPr>
                <w:rFonts w:eastAsia="Times New Roman"/>
                <w:bCs/>
                <w:color w:val="000000" w:themeColor="text1"/>
                <w:sz w:val="30"/>
                <w:szCs w:val="30"/>
                <w:lang w:val="en-US"/>
              </w:rPr>
            </w:pPr>
            <w:r w:rsidRPr="00EA1B56">
              <w:rPr>
                <w:rFonts w:eastAsia="Times New Roman"/>
                <w:bCs/>
                <w:color w:val="000000" w:themeColor="text1"/>
                <w:sz w:val="30"/>
                <w:szCs w:val="30"/>
                <w:lang w:val="en-US"/>
              </w:rPr>
              <w:t xml:space="preserve">- </w:t>
            </w:r>
            <w:proofErr w:type="spellStart"/>
            <w:r>
              <w:rPr>
                <w:rFonts w:eastAsia="Times New Roman"/>
                <w:bCs/>
                <w:color w:val="000000" w:themeColor="text1"/>
                <w:sz w:val="30"/>
                <w:szCs w:val="30"/>
                <w:lang w:val="en-US"/>
              </w:rPr>
              <w:t>to</w:t>
            </w:r>
            <w:proofErr w:type="spellEnd"/>
            <w:r>
              <w:rPr>
                <w:rFonts w:eastAsia="Times New Roman"/>
                <w:bCs/>
                <w:color w:val="000000" w:themeColor="text1"/>
                <w:sz w:val="30"/>
                <w:szCs w:val="30"/>
                <w:lang w:val="en-US"/>
              </w:rPr>
              <w:t xml:space="preserve"> hold</w:t>
            </w:r>
            <w:r w:rsidRPr="00EA1B56">
              <w:rPr>
                <w:rFonts w:eastAsia="Times New Roman"/>
                <w:bCs/>
                <w:color w:val="000000" w:themeColor="text1"/>
                <w:sz w:val="30"/>
                <w:szCs w:val="30"/>
                <w:lang w:val="en-US"/>
              </w:rPr>
              <w:t xml:space="preserve"> of the annual International Workshop "</w:t>
            </w:r>
            <w:proofErr w:type="spellStart"/>
            <w:r w:rsidRPr="00EA1B56">
              <w:rPr>
                <w:rFonts w:eastAsia="Times New Roman"/>
                <w:bCs/>
                <w:color w:val="000000" w:themeColor="text1"/>
                <w:sz w:val="30"/>
                <w:szCs w:val="30"/>
                <w:lang w:val="en-US"/>
              </w:rPr>
              <w:t>Yudovin</w:t>
            </w:r>
            <w:proofErr w:type="spellEnd"/>
            <w:r w:rsidRPr="00EA1B56">
              <w:rPr>
                <w:rFonts w:eastAsia="Times New Roman"/>
                <w:bCs/>
                <w:color w:val="000000" w:themeColor="text1"/>
                <w:sz w:val="30"/>
                <w:szCs w:val="30"/>
                <w:lang w:val="en-US"/>
              </w:rPr>
              <w:t xml:space="preserve"> Reading" dedicated to the memory of Solomon </w:t>
            </w:r>
            <w:proofErr w:type="spellStart"/>
            <w:r w:rsidRPr="00EA1B56">
              <w:rPr>
                <w:rFonts w:eastAsia="Times New Roman"/>
                <w:bCs/>
                <w:color w:val="000000" w:themeColor="text1"/>
                <w:sz w:val="30"/>
                <w:szCs w:val="30"/>
                <w:lang w:val="en-US"/>
              </w:rPr>
              <w:t>Yudovin</w:t>
            </w:r>
            <w:proofErr w:type="spellEnd"/>
            <w:r w:rsidRPr="00EA1B56">
              <w:rPr>
                <w:rFonts w:eastAsia="Times New Roman"/>
                <w:bCs/>
                <w:color w:val="000000" w:themeColor="text1"/>
                <w:sz w:val="30"/>
                <w:szCs w:val="30"/>
                <w:lang w:val="en-US"/>
              </w:rPr>
              <w:t xml:space="preserve"> - the graphic artist, ethnographer from </w:t>
            </w:r>
            <w:proofErr w:type="spellStart"/>
            <w:r w:rsidRPr="00EA1B56">
              <w:rPr>
                <w:rFonts w:eastAsia="Times New Roman"/>
                <w:bCs/>
                <w:color w:val="000000" w:themeColor="text1"/>
                <w:sz w:val="30"/>
                <w:szCs w:val="30"/>
                <w:lang w:val="en-US"/>
              </w:rPr>
              <w:t>Beshenkovichi</w:t>
            </w:r>
            <w:proofErr w:type="spellEnd"/>
            <w:r w:rsidRPr="00EA1B56">
              <w:rPr>
                <w:rFonts w:eastAsia="Times New Roman"/>
                <w:bCs/>
                <w:color w:val="000000" w:themeColor="text1"/>
                <w:sz w:val="30"/>
                <w:szCs w:val="30"/>
                <w:lang w:val="en-US"/>
              </w:rPr>
              <w:t>;</w:t>
            </w:r>
            <w:r>
              <w:rPr>
                <w:rFonts w:eastAsia="Times New Roman"/>
                <w:bCs/>
                <w:color w:val="000000" w:themeColor="text1"/>
                <w:sz w:val="30"/>
                <w:szCs w:val="30"/>
                <w:lang w:val="en-US"/>
              </w:rPr>
              <w:br/>
              <w:t xml:space="preserve">- to open </w:t>
            </w:r>
            <w:r w:rsidRPr="00EA1B56">
              <w:rPr>
                <w:rFonts w:eastAsia="Times New Roman"/>
                <w:bCs/>
                <w:color w:val="000000" w:themeColor="text1"/>
                <w:sz w:val="30"/>
                <w:szCs w:val="30"/>
                <w:lang w:val="en-US"/>
              </w:rPr>
              <w:t xml:space="preserve">the permanent museum exhibition of the works of Solomon </w:t>
            </w:r>
            <w:proofErr w:type="spellStart"/>
            <w:r w:rsidRPr="00EA1B56">
              <w:rPr>
                <w:rFonts w:eastAsia="Times New Roman"/>
                <w:bCs/>
                <w:color w:val="000000" w:themeColor="text1"/>
                <w:sz w:val="30"/>
                <w:szCs w:val="30"/>
                <w:lang w:val="en-US"/>
              </w:rPr>
              <w:t>Yudovin</w:t>
            </w:r>
            <w:proofErr w:type="spellEnd"/>
            <w:r w:rsidRPr="00EA1B56">
              <w:rPr>
                <w:rFonts w:eastAsia="Times New Roman"/>
                <w:bCs/>
                <w:color w:val="000000" w:themeColor="text1"/>
                <w:sz w:val="30"/>
                <w:szCs w:val="30"/>
                <w:lang w:val="en-US"/>
              </w:rPr>
              <w:t>;</w:t>
            </w:r>
          </w:p>
          <w:p w:rsidR="00B65955" w:rsidRPr="00B65955" w:rsidRDefault="00B65955" w:rsidP="008D4D3B">
            <w:pPr>
              <w:widowControl/>
              <w:autoSpaceDE/>
              <w:autoSpaceDN/>
              <w:adjustRightInd/>
              <w:ind w:left="54"/>
              <w:contextualSpacing/>
              <w:jc w:val="both"/>
              <w:rPr>
                <w:rStyle w:val="FontStyle11"/>
                <w:sz w:val="30"/>
                <w:szCs w:val="30"/>
                <w:lang w:val="en-US"/>
              </w:rPr>
            </w:pPr>
            <w:r>
              <w:rPr>
                <w:rFonts w:eastAsia="Times New Roman"/>
                <w:bCs/>
                <w:color w:val="000000" w:themeColor="text1"/>
                <w:sz w:val="30"/>
                <w:szCs w:val="30"/>
                <w:lang w:val="en-US"/>
              </w:rPr>
              <w:t xml:space="preserve">- </w:t>
            </w:r>
            <w:proofErr w:type="gramStart"/>
            <w:r>
              <w:rPr>
                <w:rFonts w:eastAsia="Times New Roman"/>
                <w:bCs/>
                <w:color w:val="000000" w:themeColor="text1"/>
                <w:sz w:val="30"/>
                <w:szCs w:val="30"/>
                <w:lang w:val="en-US"/>
              </w:rPr>
              <w:t>to</w:t>
            </w:r>
            <w:proofErr w:type="gramEnd"/>
            <w:r>
              <w:rPr>
                <w:rFonts w:eastAsia="Times New Roman"/>
                <w:bCs/>
                <w:color w:val="000000" w:themeColor="text1"/>
                <w:sz w:val="30"/>
                <w:szCs w:val="30"/>
                <w:lang w:val="en-US"/>
              </w:rPr>
              <w:t xml:space="preserve"> create </w:t>
            </w:r>
            <w:r w:rsidRPr="00EA1B56">
              <w:rPr>
                <w:rFonts w:eastAsia="Times New Roman"/>
                <w:bCs/>
                <w:color w:val="000000" w:themeColor="text1"/>
                <w:sz w:val="30"/>
                <w:szCs w:val="30"/>
                <w:lang w:val="en-US"/>
              </w:rPr>
              <w:t>conditions for the implementation of programs of the supplementary artistic education for children and young people in the field of culture.</w:t>
            </w:r>
          </w:p>
        </w:tc>
      </w:tr>
      <w:tr w:rsidR="00B65955" w:rsidRPr="00ED4F21" w:rsidTr="008D4D3B">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B65955" w:rsidRPr="00851F98" w:rsidRDefault="00B65955" w:rsidP="008D4D3B">
            <w:pPr>
              <w:pStyle w:val="Style3"/>
              <w:widowControl/>
              <w:spacing w:line="280" w:lineRule="exact"/>
              <w:jc w:val="left"/>
              <w:rPr>
                <w:rStyle w:val="FontStyle11"/>
                <w:sz w:val="30"/>
                <w:szCs w:val="30"/>
              </w:rPr>
            </w:pPr>
            <w:r w:rsidRPr="00851F98">
              <w:rPr>
                <w:rStyle w:val="FontStyle11"/>
                <w:sz w:val="30"/>
                <w:szCs w:val="30"/>
              </w:rPr>
              <w:lastRenderedPageBreak/>
              <w:t>16.</w:t>
            </w:r>
          </w:p>
        </w:tc>
        <w:tc>
          <w:tcPr>
            <w:tcW w:w="2220" w:type="dxa"/>
            <w:tcBorders>
              <w:top w:val="single" w:sz="6" w:space="0" w:color="auto"/>
              <w:left w:val="single" w:sz="6" w:space="0" w:color="auto"/>
              <w:bottom w:val="single" w:sz="6" w:space="0" w:color="auto"/>
              <w:right w:val="single" w:sz="6" w:space="0" w:color="auto"/>
            </w:tcBorders>
          </w:tcPr>
          <w:p w:rsidR="00B65955" w:rsidRPr="000F382D" w:rsidRDefault="00B65955" w:rsidP="008D4D3B">
            <w:pPr>
              <w:pStyle w:val="Style3"/>
              <w:spacing w:line="280" w:lineRule="exact"/>
              <w:rPr>
                <w:sz w:val="30"/>
                <w:szCs w:val="30"/>
              </w:rPr>
            </w:pPr>
            <w:r w:rsidRPr="000F382D">
              <w:rPr>
                <w:sz w:val="30"/>
                <w:szCs w:val="30"/>
                <w:lang w:val="en"/>
              </w:rPr>
              <w:t>Project budget</w:t>
            </w:r>
          </w:p>
          <w:p w:rsidR="00B65955" w:rsidRPr="00851F98" w:rsidRDefault="00B65955" w:rsidP="008D4D3B">
            <w:pPr>
              <w:pStyle w:val="Style3"/>
              <w:widowControl/>
              <w:spacing w:line="280" w:lineRule="exact"/>
              <w:rPr>
                <w:rStyle w:val="FontStyle11"/>
                <w:sz w:val="30"/>
                <w:szCs w:val="30"/>
              </w:rPr>
            </w:pPr>
          </w:p>
        </w:tc>
        <w:tc>
          <w:tcPr>
            <w:tcW w:w="6275" w:type="dxa"/>
            <w:tcBorders>
              <w:top w:val="single" w:sz="6" w:space="0" w:color="auto"/>
              <w:left w:val="single" w:sz="6" w:space="0" w:color="auto"/>
              <w:bottom w:val="single" w:sz="6" w:space="0" w:color="auto"/>
              <w:right w:val="single" w:sz="6" w:space="0" w:color="auto"/>
            </w:tcBorders>
          </w:tcPr>
          <w:p w:rsidR="00B65955" w:rsidRPr="00ED4F21" w:rsidRDefault="00B65955" w:rsidP="008D4D3B">
            <w:pPr>
              <w:pStyle w:val="Style3"/>
              <w:widowControl/>
              <w:spacing w:line="240" w:lineRule="auto"/>
              <w:ind w:right="101" w:firstLine="19"/>
              <w:rPr>
                <w:rStyle w:val="FontStyle11"/>
                <w:sz w:val="30"/>
                <w:szCs w:val="30"/>
                <w:lang w:val="en-US"/>
              </w:rPr>
            </w:pPr>
            <w:r>
              <w:rPr>
                <w:sz w:val="30"/>
                <w:szCs w:val="30"/>
                <w:lang w:val="en"/>
              </w:rPr>
              <w:t>I</w:t>
            </w:r>
            <w:r w:rsidRPr="000F382D">
              <w:rPr>
                <w:sz w:val="30"/>
                <w:szCs w:val="30"/>
                <w:lang w:val="en"/>
              </w:rPr>
              <w:t>n 2015</w:t>
            </w:r>
            <w:r>
              <w:rPr>
                <w:sz w:val="30"/>
                <w:szCs w:val="30"/>
                <w:lang w:val="en"/>
              </w:rPr>
              <w:t xml:space="preserve"> </w:t>
            </w:r>
            <w:r>
              <w:rPr>
                <w:rStyle w:val="FontStyle11"/>
                <w:sz w:val="30"/>
                <w:szCs w:val="30"/>
                <w:lang w:val="en-US"/>
              </w:rPr>
              <w:t>p</w:t>
            </w:r>
            <w:r w:rsidRPr="00ED4F21">
              <w:rPr>
                <w:rStyle w:val="FontStyle11"/>
                <w:sz w:val="30"/>
                <w:szCs w:val="30"/>
                <w:lang w:val="en-US"/>
              </w:rPr>
              <w:t>lans and estimates have been developed</w:t>
            </w:r>
            <w:r>
              <w:rPr>
                <w:rStyle w:val="FontStyle11"/>
                <w:sz w:val="30"/>
                <w:szCs w:val="30"/>
                <w:lang w:val="en-US"/>
              </w:rPr>
              <w:t xml:space="preserve"> </w:t>
            </w:r>
            <w:r w:rsidRPr="000F382D">
              <w:rPr>
                <w:sz w:val="30"/>
                <w:szCs w:val="30"/>
                <w:lang w:val="en"/>
              </w:rPr>
              <w:t>for the reconstruction of the building</w:t>
            </w:r>
            <w:r w:rsidRPr="00ED4F21">
              <w:rPr>
                <w:rStyle w:val="FontStyle11"/>
                <w:sz w:val="30"/>
                <w:szCs w:val="30"/>
                <w:lang w:val="en-US"/>
              </w:rPr>
              <w:t xml:space="preserve"> </w:t>
            </w:r>
            <w:r>
              <w:rPr>
                <w:sz w:val="30"/>
                <w:szCs w:val="30"/>
                <w:lang w:val="en"/>
              </w:rPr>
              <w:t>for a total of 1883619</w:t>
            </w:r>
            <w:proofErr w:type="gramStart"/>
            <w:r>
              <w:rPr>
                <w:sz w:val="30"/>
                <w:szCs w:val="30"/>
                <w:lang w:val="en"/>
              </w:rPr>
              <w:t>,24</w:t>
            </w:r>
            <w:proofErr w:type="gramEnd"/>
            <w:r>
              <w:rPr>
                <w:sz w:val="30"/>
                <w:szCs w:val="30"/>
                <w:lang w:val="en"/>
              </w:rPr>
              <w:t xml:space="preserve"> </w:t>
            </w:r>
            <w:r w:rsidRPr="000F382D">
              <w:rPr>
                <w:sz w:val="30"/>
                <w:szCs w:val="30"/>
                <w:lang w:val="en"/>
              </w:rPr>
              <w:t>rubles.</w:t>
            </w:r>
            <w:r>
              <w:rPr>
                <w:sz w:val="30"/>
                <w:szCs w:val="30"/>
                <w:lang w:val="en"/>
              </w:rPr>
              <w:t xml:space="preserve"> </w:t>
            </w:r>
            <w:r>
              <w:rPr>
                <w:bCs/>
                <w:sz w:val="30"/>
                <w:szCs w:val="30"/>
                <w:lang w:val="en-US"/>
              </w:rPr>
              <w:t>R</w:t>
            </w:r>
            <w:r w:rsidRPr="00972417">
              <w:rPr>
                <w:bCs/>
                <w:sz w:val="30"/>
                <w:szCs w:val="30"/>
                <w:lang w:val="en-US"/>
              </w:rPr>
              <w:t>eparation of adjacent wings has already been completed</w:t>
            </w:r>
            <w:r>
              <w:rPr>
                <w:bCs/>
                <w:sz w:val="30"/>
                <w:szCs w:val="30"/>
                <w:lang w:val="en-US"/>
              </w:rPr>
              <w:t>.</w:t>
            </w:r>
          </w:p>
        </w:tc>
      </w:tr>
    </w:tbl>
    <w:p w:rsidR="009A4FF5" w:rsidRPr="00972417" w:rsidRDefault="009A4FF5" w:rsidP="009A4FF5">
      <w:pPr>
        <w:spacing w:line="240" w:lineRule="exact"/>
        <w:rPr>
          <w:sz w:val="30"/>
          <w:szCs w:val="30"/>
          <w:lang w:val="en-US"/>
        </w:rPr>
      </w:pPr>
    </w:p>
    <w:p w:rsidR="009A4FF5" w:rsidRPr="00972417" w:rsidRDefault="009A4FF5" w:rsidP="009A4FF5">
      <w:pPr>
        <w:spacing w:line="240" w:lineRule="exact"/>
        <w:rPr>
          <w:sz w:val="30"/>
          <w:szCs w:val="30"/>
          <w:lang w:val="en-US"/>
        </w:rPr>
      </w:pPr>
    </w:p>
    <w:p w:rsidR="009A4FF5" w:rsidRPr="00972417" w:rsidRDefault="009A4FF5" w:rsidP="009A4FF5">
      <w:pPr>
        <w:spacing w:line="240" w:lineRule="exact"/>
        <w:rPr>
          <w:sz w:val="30"/>
          <w:szCs w:val="30"/>
          <w:lang w:val="en-US"/>
        </w:rPr>
      </w:pPr>
    </w:p>
    <w:p w:rsidR="009A4FF5" w:rsidRPr="00972417" w:rsidRDefault="009A4FF5" w:rsidP="009A4FF5">
      <w:pPr>
        <w:spacing w:line="240" w:lineRule="exact"/>
        <w:rPr>
          <w:sz w:val="30"/>
          <w:szCs w:val="30"/>
          <w:lang w:val="en-US"/>
        </w:rPr>
      </w:pPr>
    </w:p>
    <w:p w:rsidR="009A4FF5" w:rsidRPr="00972417" w:rsidRDefault="009A4FF5" w:rsidP="005D70BD">
      <w:pPr>
        <w:spacing w:line="240" w:lineRule="exact"/>
        <w:rPr>
          <w:sz w:val="30"/>
          <w:szCs w:val="30"/>
          <w:lang w:val="en-US"/>
        </w:rPr>
      </w:pPr>
    </w:p>
    <w:sectPr w:rsidR="009A4FF5" w:rsidRPr="00972417" w:rsidSect="00213A87">
      <w:headerReference w:type="default" r:id="rId12"/>
      <w:headerReference w:type="first" r:id="rId13"/>
      <w:type w:val="continuous"/>
      <w:pgSz w:w="11905" w:h="16837"/>
      <w:pgMar w:top="1465" w:right="1070" w:bottom="899" w:left="179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D2" w:rsidRDefault="00B200D2">
      <w:r>
        <w:separator/>
      </w:r>
    </w:p>
  </w:endnote>
  <w:endnote w:type="continuationSeparator" w:id="0">
    <w:p w:rsidR="00B200D2" w:rsidRDefault="00B2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D2" w:rsidRDefault="00B200D2">
      <w:r>
        <w:separator/>
      </w:r>
    </w:p>
  </w:footnote>
  <w:footnote w:type="continuationSeparator" w:id="0">
    <w:p w:rsidR="00B200D2" w:rsidRDefault="00B20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87" w:rsidRDefault="0016779A">
    <w:pPr>
      <w:pStyle w:val="Style4"/>
      <w:widowControl/>
      <w:ind w:left="4436" w:right="-9"/>
      <w:jc w:val="both"/>
      <w:rPr>
        <w:rStyle w:val="FontStyle12"/>
      </w:rPr>
    </w:pPr>
    <w:r>
      <w:rPr>
        <w:rStyle w:val="FontStyle12"/>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87" w:rsidRDefault="00213A87">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7AA9"/>
    <w:multiLevelType w:val="hybridMultilevel"/>
    <w:tmpl w:val="B9DEF6AC"/>
    <w:lvl w:ilvl="0" w:tplc="FA58BA4E">
      <w:start w:val="1"/>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32327570"/>
    <w:multiLevelType w:val="hybridMultilevel"/>
    <w:tmpl w:val="1BDE7112"/>
    <w:lvl w:ilvl="0" w:tplc="451C9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57547F"/>
    <w:multiLevelType w:val="hybridMultilevel"/>
    <w:tmpl w:val="A5F435E6"/>
    <w:lvl w:ilvl="0" w:tplc="451C9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BD"/>
    <w:rsid w:val="00053893"/>
    <w:rsid w:val="000A78CB"/>
    <w:rsid w:val="000F382D"/>
    <w:rsid w:val="0016779A"/>
    <w:rsid w:val="00171FDF"/>
    <w:rsid w:val="001852AF"/>
    <w:rsid w:val="0018544D"/>
    <w:rsid w:val="00187603"/>
    <w:rsid w:val="001A6879"/>
    <w:rsid w:val="001D37E7"/>
    <w:rsid w:val="00213A87"/>
    <w:rsid w:val="00282C49"/>
    <w:rsid w:val="002D7677"/>
    <w:rsid w:val="002E4A40"/>
    <w:rsid w:val="00391E6F"/>
    <w:rsid w:val="003A634B"/>
    <w:rsid w:val="00455E44"/>
    <w:rsid w:val="004D3060"/>
    <w:rsid w:val="00576F1C"/>
    <w:rsid w:val="005C0379"/>
    <w:rsid w:val="005D70BD"/>
    <w:rsid w:val="006466CA"/>
    <w:rsid w:val="006D094B"/>
    <w:rsid w:val="007A4832"/>
    <w:rsid w:val="00851F98"/>
    <w:rsid w:val="008A69CE"/>
    <w:rsid w:val="008F27D5"/>
    <w:rsid w:val="00972417"/>
    <w:rsid w:val="00987505"/>
    <w:rsid w:val="009A4FF5"/>
    <w:rsid w:val="00A30DA1"/>
    <w:rsid w:val="00AA05A1"/>
    <w:rsid w:val="00B12230"/>
    <w:rsid w:val="00B200D2"/>
    <w:rsid w:val="00B40D1D"/>
    <w:rsid w:val="00B65955"/>
    <w:rsid w:val="00BC3BEE"/>
    <w:rsid w:val="00CA3B22"/>
    <w:rsid w:val="00CA7994"/>
    <w:rsid w:val="00CD0B64"/>
    <w:rsid w:val="00FF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8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13A87"/>
  </w:style>
  <w:style w:type="paragraph" w:customStyle="1" w:styleId="Style2">
    <w:name w:val="Style2"/>
    <w:basedOn w:val="a"/>
    <w:uiPriority w:val="99"/>
    <w:rsid w:val="00213A87"/>
    <w:pPr>
      <w:spacing w:line="305" w:lineRule="exact"/>
    </w:pPr>
  </w:style>
  <w:style w:type="paragraph" w:customStyle="1" w:styleId="Style3">
    <w:name w:val="Style3"/>
    <w:basedOn w:val="a"/>
    <w:uiPriority w:val="99"/>
    <w:rsid w:val="00213A87"/>
    <w:pPr>
      <w:spacing w:line="309" w:lineRule="exact"/>
      <w:jc w:val="both"/>
    </w:pPr>
  </w:style>
  <w:style w:type="paragraph" w:customStyle="1" w:styleId="Style4">
    <w:name w:val="Style4"/>
    <w:basedOn w:val="a"/>
    <w:uiPriority w:val="99"/>
    <w:rsid w:val="00213A87"/>
  </w:style>
  <w:style w:type="character" w:customStyle="1" w:styleId="FontStyle11">
    <w:name w:val="Font Style11"/>
    <w:basedOn w:val="a0"/>
    <w:uiPriority w:val="99"/>
    <w:rsid w:val="00213A87"/>
    <w:rPr>
      <w:rFonts w:ascii="Times New Roman" w:hAnsi="Times New Roman" w:cs="Times New Roman"/>
      <w:sz w:val="26"/>
      <w:szCs w:val="26"/>
    </w:rPr>
  </w:style>
  <w:style w:type="character" w:customStyle="1" w:styleId="FontStyle12">
    <w:name w:val="Font Style12"/>
    <w:basedOn w:val="a0"/>
    <w:uiPriority w:val="99"/>
    <w:rsid w:val="00213A87"/>
    <w:rPr>
      <w:rFonts w:ascii="Times New Roman" w:hAnsi="Times New Roman" w:cs="Times New Roman"/>
      <w:b/>
      <w:bCs/>
      <w:sz w:val="20"/>
      <w:szCs w:val="20"/>
    </w:rPr>
  </w:style>
  <w:style w:type="character" w:styleId="a3">
    <w:name w:val="Hyperlink"/>
    <w:basedOn w:val="a0"/>
    <w:uiPriority w:val="99"/>
    <w:rsid w:val="00213A87"/>
    <w:rPr>
      <w:color w:val="0066CC"/>
      <w:u w:val="single"/>
    </w:rPr>
  </w:style>
  <w:style w:type="paragraph" w:styleId="a4">
    <w:name w:val="Balloon Text"/>
    <w:basedOn w:val="a"/>
    <w:link w:val="a5"/>
    <w:uiPriority w:val="99"/>
    <w:semiHidden/>
    <w:unhideWhenUsed/>
    <w:rsid w:val="00A30DA1"/>
    <w:rPr>
      <w:rFonts w:ascii="Tahoma" w:hAnsi="Tahoma" w:cs="Tahoma"/>
      <w:sz w:val="16"/>
      <w:szCs w:val="16"/>
    </w:rPr>
  </w:style>
  <w:style w:type="character" w:customStyle="1" w:styleId="a5">
    <w:name w:val="Текст выноски Знак"/>
    <w:basedOn w:val="a0"/>
    <w:link w:val="a4"/>
    <w:uiPriority w:val="99"/>
    <w:semiHidden/>
    <w:rsid w:val="00A30DA1"/>
    <w:rPr>
      <w:rFonts w:ascii="Tahoma" w:hAnsi="Tahoma" w:cs="Tahoma"/>
      <w:sz w:val="16"/>
      <w:szCs w:val="16"/>
    </w:rPr>
  </w:style>
  <w:style w:type="table" w:styleId="a6">
    <w:name w:val="Table Grid"/>
    <w:basedOn w:val="a1"/>
    <w:uiPriority w:val="39"/>
    <w:rsid w:val="001D37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5C0379"/>
    <w:pPr>
      <w:widowControl/>
      <w:autoSpaceDE/>
      <w:autoSpaceDN/>
      <w:adjustRightInd/>
      <w:spacing w:before="100" w:beforeAutospacing="1" w:after="100" w:afterAutospacing="1"/>
    </w:pPr>
    <w:rPr>
      <w:rFonts w:eastAsia="Times New Roman"/>
    </w:rPr>
  </w:style>
  <w:style w:type="paragraph" w:styleId="HTML">
    <w:name w:val="HTML Preformatted"/>
    <w:basedOn w:val="a"/>
    <w:link w:val="HTML0"/>
    <w:uiPriority w:val="99"/>
    <w:semiHidden/>
    <w:unhideWhenUsed/>
    <w:rsid w:val="00455E44"/>
    <w:rPr>
      <w:rFonts w:ascii="Consolas" w:hAnsi="Consolas" w:cs="Consolas"/>
      <w:sz w:val="20"/>
      <w:szCs w:val="20"/>
    </w:rPr>
  </w:style>
  <w:style w:type="character" w:customStyle="1" w:styleId="HTML0">
    <w:name w:val="Стандартный HTML Знак"/>
    <w:basedOn w:val="a0"/>
    <w:link w:val="HTML"/>
    <w:uiPriority w:val="99"/>
    <w:semiHidden/>
    <w:rsid w:val="00455E44"/>
    <w:rPr>
      <w:rFonts w:ascii="Consolas" w:hAnsi="Consolas" w:cs="Consolas"/>
      <w:sz w:val="20"/>
      <w:szCs w:val="20"/>
    </w:rPr>
  </w:style>
  <w:style w:type="paragraph" w:styleId="a8">
    <w:name w:val="List Paragraph"/>
    <w:basedOn w:val="a"/>
    <w:uiPriority w:val="34"/>
    <w:qFormat/>
    <w:rsid w:val="00B65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8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13A87"/>
  </w:style>
  <w:style w:type="paragraph" w:customStyle="1" w:styleId="Style2">
    <w:name w:val="Style2"/>
    <w:basedOn w:val="a"/>
    <w:uiPriority w:val="99"/>
    <w:rsid w:val="00213A87"/>
    <w:pPr>
      <w:spacing w:line="305" w:lineRule="exact"/>
    </w:pPr>
  </w:style>
  <w:style w:type="paragraph" w:customStyle="1" w:styleId="Style3">
    <w:name w:val="Style3"/>
    <w:basedOn w:val="a"/>
    <w:uiPriority w:val="99"/>
    <w:rsid w:val="00213A87"/>
    <w:pPr>
      <w:spacing w:line="309" w:lineRule="exact"/>
      <w:jc w:val="both"/>
    </w:pPr>
  </w:style>
  <w:style w:type="paragraph" w:customStyle="1" w:styleId="Style4">
    <w:name w:val="Style4"/>
    <w:basedOn w:val="a"/>
    <w:uiPriority w:val="99"/>
    <w:rsid w:val="00213A87"/>
  </w:style>
  <w:style w:type="character" w:customStyle="1" w:styleId="FontStyle11">
    <w:name w:val="Font Style11"/>
    <w:basedOn w:val="a0"/>
    <w:uiPriority w:val="99"/>
    <w:rsid w:val="00213A87"/>
    <w:rPr>
      <w:rFonts w:ascii="Times New Roman" w:hAnsi="Times New Roman" w:cs="Times New Roman"/>
      <w:sz w:val="26"/>
      <w:szCs w:val="26"/>
    </w:rPr>
  </w:style>
  <w:style w:type="character" w:customStyle="1" w:styleId="FontStyle12">
    <w:name w:val="Font Style12"/>
    <w:basedOn w:val="a0"/>
    <w:uiPriority w:val="99"/>
    <w:rsid w:val="00213A87"/>
    <w:rPr>
      <w:rFonts w:ascii="Times New Roman" w:hAnsi="Times New Roman" w:cs="Times New Roman"/>
      <w:b/>
      <w:bCs/>
      <w:sz w:val="20"/>
      <w:szCs w:val="20"/>
    </w:rPr>
  </w:style>
  <w:style w:type="character" w:styleId="a3">
    <w:name w:val="Hyperlink"/>
    <w:basedOn w:val="a0"/>
    <w:uiPriority w:val="99"/>
    <w:rsid w:val="00213A87"/>
    <w:rPr>
      <w:color w:val="0066CC"/>
      <w:u w:val="single"/>
    </w:rPr>
  </w:style>
  <w:style w:type="paragraph" w:styleId="a4">
    <w:name w:val="Balloon Text"/>
    <w:basedOn w:val="a"/>
    <w:link w:val="a5"/>
    <w:uiPriority w:val="99"/>
    <w:semiHidden/>
    <w:unhideWhenUsed/>
    <w:rsid w:val="00A30DA1"/>
    <w:rPr>
      <w:rFonts w:ascii="Tahoma" w:hAnsi="Tahoma" w:cs="Tahoma"/>
      <w:sz w:val="16"/>
      <w:szCs w:val="16"/>
    </w:rPr>
  </w:style>
  <w:style w:type="character" w:customStyle="1" w:styleId="a5">
    <w:name w:val="Текст выноски Знак"/>
    <w:basedOn w:val="a0"/>
    <w:link w:val="a4"/>
    <w:uiPriority w:val="99"/>
    <w:semiHidden/>
    <w:rsid w:val="00A30DA1"/>
    <w:rPr>
      <w:rFonts w:ascii="Tahoma" w:hAnsi="Tahoma" w:cs="Tahoma"/>
      <w:sz w:val="16"/>
      <w:szCs w:val="16"/>
    </w:rPr>
  </w:style>
  <w:style w:type="table" w:styleId="a6">
    <w:name w:val="Table Grid"/>
    <w:basedOn w:val="a1"/>
    <w:uiPriority w:val="39"/>
    <w:rsid w:val="001D37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5C0379"/>
    <w:pPr>
      <w:widowControl/>
      <w:autoSpaceDE/>
      <w:autoSpaceDN/>
      <w:adjustRightInd/>
      <w:spacing w:before="100" w:beforeAutospacing="1" w:after="100" w:afterAutospacing="1"/>
    </w:pPr>
    <w:rPr>
      <w:rFonts w:eastAsia="Times New Roman"/>
    </w:rPr>
  </w:style>
  <w:style w:type="paragraph" w:styleId="HTML">
    <w:name w:val="HTML Preformatted"/>
    <w:basedOn w:val="a"/>
    <w:link w:val="HTML0"/>
    <w:uiPriority w:val="99"/>
    <w:semiHidden/>
    <w:unhideWhenUsed/>
    <w:rsid w:val="00455E44"/>
    <w:rPr>
      <w:rFonts w:ascii="Consolas" w:hAnsi="Consolas" w:cs="Consolas"/>
      <w:sz w:val="20"/>
      <w:szCs w:val="20"/>
    </w:rPr>
  </w:style>
  <w:style w:type="character" w:customStyle="1" w:styleId="HTML0">
    <w:name w:val="Стандартный HTML Знак"/>
    <w:basedOn w:val="a0"/>
    <w:link w:val="HTML"/>
    <w:uiPriority w:val="99"/>
    <w:semiHidden/>
    <w:rsid w:val="00455E44"/>
    <w:rPr>
      <w:rFonts w:ascii="Consolas" w:hAnsi="Consolas" w:cs="Consolas"/>
      <w:sz w:val="20"/>
      <w:szCs w:val="20"/>
    </w:rPr>
  </w:style>
  <w:style w:type="paragraph" w:styleId="a8">
    <w:name w:val="List Paragraph"/>
    <w:basedOn w:val="a"/>
    <w:uiPriority w:val="34"/>
    <w:qFormat/>
    <w:rsid w:val="00B65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62898">
      <w:bodyDiv w:val="1"/>
      <w:marLeft w:val="0"/>
      <w:marRight w:val="0"/>
      <w:marTop w:val="0"/>
      <w:marBottom w:val="0"/>
      <w:divBdr>
        <w:top w:val="none" w:sz="0" w:space="0" w:color="auto"/>
        <w:left w:val="none" w:sz="0" w:space="0" w:color="auto"/>
        <w:bottom w:val="none" w:sz="0" w:space="0" w:color="auto"/>
        <w:right w:val="none" w:sz="0" w:space="0" w:color="auto"/>
      </w:divBdr>
    </w:div>
    <w:div w:id="299774706">
      <w:bodyDiv w:val="1"/>
      <w:marLeft w:val="0"/>
      <w:marRight w:val="0"/>
      <w:marTop w:val="0"/>
      <w:marBottom w:val="0"/>
      <w:divBdr>
        <w:top w:val="none" w:sz="0" w:space="0" w:color="auto"/>
        <w:left w:val="none" w:sz="0" w:space="0" w:color="auto"/>
        <w:bottom w:val="none" w:sz="0" w:space="0" w:color="auto"/>
        <w:right w:val="none" w:sz="0" w:space="0" w:color="auto"/>
      </w:divBdr>
    </w:div>
    <w:div w:id="441456076">
      <w:bodyDiv w:val="1"/>
      <w:marLeft w:val="0"/>
      <w:marRight w:val="0"/>
      <w:marTop w:val="0"/>
      <w:marBottom w:val="0"/>
      <w:divBdr>
        <w:top w:val="none" w:sz="0" w:space="0" w:color="auto"/>
        <w:left w:val="none" w:sz="0" w:space="0" w:color="auto"/>
        <w:bottom w:val="none" w:sz="0" w:space="0" w:color="auto"/>
        <w:right w:val="none" w:sz="0" w:space="0" w:color="auto"/>
      </w:divBdr>
    </w:div>
    <w:div w:id="446433516">
      <w:bodyDiv w:val="1"/>
      <w:marLeft w:val="0"/>
      <w:marRight w:val="0"/>
      <w:marTop w:val="0"/>
      <w:marBottom w:val="0"/>
      <w:divBdr>
        <w:top w:val="none" w:sz="0" w:space="0" w:color="auto"/>
        <w:left w:val="none" w:sz="0" w:space="0" w:color="auto"/>
        <w:bottom w:val="none" w:sz="0" w:space="0" w:color="auto"/>
        <w:right w:val="none" w:sz="0" w:space="0" w:color="auto"/>
      </w:divBdr>
    </w:div>
    <w:div w:id="499006883">
      <w:bodyDiv w:val="1"/>
      <w:marLeft w:val="0"/>
      <w:marRight w:val="0"/>
      <w:marTop w:val="0"/>
      <w:marBottom w:val="0"/>
      <w:divBdr>
        <w:top w:val="none" w:sz="0" w:space="0" w:color="auto"/>
        <w:left w:val="none" w:sz="0" w:space="0" w:color="auto"/>
        <w:bottom w:val="none" w:sz="0" w:space="0" w:color="auto"/>
        <w:right w:val="none" w:sz="0" w:space="0" w:color="auto"/>
      </w:divBdr>
    </w:div>
    <w:div w:id="568150947">
      <w:bodyDiv w:val="1"/>
      <w:marLeft w:val="0"/>
      <w:marRight w:val="0"/>
      <w:marTop w:val="0"/>
      <w:marBottom w:val="0"/>
      <w:divBdr>
        <w:top w:val="none" w:sz="0" w:space="0" w:color="auto"/>
        <w:left w:val="none" w:sz="0" w:space="0" w:color="auto"/>
        <w:bottom w:val="none" w:sz="0" w:space="0" w:color="auto"/>
        <w:right w:val="none" w:sz="0" w:space="0" w:color="auto"/>
      </w:divBdr>
    </w:div>
    <w:div w:id="582223322">
      <w:bodyDiv w:val="1"/>
      <w:marLeft w:val="0"/>
      <w:marRight w:val="0"/>
      <w:marTop w:val="0"/>
      <w:marBottom w:val="0"/>
      <w:divBdr>
        <w:top w:val="none" w:sz="0" w:space="0" w:color="auto"/>
        <w:left w:val="none" w:sz="0" w:space="0" w:color="auto"/>
        <w:bottom w:val="none" w:sz="0" w:space="0" w:color="auto"/>
        <w:right w:val="none" w:sz="0" w:space="0" w:color="auto"/>
      </w:divBdr>
    </w:div>
    <w:div w:id="630750550">
      <w:bodyDiv w:val="1"/>
      <w:marLeft w:val="0"/>
      <w:marRight w:val="0"/>
      <w:marTop w:val="0"/>
      <w:marBottom w:val="0"/>
      <w:divBdr>
        <w:top w:val="none" w:sz="0" w:space="0" w:color="auto"/>
        <w:left w:val="none" w:sz="0" w:space="0" w:color="auto"/>
        <w:bottom w:val="none" w:sz="0" w:space="0" w:color="auto"/>
        <w:right w:val="none" w:sz="0" w:space="0" w:color="auto"/>
      </w:divBdr>
    </w:div>
    <w:div w:id="693308429">
      <w:bodyDiv w:val="1"/>
      <w:marLeft w:val="0"/>
      <w:marRight w:val="0"/>
      <w:marTop w:val="0"/>
      <w:marBottom w:val="0"/>
      <w:divBdr>
        <w:top w:val="none" w:sz="0" w:space="0" w:color="auto"/>
        <w:left w:val="none" w:sz="0" w:space="0" w:color="auto"/>
        <w:bottom w:val="none" w:sz="0" w:space="0" w:color="auto"/>
        <w:right w:val="none" w:sz="0" w:space="0" w:color="auto"/>
      </w:divBdr>
    </w:div>
    <w:div w:id="939534765">
      <w:bodyDiv w:val="1"/>
      <w:marLeft w:val="0"/>
      <w:marRight w:val="0"/>
      <w:marTop w:val="0"/>
      <w:marBottom w:val="0"/>
      <w:divBdr>
        <w:top w:val="none" w:sz="0" w:space="0" w:color="auto"/>
        <w:left w:val="none" w:sz="0" w:space="0" w:color="auto"/>
        <w:bottom w:val="none" w:sz="0" w:space="0" w:color="auto"/>
        <w:right w:val="none" w:sz="0" w:space="0" w:color="auto"/>
      </w:divBdr>
    </w:div>
    <w:div w:id="1046872841">
      <w:bodyDiv w:val="1"/>
      <w:marLeft w:val="0"/>
      <w:marRight w:val="0"/>
      <w:marTop w:val="0"/>
      <w:marBottom w:val="0"/>
      <w:divBdr>
        <w:top w:val="none" w:sz="0" w:space="0" w:color="auto"/>
        <w:left w:val="none" w:sz="0" w:space="0" w:color="auto"/>
        <w:bottom w:val="none" w:sz="0" w:space="0" w:color="auto"/>
        <w:right w:val="none" w:sz="0" w:space="0" w:color="auto"/>
      </w:divBdr>
    </w:div>
    <w:div w:id="1085228263">
      <w:bodyDiv w:val="1"/>
      <w:marLeft w:val="0"/>
      <w:marRight w:val="0"/>
      <w:marTop w:val="0"/>
      <w:marBottom w:val="0"/>
      <w:divBdr>
        <w:top w:val="none" w:sz="0" w:space="0" w:color="auto"/>
        <w:left w:val="none" w:sz="0" w:space="0" w:color="auto"/>
        <w:bottom w:val="none" w:sz="0" w:space="0" w:color="auto"/>
        <w:right w:val="none" w:sz="0" w:space="0" w:color="auto"/>
      </w:divBdr>
    </w:div>
    <w:div w:id="1101267188">
      <w:bodyDiv w:val="1"/>
      <w:marLeft w:val="0"/>
      <w:marRight w:val="0"/>
      <w:marTop w:val="0"/>
      <w:marBottom w:val="0"/>
      <w:divBdr>
        <w:top w:val="none" w:sz="0" w:space="0" w:color="auto"/>
        <w:left w:val="none" w:sz="0" w:space="0" w:color="auto"/>
        <w:bottom w:val="none" w:sz="0" w:space="0" w:color="auto"/>
        <w:right w:val="none" w:sz="0" w:space="0" w:color="auto"/>
      </w:divBdr>
    </w:div>
    <w:div w:id="1136947770">
      <w:bodyDiv w:val="1"/>
      <w:marLeft w:val="0"/>
      <w:marRight w:val="0"/>
      <w:marTop w:val="0"/>
      <w:marBottom w:val="0"/>
      <w:divBdr>
        <w:top w:val="none" w:sz="0" w:space="0" w:color="auto"/>
        <w:left w:val="none" w:sz="0" w:space="0" w:color="auto"/>
        <w:bottom w:val="none" w:sz="0" w:space="0" w:color="auto"/>
        <w:right w:val="none" w:sz="0" w:space="0" w:color="auto"/>
      </w:divBdr>
    </w:div>
    <w:div w:id="1153641471">
      <w:bodyDiv w:val="1"/>
      <w:marLeft w:val="0"/>
      <w:marRight w:val="0"/>
      <w:marTop w:val="0"/>
      <w:marBottom w:val="0"/>
      <w:divBdr>
        <w:top w:val="none" w:sz="0" w:space="0" w:color="auto"/>
        <w:left w:val="none" w:sz="0" w:space="0" w:color="auto"/>
        <w:bottom w:val="none" w:sz="0" w:space="0" w:color="auto"/>
        <w:right w:val="none" w:sz="0" w:space="0" w:color="auto"/>
      </w:divBdr>
    </w:div>
    <w:div w:id="1172716677">
      <w:bodyDiv w:val="1"/>
      <w:marLeft w:val="0"/>
      <w:marRight w:val="0"/>
      <w:marTop w:val="0"/>
      <w:marBottom w:val="0"/>
      <w:divBdr>
        <w:top w:val="none" w:sz="0" w:space="0" w:color="auto"/>
        <w:left w:val="none" w:sz="0" w:space="0" w:color="auto"/>
        <w:bottom w:val="none" w:sz="0" w:space="0" w:color="auto"/>
        <w:right w:val="none" w:sz="0" w:space="0" w:color="auto"/>
      </w:divBdr>
    </w:div>
    <w:div w:id="1377779637">
      <w:bodyDiv w:val="1"/>
      <w:marLeft w:val="0"/>
      <w:marRight w:val="0"/>
      <w:marTop w:val="0"/>
      <w:marBottom w:val="0"/>
      <w:divBdr>
        <w:top w:val="none" w:sz="0" w:space="0" w:color="auto"/>
        <w:left w:val="none" w:sz="0" w:space="0" w:color="auto"/>
        <w:bottom w:val="none" w:sz="0" w:space="0" w:color="auto"/>
        <w:right w:val="none" w:sz="0" w:space="0" w:color="auto"/>
      </w:divBdr>
    </w:div>
    <w:div w:id="1464812440">
      <w:bodyDiv w:val="1"/>
      <w:marLeft w:val="0"/>
      <w:marRight w:val="0"/>
      <w:marTop w:val="0"/>
      <w:marBottom w:val="0"/>
      <w:divBdr>
        <w:top w:val="none" w:sz="0" w:space="0" w:color="auto"/>
        <w:left w:val="none" w:sz="0" w:space="0" w:color="auto"/>
        <w:bottom w:val="none" w:sz="0" w:space="0" w:color="auto"/>
        <w:right w:val="none" w:sz="0" w:space="0" w:color="auto"/>
      </w:divBdr>
    </w:div>
    <w:div w:id="1592085951">
      <w:bodyDiv w:val="1"/>
      <w:marLeft w:val="0"/>
      <w:marRight w:val="0"/>
      <w:marTop w:val="0"/>
      <w:marBottom w:val="0"/>
      <w:divBdr>
        <w:top w:val="none" w:sz="0" w:space="0" w:color="auto"/>
        <w:left w:val="none" w:sz="0" w:space="0" w:color="auto"/>
        <w:bottom w:val="none" w:sz="0" w:space="0" w:color="auto"/>
        <w:right w:val="none" w:sz="0" w:space="0" w:color="auto"/>
      </w:divBdr>
    </w:div>
    <w:div w:id="1678267901">
      <w:bodyDiv w:val="1"/>
      <w:marLeft w:val="0"/>
      <w:marRight w:val="0"/>
      <w:marTop w:val="0"/>
      <w:marBottom w:val="0"/>
      <w:divBdr>
        <w:top w:val="none" w:sz="0" w:space="0" w:color="auto"/>
        <w:left w:val="none" w:sz="0" w:space="0" w:color="auto"/>
        <w:bottom w:val="none" w:sz="0" w:space="0" w:color="auto"/>
        <w:right w:val="none" w:sz="0" w:space="0" w:color="auto"/>
      </w:divBdr>
    </w:div>
    <w:div w:id="1900166194">
      <w:bodyDiv w:val="1"/>
      <w:marLeft w:val="0"/>
      <w:marRight w:val="0"/>
      <w:marTop w:val="0"/>
      <w:marBottom w:val="0"/>
      <w:divBdr>
        <w:top w:val="none" w:sz="0" w:space="0" w:color="auto"/>
        <w:left w:val="none" w:sz="0" w:space="0" w:color="auto"/>
        <w:bottom w:val="none" w:sz="0" w:space="0" w:color="auto"/>
        <w:right w:val="none" w:sz="0" w:space="0" w:color="auto"/>
      </w:divBdr>
    </w:div>
    <w:div w:id="1917740550">
      <w:bodyDiv w:val="1"/>
      <w:marLeft w:val="0"/>
      <w:marRight w:val="0"/>
      <w:marTop w:val="0"/>
      <w:marBottom w:val="0"/>
      <w:divBdr>
        <w:top w:val="none" w:sz="0" w:space="0" w:color="auto"/>
        <w:left w:val="none" w:sz="0" w:space="0" w:color="auto"/>
        <w:bottom w:val="none" w:sz="0" w:space="0" w:color="auto"/>
        <w:right w:val="none" w:sz="0" w:space="0" w:color="auto"/>
      </w:divBdr>
    </w:div>
    <w:div w:id="1965115685">
      <w:bodyDiv w:val="1"/>
      <w:marLeft w:val="0"/>
      <w:marRight w:val="0"/>
      <w:marTop w:val="0"/>
      <w:marBottom w:val="0"/>
      <w:divBdr>
        <w:top w:val="none" w:sz="0" w:space="0" w:color="auto"/>
        <w:left w:val="none" w:sz="0" w:space="0" w:color="auto"/>
        <w:bottom w:val="none" w:sz="0" w:space="0" w:color="auto"/>
        <w:right w:val="none" w:sz="0" w:space="0" w:color="auto"/>
      </w:divBdr>
    </w:div>
    <w:div w:id="21442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deologicheskiy@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B%D0%B8%D1%82%D0%BE%D0%B2%D1%81%D0%BA%D0%B0%D1%8F_%D0%A0%D1%83%D1%81%D1%8C" TargetMode="External"/><Relationship Id="rId4" Type="http://schemas.openxmlformats.org/officeDocument/2006/relationships/settings" Target="settings.xml"/><Relationship Id="rId9" Type="http://schemas.openxmlformats.org/officeDocument/2006/relationships/hyperlink" Target="mailto:ideologicheskiy@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kovalevskaia.r</dc:creator>
  <cp:lastModifiedBy>User</cp:lastModifiedBy>
  <cp:revision>2</cp:revision>
  <cp:lastPrinted>2019-10-08T10:27:00Z</cp:lastPrinted>
  <dcterms:created xsi:type="dcterms:W3CDTF">2020-01-09T13:13:00Z</dcterms:created>
  <dcterms:modified xsi:type="dcterms:W3CDTF">2020-01-09T13:13:00Z</dcterms:modified>
</cp:coreProperties>
</file>