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F51" w:rsidRDefault="00E37F51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БЕШЕНКОВИЧСКОГО РАЙОННОГО ИСПОЛНИТЕЛЬНОГО КОМИТЕТА</w:t>
      </w:r>
    </w:p>
    <w:p w:rsidR="00E37F51" w:rsidRDefault="00E37F51">
      <w:pPr>
        <w:pStyle w:val="newncpi"/>
        <w:ind w:firstLine="0"/>
        <w:jc w:val="center"/>
      </w:pPr>
      <w:r>
        <w:rPr>
          <w:rStyle w:val="datepr"/>
        </w:rPr>
        <w:t>24 октября 2019 г.</w:t>
      </w:r>
      <w:r>
        <w:rPr>
          <w:rStyle w:val="number"/>
        </w:rPr>
        <w:t xml:space="preserve"> № 866</w:t>
      </w:r>
    </w:p>
    <w:p w:rsidR="00E37F51" w:rsidRDefault="00E37F51">
      <w:pPr>
        <w:pStyle w:val="titlencpi"/>
      </w:pPr>
      <w:r>
        <w:t>Об установлении перечня наиболее значимых для Бешенковичского района видов предпринимательской деятельности</w:t>
      </w:r>
    </w:p>
    <w:p w:rsidR="00E37F51" w:rsidRDefault="00E37F51">
      <w:pPr>
        <w:pStyle w:val="preamble"/>
      </w:pPr>
      <w:r>
        <w:t xml:space="preserve">На основании абзаца восьмого части четвертой статьи 10 Закона Республики Беларусь от 15 июня 2006 г. № 125-З «О занятости населения Республики Беларусь», пункта 4 Положения о содействии безработным в организации предпринимательской деятельности, деятельности по оказанию услуг в сфере </w:t>
      </w:r>
      <w:proofErr w:type="spellStart"/>
      <w:r>
        <w:t>агроэкотуризма</w:t>
      </w:r>
      <w:proofErr w:type="spellEnd"/>
      <w:r>
        <w:t>, ремесленной деятельности, утвержденного постановлением Совета Министров Республики Беларусь от 7 марта 2008 г. № 342, Бешенковичский районный исполнительный комитет РЕШИЛ:</w:t>
      </w:r>
    </w:p>
    <w:p w:rsidR="00E37F51" w:rsidRDefault="00E37F51">
      <w:pPr>
        <w:pStyle w:val="point"/>
      </w:pPr>
      <w:r>
        <w:t>1. Установить перечень наиболее значимых для Бешенковичского района видов предпринимательской деятельности, при организации которых безработные имеют преимущественное право на содействие управления по труду, занятости и социальной защите Бешенковичского районного исполнительного комитета в организации предпринимательской деятельности с использованием средств бюджета государственного внебюджетного фонда социальной защиты населения Республики Беларусь, согласно приложению.</w:t>
      </w:r>
    </w:p>
    <w:p w:rsidR="00E37F51" w:rsidRDefault="00E37F51">
      <w:pPr>
        <w:pStyle w:val="point"/>
      </w:pPr>
      <w:r>
        <w:t>2. Контроль за выполнением настоящего решения возложить на заместителя председателя Бешенковичского районного исполнительного комитета по направлению деятельности и начальника управления по труду, занятости и социальной защите Бешенковичского районного исполнительного комитета.</w:t>
      </w:r>
    </w:p>
    <w:p w:rsidR="00E37F51" w:rsidRDefault="00E37F51">
      <w:pPr>
        <w:pStyle w:val="point"/>
      </w:pPr>
      <w:r>
        <w:t>3. Признать утратившим силу решение Бешенковичского районного исполнительного комитета от 16 мая 2016 г. № 463 «Об установлении перечня наиболее значимых для Бешенковичского района видов предпринимательской деятельности, организуемых безработными гражданами».</w:t>
      </w:r>
    </w:p>
    <w:p w:rsidR="00E37F51" w:rsidRDefault="00E37F51">
      <w:pPr>
        <w:pStyle w:val="point"/>
      </w:pPr>
      <w:r>
        <w:t>4. Настоящее решение вступает в силу после его официального опубликования.</w:t>
      </w:r>
    </w:p>
    <w:p w:rsidR="00E37F51" w:rsidRDefault="00E37F5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4693"/>
      </w:tblGrid>
      <w:tr w:rsidR="00E37F5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7F51" w:rsidRDefault="00E37F51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7F51" w:rsidRDefault="00E37F51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А.А.Булавкин</w:t>
            </w:r>
            <w:proofErr w:type="spellEnd"/>
          </w:p>
        </w:tc>
      </w:tr>
      <w:tr w:rsidR="00E37F5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7F51" w:rsidRDefault="00E37F51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7F51" w:rsidRDefault="00E37F51">
            <w:pPr>
              <w:pStyle w:val="newncpi0"/>
              <w:jc w:val="right"/>
            </w:pPr>
            <w:r>
              <w:t> </w:t>
            </w:r>
          </w:p>
        </w:tc>
      </w:tr>
      <w:tr w:rsidR="00E37F5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7F51" w:rsidRDefault="00E37F51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7F51" w:rsidRDefault="00E37F51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С.А.Реутский</w:t>
            </w:r>
            <w:proofErr w:type="spellEnd"/>
          </w:p>
        </w:tc>
      </w:tr>
    </w:tbl>
    <w:p w:rsidR="00E37F51" w:rsidRDefault="00E37F51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9"/>
        <w:gridCol w:w="2987"/>
      </w:tblGrid>
      <w:tr w:rsidR="00E37F51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7F51" w:rsidRDefault="00E37F51">
            <w:pPr>
              <w:pStyle w:val="newncpi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7F51" w:rsidRDefault="00E37F51">
            <w:pPr>
              <w:pStyle w:val="append1"/>
            </w:pPr>
            <w:r>
              <w:t>Приложение</w:t>
            </w:r>
          </w:p>
          <w:p w:rsidR="00E37F51" w:rsidRDefault="00E37F51">
            <w:pPr>
              <w:pStyle w:val="append"/>
            </w:pPr>
            <w:r>
              <w:t xml:space="preserve">к решению </w:t>
            </w:r>
            <w:r>
              <w:br/>
              <w:t xml:space="preserve">Бешенковичского районного </w:t>
            </w:r>
            <w:r>
              <w:br/>
              <w:t xml:space="preserve">исполнительного комитета </w:t>
            </w:r>
            <w:r>
              <w:br/>
              <w:t xml:space="preserve">24.10.2019 № 866 </w:t>
            </w:r>
          </w:p>
        </w:tc>
      </w:tr>
    </w:tbl>
    <w:p w:rsidR="00E37F51" w:rsidRDefault="00E37F51">
      <w:pPr>
        <w:pStyle w:val="titlep"/>
        <w:jc w:val="left"/>
      </w:pPr>
      <w:r>
        <w:t xml:space="preserve">ПЕРЕЧЕНЬ </w:t>
      </w:r>
      <w:r>
        <w:br/>
        <w:t>наиболее значимых для Бешенковичского района видов предпринимательской деятельности</w:t>
      </w:r>
    </w:p>
    <w:p w:rsidR="00E37F51" w:rsidRDefault="00E37F51">
      <w:pPr>
        <w:pStyle w:val="point"/>
      </w:pPr>
      <w:r>
        <w:t>1. Выращивание одно- или двухлетних культур.</w:t>
      </w:r>
    </w:p>
    <w:p w:rsidR="00E37F51" w:rsidRDefault="00E37F51">
      <w:pPr>
        <w:pStyle w:val="point"/>
      </w:pPr>
      <w:r>
        <w:t>2. Выращивание многолетних культур.</w:t>
      </w:r>
    </w:p>
    <w:p w:rsidR="00E37F51" w:rsidRDefault="00E37F51">
      <w:pPr>
        <w:pStyle w:val="point"/>
      </w:pPr>
      <w:r>
        <w:t>3. Производство продукции питомников.</w:t>
      </w:r>
    </w:p>
    <w:p w:rsidR="00E37F51" w:rsidRDefault="00E37F51">
      <w:pPr>
        <w:pStyle w:val="point"/>
      </w:pPr>
      <w:r>
        <w:t>4. Животноводство.</w:t>
      </w:r>
    </w:p>
    <w:p w:rsidR="00E37F51" w:rsidRDefault="00E37F51">
      <w:pPr>
        <w:pStyle w:val="point"/>
      </w:pPr>
      <w:r>
        <w:t>5. Смешанное сельское хозяйство.</w:t>
      </w:r>
    </w:p>
    <w:p w:rsidR="00E37F51" w:rsidRDefault="00E37F51">
      <w:pPr>
        <w:pStyle w:val="point"/>
      </w:pPr>
      <w:r>
        <w:t>6. Охота и отлов, включая предоставление услуг в этих областях.</w:t>
      </w:r>
    </w:p>
    <w:p w:rsidR="00E37F51" w:rsidRDefault="00E37F51">
      <w:pPr>
        <w:pStyle w:val="point"/>
      </w:pPr>
      <w:r>
        <w:t>7. Лесозаготовки.</w:t>
      </w:r>
    </w:p>
    <w:p w:rsidR="00E37F51" w:rsidRDefault="00E37F51">
      <w:pPr>
        <w:pStyle w:val="point"/>
      </w:pPr>
      <w:r>
        <w:t>8. Пресноводное рыболовство.</w:t>
      </w:r>
    </w:p>
    <w:p w:rsidR="00E37F51" w:rsidRDefault="00E37F51">
      <w:pPr>
        <w:pStyle w:val="point"/>
      </w:pPr>
      <w:r>
        <w:lastRenderedPageBreak/>
        <w:t>9. Пресноводное рыбоводство.</w:t>
      </w:r>
    </w:p>
    <w:p w:rsidR="00E37F51" w:rsidRDefault="00E37F51">
      <w:pPr>
        <w:pStyle w:val="point"/>
      </w:pPr>
      <w:r>
        <w:t>10. Переработка и консервирование мяса и производство мясной и </w:t>
      </w:r>
      <w:proofErr w:type="spellStart"/>
      <w:r>
        <w:t>мясосодержащей</w:t>
      </w:r>
      <w:proofErr w:type="spellEnd"/>
      <w:r>
        <w:t xml:space="preserve"> продукции.</w:t>
      </w:r>
    </w:p>
    <w:p w:rsidR="00E37F51" w:rsidRDefault="00E37F51">
      <w:pPr>
        <w:pStyle w:val="point"/>
      </w:pPr>
      <w:r>
        <w:t>11. Переработка и консервирование рыбы, ракообразных и моллюсков.</w:t>
      </w:r>
    </w:p>
    <w:p w:rsidR="00E37F51" w:rsidRDefault="00E37F51">
      <w:pPr>
        <w:pStyle w:val="point"/>
      </w:pPr>
      <w:r>
        <w:t>12. Переработка и консервирование фруктов и овощей.</w:t>
      </w:r>
    </w:p>
    <w:p w:rsidR="00E37F51" w:rsidRDefault="00E37F51">
      <w:pPr>
        <w:pStyle w:val="point"/>
      </w:pPr>
      <w:r>
        <w:t>13. Производство молочных продуктов.</w:t>
      </w:r>
    </w:p>
    <w:p w:rsidR="00E37F51" w:rsidRDefault="00E37F51">
      <w:pPr>
        <w:pStyle w:val="point"/>
      </w:pPr>
      <w:r>
        <w:t>14. Производство хлебобулочных, макаронных и мучных кондитерских изделий.</w:t>
      </w:r>
    </w:p>
    <w:p w:rsidR="00E37F51" w:rsidRDefault="00E37F51">
      <w:pPr>
        <w:pStyle w:val="point"/>
      </w:pPr>
      <w:r>
        <w:t>15. Производство прочих продуктов питания.</w:t>
      </w:r>
    </w:p>
    <w:p w:rsidR="00E37F51" w:rsidRDefault="00E37F51">
      <w:pPr>
        <w:pStyle w:val="point"/>
      </w:pPr>
      <w:r>
        <w:t>16. Отделка тканей и текстильных изделий.</w:t>
      </w:r>
    </w:p>
    <w:p w:rsidR="00E37F51" w:rsidRDefault="00E37F51">
      <w:pPr>
        <w:pStyle w:val="point"/>
      </w:pPr>
      <w:r>
        <w:t>17. Производство прочих текстильных изделий, кроме одежды.</w:t>
      </w:r>
    </w:p>
    <w:p w:rsidR="00E37F51" w:rsidRDefault="00E37F51">
      <w:pPr>
        <w:pStyle w:val="point"/>
      </w:pPr>
      <w:r>
        <w:t>18. Производство одежды, кроме одежды из меха.</w:t>
      </w:r>
    </w:p>
    <w:p w:rsidR="00E37F51" w:rsidRDefault="00E37F51">
      <w:pPr>
        <w:pStyle w:val="point"/>
      </w:pPr>
      <w:r>
        <w:t>19. Производство вязаной и трикотажной одежды.</w:t>
      </w:r>
    </w:p>
    <w:p w:rsidR="00E37F51" w:rsidRDefault="00E37F51">
      <w:pPr>
        <w:pStyle w:val="point"/>
      </w:pPr>
      <w:r>
        <w:t>20. Распиловка, строгание и пропитка древесины.</w:t>
      </w:r>
    </w:p>
    <w:p w:rsidR="00E37F51" w:rsidRDefault="00E37F51">
      <w:pPr>
        <w:pStyle w:val="point"/>
      </w:pPr>
      <w:r>
        <w:t>21. Полиграфическая деятельность и предоставление услуг в данной области.</w:t>
      </w:r>
    </w:p>
    <w:p w:rsidR="00E37F51" w:rsidRDefault="00E37F51">
      <w:pPr>
        <w:pStyle w:val="point"/>
      </w:pPr>
      <w:r>
        <w:t>22. Производство резиновых изделий.</w:t>
      </w:r>
    </w:p>
    <w:p w:rsidR="00E37F51" w:rsidRDefault="00E37F51">
      <w:pPr>
        <w:pStyle w:val="point"/>
      </w:pPr>
      <w:r>
        <w:t>23. Производство изделий из древесины, пробки, соломки и материалов для плетения.</w:t>
      </w:r>
    </w:p>
    <w:p w:rsidR="00E37F51" w:rsidRDefault="00E37F51">
      <w:pPr>
        <w:pStyle w:val="point"/>
      </w:pPr>
      <w:r>
        <w:t>24. Производство пластмассовых изделий.</w:t>
      </w:r>
    </w:p>
    <w:p w:rsidR="00E37F51" w:rsidRDefault="00E37F51">
      <w:pPr>
        <w:pStyle w:val="point"/>
      </w:pPr>
      <w:r>
        <w:t>25. Производство прочих фарфоровых и керамических изделий.</w:t>
      </w:r>
    </w:p>
    <w:p w:rsidR="00E37F51" w:rsidRDefault="00E37F51">
      <w:pPr>
        <w:pStyle w:val="point"/>
      </w:pPr>
      <w:r>
        <w:t>26. Производство изделий из бетона, цемента и строительного гипса.</w:t>
      </w:r>
    </w:p>
    <w:p w:rsidR="00E37F51" w:rsidRDefault="00E37F51">
      <w:pPr>
        <w:pStyle w:val="point"/>
      </w:pPr>
      <w:r>
        <w:t>27. Резка, обработка и отделка камня.</w:t>
      </w:r>
    </w:p>
    <w:p w:rsidR="00E37F51" w:rsidRDefault="00E37F51">
      <w:pPr>
        <w:pStyle w:val="point"/>
      </w:pPr>
      <w:r>
        <w:t>28. Производство строительных металлических конструкций и изделий.</w:t>
      </w:r>
    </w:p>
    <w:p w:rsidR="00E37F51" w:rsidRDefault="00E37F51">
      <w:pPr>
        <w:pStyle w:val="point"/>
      </w:pPr>
      <w:r>
        <w:t>29. Производство прочих готовых металлических изделий.</w:t>
      </w:r>
    </w:p>
    <w:p w:rsidR="00E37F51" w:rsidRDefault="00E37F51">
      <w:pPr>
        <w:pStyle w:val="point"/>
      </w:pPr>
      <w:r>
        <w:t>30. Производство мебели.</w:t>
      </w:r>
    </w:p>
    <w:p w:rsidR="00E37F51" w:rsidRDefault="00E37F51">
      <w:pPr>
        <w:pStyle w:val="point"/>
      </w:pPr>
      <w:r>
        <w:t>31. Производство игр и игрушек.</w:t>
      </w:r>
    </w:p>
    <w:p w:rsidR="00E37F51" w:rsidRDefault="00E37F51">
      <w:pPr>
        <w:pStyle w:val="point"/>
      </w:pPr>
      <w:r>
        <w:t>32. Производство различных изделий, не включенных в другие группировки.</w:t>
      </w:r>
    </w:p>
    <w:p w:rsidR="00E37F51" w:rsidRDefault="00E37F51">
      <w:pPr>
        <w:pStyle w:val="point"/>
      </w:pPr>
      <w:r>
        <w:t>33. Ремонт готовых металлических изделий, машин и оборудования.</w:t>
      </w:r>
    </w:p>
    <w:p w:rsidR="00E37F51" w:rsidRDefault="00E37F51">
      <w:pPr>
        <w:pStyle w:val="point"/>
      </w:pPr>
      <w:r>
        <w:t>34. Монтаж, установка промышленных машин и оборудования.</w:t>
      </w:r>
    </w:p>
    <w:p w:rsidR="00E37F51" w:rsidRDefault="00E37F51">
      <w:pPr>
        <w:pStyle w:val="point"/>
      </w:pPr>
      <w:r>
        <w:t>35. Общее строительство зданий.</w:t>
      </w:r>
    </w:p>
    <w:p w:rsidR="00E37F51" w:rsidRDefault="00E37F51">
      <w:pPr>
        <w:pStyle w:val="point"/>
      </w:pPr>
      <w:r>
        <w:t>36. Монтаж и установка инженерного оборудования зданий и сооружений.</w:t>
      </w:r>
    </w:p>
    <w:p w:rsidR="00E37F51" w:rsidRDefault="00E37F51">
      <w:pPr>
        <w:pStyle w:val="point"/>
      </w:pPr>
      <w:r>
        <w:t>37. Отделочные работы.</w:t>
      </w:r>
    </w:p>
    <w:p w:rsidR="00E37F51" w:rsidRDefault="00E37F51">
      <w:pPr>
        <w:pStyle w:val="point"/>
      </w:pPr>
      <w:r>
        <w:t>38. Прочие специальные строительные работы.</w:t>
      </w:r>
    </w:p>
    <w:p w:rsidR="00E37F51" w:rsidRDefault="00E37F51">
      <w:pPr>
        <w:pStyle w:val="point"/>
      </w:pPr>
      <w:r>
        <w:t>39. Техническое обслуживание и ремонт автомобилей.</w:t>
      </w:r>
    </w:p>
    <w:p w:rsidR="00E37F51" w:rsidRDefault="00E37F51">
      <w:pPr>
        <w:pStyle w:val="point"/>
      </w:pPr>
      <w:r>
        <w:t>40. Торговля автомобильными деталями, узлами и принадлежностями.</w:t>
      </w:r>
    </w:p>
    <w:p w:rsidR="00E37F51" w:rsidRDefault="00E37F51">
      <w:pPr>
        <w:pStyle w:val="point"/>
      </w:pPr>
      <w:r>
        <w:t>41. Розничная торговля в неспециализированных магазинах.</w:t>
      </w:r>
    </w:p>
    <w:p w:rsidR="00E37F51" w:rsidRDefault="00E37F51">
      <w:pPr>
        <w:pStyle w:val="point"/>
      </w:pPr>
      <w:r>
        <w:t>42. Розничная торговля продуктами питания, напитками и табачными изделиями в специализированных магазинах.</w:t>
      </w:r>
    </w:p>
    <w:p w:rsidR="00E37F51" w:rsidRDefault="00E37F51">
      <w:pPr>
        <w:pStyle w:val="point"/>
      </w:pPr>
      <w:r>
        <w:t>43. Розничная торговля компьютерами, программным обеспечением и коммуникационным оборудованием в специализированных магазинах</w:t>
      </w:r>
    </w:p>
    <w:p w:rsidR="00E37F51" w:rsidRDefault="00E37F51">
      <w:pPr>
        <w:pStyle w:val="point"/>
      </w:pPr>
      <w:r>
        <w:t>44. Розничная торговля прочими бытовыми товарами в специализированных магазинах.</w:t>
      </w:r>
    </w:p>
    <w:p w:rsidR="00E37F51" w:rsidRDefault="00E37F51">
      <w:pPr>
        <w:pStyle w:val="point"/>
      </w:pPr>
      <w:r>
        <w:t>45. Розничная торговля товарами культурно-развлекательного характера в специализированных магазинах.</w:t>
      </w:r>
    </w:p>
    <w:p w:rsidR="00E37F51" w:rsidRDefault="00E37F51">
      <w:pPr>
        <w:pStyle w:val="point"/>
      </w:pPr>
      <w:r>
        <w:t>46. Розничная торговля прочими товарами в специализированных магазинах, не включенными в другие группировки.</w:t>
      </w:r>
    </w:p>
    <w:p w:rsidR="00E37F51" w:rsidRDefault="00E37F51">
      <w:pPr>
        <w:pStyle w:val="point"/>
      </w:pPr>
      <w:r>
        <w:t>47. Розничная торговля в палатках, киосках и на рынках.</w:t>
      </w:r>
    </w:p>
    <w:p w:rsidR="00E37F51" w:rsidRDefault="00E37F51">
      <w:pPr>
        <w:pStyle w:val="point"/>
      </w:pPr>
      <w:r>
        <w:t>48. Розничная торговля вне магазинов, палаток, киосков, рынков.</w:t>
      </w:r>
    </w:p>
    <w:p w:rsidR="00E37F51" w:rsidRDefault="00E37F51">
      <w:pPr>
        <w:pStyle w:val="point"/>
      </w:pPr>
      <w:r>
        <w:t>49. Деятельность прочего пассажирского сухопутного транспорта.</w:t>
      </w:r>
    </w:p>
    <w:p w:rsidR="00E37F51" w:rsidRDefault="00E37F51">
      <w:pPr>
        <w:pStyle w:val="point"/>
      </w:pPr>
      <w:r>
        <w:t>50. Деятельность грузового автомобильного транспорта и предоставление услуг по переезду (перемещению).</w:t>
      </w:r>
    </w:p>
    <w:p w:rsidR="00E37F51" w:rsidRDefault="00E37F51">
      <w:pPr>
        <w:pStyle w:val="point"/>
      </w:pPr>
      <w:r>
        <w:t>51. Предоставление услуг гостиницами и аналогичными местами для проживания.</w:t>
      </w:r>
    </w:p>
    <w:p w:rsidR="00E37F51" w:rsidRDefault="00E37F51">
      <w:pPr>
        <w:pStyle w:val="point"/>
      </w:pPr>
      <w:r>
        <w:t>52. Деятельность ресторанов.</w:t>
      </w:r>
    </w:p>
    <w:p w:rsidR="00E37F51" w:rsidRDefault="00E37F51">
      <w:pPr>
        <w:pStyle w:val="point"/>
      </w:pPr>
      <w:r>
        <w:t>53. Обслуживание мероприятий и прочие услуги по общественному питанию.</w:t>
      </w:r>
    </w:p>
    <w:p w:rsidR="00E37F51" w:rsidRDefault="00E37F51">
      <w:pPr>
        <w:pStyle w:val="point"/>
      </w:pPr>
      <w:r>
        <w:lastRenderedPageBreak/>
        <w:t>54. Деятельность баров.</w:t>
      </w:r>
    </w:p>
    <w:p w:rsidR="00E37F51" w:rsidRDefault="00E37F51">
      <w:pPr>
        <w:pStyle w:val="point"/>
      </w:pPr>
      <w:r>
        <w:t>55. Компьютерное программирование, консультационные и другие сопутствующие услуги.</w:t>
      </w:r>
    </w:p>
    <w:p w:rsidR="00E37F51" w:rsidRDefault="00E37F51">
      <w:pPr>
        <w:pStyle w:val="point"/>
      </w:pPr>
      <w:r>
        <w:t>56. Деятельность в области архитектуры.</w:t>
      </w:r>
    </w:p>
    <w:p w:rsidR="00E37F51" w:rsidRDefault="00E37F51">
      <w:pPr>
        <w:pStyle w:val="point"/>
      </w:pPr>
      <w:r>
        <w:t>57. Специализированные работы по дизайну.</w:t>
      </w:r>
    </w:p>
    <w:p w:rsidR="00E37F51" w:rsidRDefault="00E37F51">
      <w:pPr>
        <w:pStyle w:val="point"/>
      </w:pPr>
      <w:r>
        <w:t>58. Деятельность в области фотографии.</w:t>
      </w:r>
    </w:p>
    <w:p w:rsidR="00E37F51" w:rsidRDefault="00E37F51">
      <w:pPr>
        <w:pStyle w:val="point"/>
      </w:pPr>
      <w:r>
        <w:t>59. Ветеринарная деятельность.</w:t>
      </w:r>
    </w:p>
    <w:p w:rsidR="00E37F51" w:rsidRDefault="00E37F51">
      <w:pPr>
        <w:pStyle w:val="point"/>
      </w:pPr>
      <w:r>
        <w:t>60. Туристическая деятельность.</w:t>
      </w:r>
    </w:p>
    <w:p w:rsidR="00E37F51" w:rsidRDefault="00E37F51">
      <w:pPr>
        <w:pStyle w:val="point"/>
      </w:pPr>
      <w:r>
        <w:t>61. Комплексные услуги по обслуживанию зданий.</w:t>
      </w:r>
    </w:p>
    <w:p w:rsidR="00E37F51" w:rsidRDefault="00E37F51">
      <w:pPr>
        <w:pStyle w:val="point"/>
      </w:pPr>
      <w:r>
        <w:t>62. Деятельность по чистке и уборке.</w:t>
      </w:r>
    </w:p>
    <w:p w:rsidR="00E37F51" w:rsidRDefault="00E37F51">
      <w:pPr>
        <w:pStyle w:val="point"/>
      </w:pPr>
      <w:r>
        <w:t>63. Деятельность по благоустройству и обслуживанию ландшафтных территорий.</w:t>
      </w:r>
    </w:p>
    <w:p w:rsidR="00E37F51" w:rsidRDefault="00E37F51">
      <w:pPr>
        <w:pStyle w:val="point"/>
      </w:pPr>
      <w:r>
        <w:t>64. Деятельность в области физической культуры и спорта.</w:t>
      </w:r>
    </w:p>
    <w:p w:rsidR="00E37F51" w:rsidRDefault="00E37F51">
      <w:pPr>
        <w:pStyle w:val="point"/>
      </w:pPr>
      <w:r>
        <w:t>65. Деятельность по организации отдыха и развлечений.</w:t>
      </w:r>
    </w:p>
    <w:p w:rsidR="00E37F51" w:rsidRDefault="00E37F51">
      <w:pPr>
        <w:pStyle w:val="point"/>
      </w:pPr>
      <w:r>
        <w:t>66. Ремонт компьютеров, предметов личного пользования и бытовых изделий.</w:t>
      </w:r>
    </w:p>
    <w:p w:rsidR="00E37F51" w:rsidRDefault="00E37F51">
      <w:pPr>
        <w:pStyle w:val="point"/>
      </w:pPr>
      <w:r>
        <w:t>67. Предоставление прочих индивидуальных услуг.</w:t>
      </w:r>
    </w:p>
    <w:p w:rsidR="00E37F51" w:rsidRDefault="00E37F51">
      <w:pPr>
        <w:pStyle w:val="newncpi"/>
      </w:pPr>
      <w:r>
        <w:t> </w:t>
      </w:r>
    </w:p>
    <w:p w:rsidR="00005E60" w:rsidRDefault="00005E60"/>
    <w:sectPr w:rsidR="00005E60" w:rsidSect="00E37F51">
      <w:headerReference w:type="even" r:id="rId6"/>
      <w:headerReference w:type="default" r:id="rId7"/>
      <w:footerReference w:type="first" r:id="rId8"/>
      <w:pgSz w:w="11906" w:h="16838"/>
      <w:pgMar w:top="1134" w:right="1120" w:bottom="1134" w:left="1400" w:header="280" w:footer="1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C90" w:rsidRDefault="004F2C90" w:rsidP="00E37F51">
      <w:pPr>
        <w:spacing w:after="0" w:line="240" w:lineRule="auto"/>
      </w:pPr>
      <w:r>
        <w:separator/>
      </w:r>
    </w:p>
  </w:endnote>
  <w:endnote w:type="continuationSeparator" w:id="0">
    <w:p w:rsidR="004F2C90" w:rsidRDefault="004F2C90" w:rsidP="00E3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30"/>
    </w:tblGrid>
    <w:tr w:rsidR="00E37F51" w:rsidTr="00E37F51">
      <w:tc>
        <w:tcPr>
          <w:tcW w:w="1800" w:type="dxa"/>
          <w:shd w:val="clear" w:color="auto" w:fill="auto"/>
          <w:vAlign w:val="center"/>
        </w:tcPr>
        <w:p w:rsidR="00E37F51" w:rsidRDefault="00E37F51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6" w:type="dxa"/>
          <w:shd w:val="clear" w:color="auto" w:fill="auto"/>
          <w:vAlign w:val="center"/>
        </w:tcPr>
        <w:p w:rsidR="00E37F51" w:rsidRDefault="00E37F51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Официальная правовая информация</w:t>
          </w:r>
        </w:p>
        <w:p w:rsidR="00E37F51" w:rsidRDefault="00E37F51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Информационно-поисковая система "ЭТАЛОН", 24.02.2020</w:t>
          </w:r>
        </w:p>
        <w:p w:rsidR="00E37F51" w:rsidRPr="00E37F51" w:rsidRDefault="00E37F51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E37F51" w:rsidRDefault="00E37F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C90" w:rsidRDefault="004F2C90" w:rsidP="00E37F51">
      <w:pPr>
        <w:spacing w:after="0" w:line="240" w:lineRule="auto"/>
      </w:pPr>
      <w:r>
        <w:separator/>
      </w:r>
    </w:p>
  </w:footnote>
  <w:footnote w:type="continuationSeparator" w:id="0">
    <w:p w:rsidR="004F2C90" w:rsidRDefault="004F2C90" w:rsidP="00E37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F51" w:rsidRDefault="00E37F51" w:rsidP="00CA407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7F51" w:rsidRDefault="00E37F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F51" w:rsidRPr="00E37F51" w:rsidRDefault="00E37F51" w:rsidP="00CA407D">
    <w:pPr>
      <w:pStyle w:val="a3"/>
      <w:framePr w:wrap="around" w:vAnchor="text" w:hAnchor="margin" w:xAlign="center" w:y="1"/>
      <w:rPr>
        <w:rStyle w:val="a7"/>
        <w:sz w:val="24"/>
      </w:rPr>
    </w:pPr>
    <w:r w:rsidRPr="00E37F51">
      <w:rPr>
        <w:rStyle w:val="a7"/>
        <w:sz w:val="24"/>
      </w:rPr>
      <w:fldChar w:fldCharType="begin"/>
    </w:r>
    <w:r w:rsidRPr="00E37F51">
      <w:rPr>
        <w:rStyle w:val="a7"/>
        <w:sz w:val="24"/>
      </w:rPr>
      <w:instrText xml:space="preserve">PAGE  </w:instrText>
    </w:r>
    <w:r w:rsidRPr="00E37F51">
      <w:rPr>
        <w:rStyle w:val="a7"/>
        <w:sz w:val="24"/>
      </w:rPr>
      <w:fldChar w:fldCharType="separate"/>
    </w:r>
    <w:r>
      <w:rPr>
        <w:rStyle w:val="a7"/>
        <w:noProof/>
        <w:sz w:val="24"/>
      </w:rPr>
      <w:t>3</w:t>
    </w:r>
    <w:r w:rsidRPr="00E37F51">
      <w:rPr>
        <w:rStyle w:val="a7"/>
        <w:sz w:val="24"/>
      </w:rPr>
      <w:fldChar w:fldCharType="end"/>
    </w:r>
  </w:p>
  <w:p w:rsidR="00E37F51" w:rsidRPr="00E37F51" w:rsidRDefault="00E37F51">
    <w:pPr>
      <w:pStyle w:val="a3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51"/>
    <w:rsid w:val="00005E60"/>
    <w:rsid w:val="004F2C90"/>
    <w:rsid w:val="00E3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B3497-7842-4891-B345-0DA3009B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37F51"/>
    <w:pPr>
      <w:spacing w:before="240" w:after="240" w:line="240" w:lineRule="auto"/>
      <w:ind w:right="2268"/>
    </w:pPr>
    <w:rPr>
      <w:rFonts w:eastAsia="Times New Roman"/>
      <w:b/>
      <w:bCs/>
      <w:lang w:eastAsia="ru-RU"/>
    </w:rPr>
  </w:style>
  <w:style w:type="paragraph" w:customStyle="1" w:styleId="titlep">
    <w:name w:val="titlep"/>
    <w:basedOn w:val="a"/>
    <w:rsid w:val="00E37F51"/>
    <w:pPr>
      <w:spacing w:before="240" w:after="240" w:line="240" w:lineRule="auto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37F51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preamble">
    <w:name w:val="preamble"/>
    <w:basedOn w:val="a"/>
    <w:rsid w:val="00E37F51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append">
    <w:name w:val="append"/>
    <w:basedOn w:val="a"/>
    <w:rsid w:val="00E37F51"/>
    <w:pPr>
      <w:spacing w:after="0" w:line="240" w:lineRule="auto"/>
    </w:pPr>
    <w:rPr>
      <w:rFonts w:eastAsiaTheme="minorEastAsia"/>
      <w:sz w:val="22"/>
      <w:szCs w:val="22"/>
      <w:lang w:eastAsia="ru-RU"/>
    </w:rPr>
  </w:style>
  <w:style w:type="paragraph" w:customStyle="1" w:styleId="append1">
    <w:name w:val="append1"/>
    <w:basedOn w:val="a"/>
    <w:rsid w:val="00E37F51"/>
    <w:pPr>
      <w:spacing w:after="28" w:line="240" w:lineRule="auto"/>
    </w:pPr>
    <w:rPr>
      <w:rFonts w:eastAsiaTheme="minorEastAsia"/>
      <w:sz w:val="22"/>
      <w:szCs w:val="22"/>
      <w:lang w:eastAsia="ru-RU"/>
    </w:rPr>
  </w:style>
  <w:style w:type="paragraph" w:customStyle="1" w:styleId="newncpi">
    <w:name w:val="newncpi"/>
    <w:basedOn w:val="a"/>
    <w:rsid w:val="00E37F51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0">
    <w:name w:val="newncpi0"/>
    <w:basedOn w:val="a"/>
    <w:rsid w:val="00E37F51"/>
    <w:pPr>
      <w:spacing w:after="0" w:line="240" w:lineRule="auto"/>
      <w:jc w:val="both"/>
    </w:pPr>
    <w:rPr>
      <w:rFonts w:eastAsiaTheme="minorEastAsia"/>
      <w:sz w:val="24"/>
      <w:szCs w:val="24"/>
      <w:lang w:eastAsia="ru-RU"/>
    </w:rPr>
  </w:style>
  <w:style w:type="character" w:customStyle="1" w:styleId="name">
    <w:name w:val="name"/>
    <w:basedOn w:val="a0"/>
    <w:rsid w:val="00E37F5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37F5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37F5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37F5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37F5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37F51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37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7F51"/>
  </w:style>
  <w:style w:type="paragraph" w:styleId="a5">
    <w:name w:val="footer"/>
    <w:basedOn w:val="a"/>
    <w:link w:val="a6"/>
    <w:uiPriority w:val="99"/>
    <w:unhideWhenUsed/>
    <w:rsid w:val="00E37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7F51"/>
  </w:style>
  <w:style w:type="character" w:styleId="a7">
    <w:name w:val="page number"/>
    <w:basedOn w:val="a0"/>
    <w:uiPriority w:val="99"/>
    <w:semiHidden/>
    <w:unhideWhenUsed/>
    <w:rsid w:val="00E37F51"/>
  </w:style>
  <w:style w:type="table" w:styleId="a8">
    <w:name w:val="Table Grid"/>
    <w:basedOn w:val="a1"/>
    <w:uiPriority w:val="39"/>
    <w:rsid w:val="00E3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5043</Characters>
  <Application>Microsoft Office Word</Application>
  <DocSecurity>0</DocSecurity>
  <Lines>123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2020-02-24T11:47:00Z</dcterms:created>
  <dcterms:modified xsi:type="dcterms:W3CDTF">2020-02-24T11:48:00Z</dcterms:modified>
</cp:coreProperties>
</file>