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BF" w:rsidRPr="004842BF" w:rsidRDefault="004842BF" w:rsidP="004842BF">
      <w:pPr>
        <w:pStyle w:val="a3"/>
        <w:jc w:val="left"/>
        <w:rPr>
          <w:sz w:val="32"/>
          <w:szCs w:val="32"/>
        </w:rPr>
      </w:pPr>
      <w:r w:rsidRPr="004842BF">
        <w:rPr>
          <w:sz w:val="32"/>
          <w:szCs w:val="32"/>
        </w:rPr>
        <w:t xml:space="preserve">ПРОТОКОЛ  № </w:t>
      </w:r>
      <w:r w:rsidR="00634D94">
        <w:rPr>
          <w:sz w:val="32"/>
          <w:szCs w:val="32"/>
        </w:rPr>
        <w:t>8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2BF" w:rsidRPr="004842BF" w:rsidRDefault="00095120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634D94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4D94">
        <w:rPr>
          <w:rFonts w:ascii="Times New Roman" w:hAnsi="Times New Roman" w:cs="Times New Roman"/>
          <w:sz w:val="30"/>
          <w:szCs w:val="30"/>
        </w:rPr>
        <w:t>июня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 20</w:t>
      </w:r>
      <w:r>
        <w:rPr>
          <w:rFonts w:ascii="Times New Roman" w:hAnsi="Times New Roman" w:cs="Times New Roman"/>
          <w:sz w:val="30"/>
          <w:szCs w:val="30"/>
        </w:rPr>
        <w:t>20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proofErr w:type="gramStart"/>
      <w:r w:rsidR="004842BF" w:rsidRPr="004842BF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4842BF" w:rsidRPr="004842BF">
        <w:rPr>
          <w:rFonts w:ascii="Times New Roman" w:hAnsi="Times New Roman" w:cs="Times New Roman"/>
          <w:sz w:val="30"/>
          <w:szCs w:val="30"/>
        </w:rPr>
        <w:t>.п. Бешенковичи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/>
      </w:tblPr>
      <w:tblGrid>
        <w:gridCol w:w="3708"/>
        <w:gridCol w:w="919"/>
        <w:gridCol w:w="4944"/>
      </w:tblGrid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Сергей Геннадьевич</w:t>
            </w:r>
          </w:p>
        </w:tc>
        <w:tc>
          <w:tcPr>
            <w:tcW w:w="919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первый 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                 райисполкома</w:t>
            </w:r>
          </w:p>
          <w:p w:rsidR="004842BF" w:rsidRPr="00074599" w:rsidRDefault="004842BF" w:rsidP="004842BF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:rsidR="00D26825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</w:p>
    <w:p w:rsidR="004842BF" w:rsidRPr="00074599" w:rsidRDefault="00D26825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="004842BF" w:rsidRPr="00074599">
        <w:rPr>
          <w:rFonts w:ascii="Times New Roman" w:hAnsi="Times New Roman" w:cs="Times New Roman"/>
          <w:sz w:val="30"/>
          <w:szCs w:val="30"/>
        </w:rPr>
        <w:t>Члены совета:</w:t>
      </w:r>
    </w:p>
    <w:tbl>
      <w:tblPr>
        <w:tblW w:w="9688" w:type="dxa"/>
        <w:tblLook w:val="01E0"/>
      </w:tblPr>
      <w:tblGrid>
        <w:gridCol w:w="3708"/>
        <w:gridCol w:w="1017"/>
        <w:gridCol w:w="4963"/>
      </w:tblGrid>
      <w:tr w:rsidR="004842BF" w:rsidRPr="00074599" w:rsidTr="00CB4F2A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 Олег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Григорьевич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7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4842BF" w:rsidRPr="00074599" w:rsidRDefault="004842BF" w:rsidP="004842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по труду, занятости и социальной защите райисполкома  </w:t>
            </w:r>
          </w:p>
        </w:tc>
      </w:tr>
      <w:tr w:rsidR="004842BF" w:rsidRPr="00074599" w:rsidTr="00CB4F2A">
        <w:tc>
          <w:tcPr>
            <w:tcW w:w="3708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Апанасенок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Николаевна</w:t>
            </w:r>
          </w:p>
        </w:tc>
        <w:tc>
          <w:tcPr>
            <w:tcW w:w="1017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4842BF" w:rsidRPr="00074599" w:rsidRDefault="004842BF" w:rsidP="007E76F2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идеологической работы, культуры и по делам молодежи райисполкома </w:t>
            </w:r>
          </w:p>
        </w:tc>
      </w:tr>
      <w:tr w:rsidR="004842BF" w:rsidRPr="00074599" w:rsidTr="00CB4F2A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Устюгова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 Иосифовна</w:t>
            </w:r>
          </w:p>
        </w:tc>
        <w:tc>
          <w:tcPr>
            <w:tcW w:w="1017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4842BF" w:rsidRPr="00074599" w:rsidRDefault="004842BF" w:rsidP="004842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4842BF" w:rsidRPr="00074599" w:rsidTr="00CB4F2A">
        <w:tc>
          <w:tcPr>
            <w:tcW w:w="3708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Ситдикова</w:t>
            </w:r>
            <w:proofErr w:type="spellEnd"/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Инна Михайловна</w:t>
            </w:r>
          </w:p>
        </w:tc>
        <w:tc>
          <w:tcPr>
            <w:tcW w:w="1017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>заместитель начальника инспекции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, начальник отдела по работе с плательщиками по Бешенковичскому району инспекции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Министерства по налогам и сборам Республики Беларусь по Железнодорожному району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</w:t>
            </w:r>
            <w:proofErr w:type="gramStart"/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>г</w:t>
            </w:r>
            <w:proofErr w:type="gramEnd"/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. Витебска  </w:t>
            </w:r>
          </w:p>
        </w:tc>
      </w:tr>
      <w:tr w:rsidR="00085F18" w:rsidRPr="00074599" w:rsidTr="00CB4F2A">
        <w:tc>
          <w:tcPr>
            <w:tcW w:w="3708" w:type="dxa"/>
          </w:tcPr>
          <w:p w:rsidR="00085F18" w:rsidRDefault="00085F18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7" w:type="dxa"/>
          </w:tcPr>
          <w:p w:rsidR="00085F18" w:rsidRPr="00074599" w:rsidRDefault="00085F18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085F18" w:rsidRPr="00074599" w:rsidRDefault="00085F18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085F18" w:rsidRPr="00074599" w:rsidTr="00CB4F2A">
        <w:tc>
          <w:tcPr>
            <w:tcW w:w="3708" w:type="dxa"/>
          </w:tcPr>
          <w:p w:rsidR="00085F18" w:rsidRDefault="00085F18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Бобоед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Петровна</w:t>
            </w:r>
          </w:p>
        </w:tc>
        <w:tc>
          <w:tcPr>
            <w:tcW w:w="1017" w:type="dxa"/>
          </w:tcPr>
          <w:p w:rsidR="00085F18" w:rsidRPr="00074599" w:rsidRDefault="00085F18" w:rsidP="00085F18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085F18" w:rsidRPr="00074599" w:rsidRDefault="00085F18" w:rsidP="00085F18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085F18" w:rsidRDefault="00085F18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начальник ЦРБ №206 в г.п</w:t>
            </w: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ешенковичи Региональной дирекции ОАО «</w:t>
            </w: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Белагропромбанк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» по Витебской области</w:t>
            </w:r>
          </w:p>
        </w:tc>
      </w:tr>
      <w:tr w:rsidR="00085F18" w:rsidRPr="00074599" w:rsidTr="00CB4F2A">
        <w:tc>
          <w:tcPr>
            <w:tcW w:w="3708" w:type="dxa"/>
          </w:tcPr>
          <w:p w:rsidR="00085F18" w:rsidRDefault="00085F18" w:rsidP="00CE5C9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Керемша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Владимир Валентинович</w:t>
            </w:r>
          </w:p>
        </w:tc>
        <w:tc>
          <w:tcPr>
            <w:tcW w:w="1017" w:type="dxa"/>
          </w:tcPr>
          <w:p w:rsidR="00085F18" w:rsidRPr="00074599" w:rsidRDefault="00085F18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085F18" w:rsidRPr="00074599" w:rsidRDefault="00085F18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4963" w:type="dxa"/>
          </w:tcPr>
          <w:p w:rsidR="00085F18" w:rsidRDefault="00085F18" w:rsidP="00C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организационно-кадровой и юридической работы райисполкома</w:t>
            </w:r>
          </w:p>
        </w:tc>
      </w:tr>
      <w:tr w:rsidR="004842BF" w:rsidRPr="00074599" w:rsidTr="00CB4F2A">
        <w:tblPrEx>
          <w:tblLook w:val="04A0"/>
        </w:tblPrEx>
        <w:tc>
          <w:tcPr>
            <w:tcW w:w="3708" w:type="dxa"/>
          </w:tcPr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lastRenderedPageBreak/>
              <w:t>Невельская</w:t>
            </w:r>
            <w:proofErr w:type="spellEnd"/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</w:t>
            </w:r>
          </w:p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Ольга Владимировна</w:t>
            </w:r>
          </w:p>
        </w:tc>
        <w:tc>
          <w:tcPr>
            <w:tcW w:w="1017" w:type="dxa"/>
          </w:tcPr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</w:p>
        </w:tc>
        <w:tc>
          <w:tcPr>
            <w:tcW w:w="4963" w:type="dxa"/>
          </w:tcPr>
          <w:p w:rsidR="004842BF" w:rsidRPr="00074599" w:rsidRDefault="004842BF" w:rsidP="00D2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директор ЦБУ № 20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3</w:t>
            </w:r>
            <w:r w:rsidR="00D26825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в г.п</w:t>
            </w:r>
            <w:proofErr w:type="gramStart"/>
            <w:r w:rsidR="00D26825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.Б</w:t>
            </w:r>
            <w:proofErr w:type="gramEnd"/>
            <w:r w:rsidR="00D26825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ешенковичи</w:t>
            </w:r>
            <w:r w:rsidR="00D26825"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 </w:t>
            </w:r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ОАО «АСБ «</w:t>
            </w:r>
            <w:proofErr w:type="spellStart"/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Беларусбанк</w:t>
            </w:r>
            <w:proofErr w:type="spellEnd"/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»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 </w:t>
            </w:r>
          </w:p>
        </w:tc>
      </w:tr>
      <w:tr w:rsidR="00D26825" w:rsidRPr="00074599" w:rsidTr="00CB4F2A">
        <w:tc>
          <w:tcPr>
            <w:tcW w:w="3708" w:type="dxa"/>
          </w:tcPr>
          <w:p w:rsidR="00D26825" w:rsidRDefault="00D26825" w:rsidP="00CE5C9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Панков</w:t>
            </w:r>
          </w:p>
          <w:p w:rsidR="00D26825" w:rsidRDefault="00D26825" w:rsidP="00CE5C9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Александрович</w:t>
            </w:r>
          </w:p>
          <w:p w:rsidR="00D26825" w:rsidRDefault="00D26825" w:rsidP="00CE5C9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017" w:type="dxa"/>
          </w:tcPr>
          <w:p w:rsidR="00D26825" w:rsidRPr="00074599" w:rsidRDefault="00D26825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D26825" w:rsidRPr="00074599" w:rsidRDefault="00D26825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4963" w:type="dxa"/>
          </w:tcPr>
          <w:p w:rsidR="00D26825" w:rsidRPr="00074599" w:rsidRDefault="00D26825" w:rsidP="00D2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Арни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Торг»</w:t>
            </w:r>
          </w:p>
        </w:tc>
      </w:tr>
      <w:tr w:rsidR="001B3BE2" w:rsidRPr="00074599" w:rsidTr="00CB4F2A">
        <w:tc>
          <w:tcPr>
            <w:tcW w:w="3708" w:type="dxa"/>
          </w:tcPr>
          <w:p w:rsidR="001B3BE2" w:rsidRDefault="001B3BE2" w:rsidP="00D268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Новикова Анна                                                     </w:t>
            </w:r>
          </w:p>
          <w:p w:rsidR="001B3BE2" w:rsidRDefault="001B3BE2" w:rsidP="00D26825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</w:p>
        </w:tc>
        <w:tc>
          <w:tcPr>
            <w:tcW w:w="1017" w:type="dxa"/>
          </w:tcPr>
          <w:p w:rsidR="001B3BE2" w:rsidRPr="00074599" w:rsidRDefault="001B3BE2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1B3BE2" w:rsidRPr="00074599" w:rsidRDefault="001B3BE2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4963" w:type="dxa"/>
          </w:tcPr>
          <w:p w:rsidR="001B3BE2" w:rsidRDefault="001B3BE2" w:rsidP="00D2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545CDA" w:rsidRDefault="00545CDA" w:rsidP="00545CD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30"/>
          <w:szCs w:val="30"/>
        </w:rPr>
      </w:pPr>
    </w:p>
    <w:p w:rsidR="00545CDA" w:rsidRDefault="00545CDA" w:rsidP="00545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45CDA">
        <w:rPr>
          <w:rFonts w:ascii="Times New Roman" w:hAnsi="Times New Roman" w:cs="Times New Roman"/>
          <w:b/>
          <w:sz w:val="30"/>
          <w:szCs w:val="30"/>
        </w:rPr>
        <w:t>Приглашен: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Ткаченок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 – начальник финансового отдела райисполкома.</w:t>
      </w:r>
    </w:p>
    <w:p w:rsidR="00545CDA" w:rsidRDefault="00545CDA" w:rsidP="00545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842BF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:rsidR="00254A45" w:rsidRDefault="004842BF" w:rsidP="00254A4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54A45">
        <w:rPr>
          <w:rFonts w:ascii="Times New Roman" w:hAnsi="Times New Roman" w:cs="Times New Roman"/>
          <w:sz w:val="30"/>
          <w:szCs w:val="30"/>
        </w:rPr>
        <w:t xml:space="preserve">О </w:t>
      </w:r>
      <w:r w:rsidR="008C173C" w:rsidRPr="00254A45">
        <w:rPr>
          <w:rFonts w:ascii="Times New Roman" w:hAnsi="Times New Roman" w:cs="Times New Roman"/>
          <w:sz w:val="30"/>
          <w:szCs w:val="30"/>
        </w:rPr>
        <w:t xml:space="preserve">согласовании проекта решения Бешенковичского районного </w:t>
      </w:r>
    </w:p>
    <w:p w:rsidR="008C173C" w:rsidRPr="00254A45" w:rsidRDefault="008C173C" w:rsidP="00254A4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54A45">
        <w:rPr>
          <w:rFonts w:ascii="Times New Roman" w:hAnsi="Times New Roman" w:cs="Times New Roman"/>
          <w:sz w:val="30"/>
          <w:szCs w:val="30"/>
        </w:rPr>
        <w:t>Совета депутатов «О делегировании полномочий»</w:t>
      </w:r>
      <w:r w:rsidR="00254A45">
        <w:rPr>
          <w:rFonts w:ascii="Times New Roman" w:hAnsi="Times New Roman" w:cs="Times New Roman"/>
          <w:sz w:val="30"/>
          <w:szCs w:val="30"/>
        </w:rPr>
        <w:t>.</w:t>
      </w:r>
    </w:p>
    <w:p w:rsidR="004842BF" w:rsidRPr="00CB4F2A" w:rsidRDefault="008C173C" w:rsidP="00CB4F2A">
      <w:pPr>
        <w:pStyle w:val="a5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CB4F2A">
        <w:rPr>
          <w:rFonts w:ascii="Times New Roman" w:hAnsi="Times New Roman" w:cs="Times New Roman"/>
          <w:sz w:val="30"/>
          <w:szCs w:val="30"/>
        </w:rPr>
        <w:t>О согласовании проекта решения Бешенковичского районного</w:t>
      </w:r>
      <w:r w:rsidR="00CB4F2A">
        <w:rPr>
          <w:rFonts w:ascii="Times New Roman" w:hAnsi="Times New Roman" w:cs="Times New Roman"/>
          <w:sz w:val="30"/>
          <w:szCs w:val="30"/>
        </w:rPr>
        <w:t xml:space="preserve"> </w:t>
      </w:r>
      <w:r w:rsidRPr="00CB4F2A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  <w:r w:rsidR="00051C49">
        <w:rPr>
          <w:rFonts w:ascii="Times New Roman" w:hAnsi="Times New Roman" w:cs="Times New Roman"/>
          <w:sz w:val="30"/>
          <w:szCs w:val="30"/>
        </w:rPr>
        <w:t xml:space="preserve">«Об определении категории плательщиков и </w:t>
      </w:r>
      <w:r w:rsidRPr="00CB4F2A">
        <w:rPr>
          <w:rFonts w:ascii="Times New Roman" w:hAnsi="Times New Roman" w:cs="Times New Roman"/>
          <w:sz w:val="30"/>
          <w:szCs w:val="30"/>
        </w:rPr>
        <w:t>снижении сумм налогов»</w:t>
      </w:r>
      <w:r w:rsidR="00254A45" w:rsidRPr="00CB4F2A">
        <w:rPr>
          <w:rFonts w:ascii="Times New Roman" w:hAnsi="Times New Roman" w:cs="Times New Roman"/>
          <w:sz w:val="30"/>
          <w:szCs w:val="30"/>
        </w:rPr>
        <w:t>.</w:t>
      </w:r>
    </w:p>
    <w:p w:rsidR="00CB4F2A" w:rsidRPr="00CB4F2A" w:rsidRDefault="00CB4F2A" w:rsidP="00CB4F2A">
      <w:pPr>
        <w:pStyle w:val="a5"/>
        <w:spacing w:after="0" w:line="240" w:lineRule="auto"/>
        <w:ind w:left="1070"/>
        <w:jc w:val="both"/>
        <w:rPr>
          <w:rFonts w:ascii="Times New Roman" w:hAnsi="Times New Roman" w:cs="Times New Roman"/>
          <w:sz w:val="30"/>
          <w:szCs w:val="30"/>
        </w:rPr>
      </w:pP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842BF">
        <w:rPr>
          <w:rFonts w:ascii="Times New Roman" w:hAnsi="Times New Roman" w:cs="Times New Roman"/>
          <w:b/>
          <w:sz w:val="30"/>
          <w:szCs w:val="30"/>
        </w:rPr>
        <w:t>СЛУШАЛИ:</w:t>
      </w:r>
    </w:p>
    <w:p w:rsidR="00545CDA" w:rsidRDefault="004842BF" w:rsidP="00545C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ab/>
      </w:r>
      <w:r w:rsidRPr="009B3E35">
        <w:rPr>
          <w:rFonts w:ascii="Times New Roman" w:hAnsi="Times New Roman" w:cs="Times New Roman"/>
          <w:i/>
          <w:sz w:val="30"/>
          <w:szCs w:val="30"/>
        </w:rPr>
        <w:t>Жданович Т.И.</w:t>
      </w:r>
      <w:r w:rsidRPr="004842BF">
        <w:rPr>
          <w:rFonts w:ascii="Times New Roman" w:hAnsi="Times New Roman" w:cs="Times New Roman"/>
          <w:sz w:val="30"/>
          <w:szCs w:val="30"/>
        </w:rPr>
        <w:t xml:space="preserve"> – заместителя председате</w:t>
      </w:r>
      <w:r w:rsidR="00486A98">
        <w:rPr>
          <w:rFonts w:ascii="Times New Roman" w:hAnsi="Times New Roman" w:cs="Times New Roman"/>
          <w:sz w:val="30"/>
          <w:szCs w:val="30"/>
        </w:rPr>
        <w:t>ля Бешенковичского райисполкома, которая проинформировала присутствующих о</w:t>
      </w:r>
      <w:r w:rsidR="00254A45">
        <w:rPr>
          <w:rFonts w:ascii="Times New Roman" w:hAnsi="Times New Roman" w:cs="Times New Roman"/>
          <w:sz w:val="30"/>
          <w:szCs w:val="30"/>
        </w:rPr>
        <w:t xml:space="preserve">б издании Указа Президента Республики Беларусь от 24 апреля 2020 г. №143 «О поддержке экономики», направленного на </w:t>
      </w:r>
      <w:r w:rsidR="0079326A">
        <w:rPr>
          <w:rFonts w:ascii="Times New Roman" w:hAnsi="Times New Roman" w:cs="Times New Roman"/>
          <w:sz w:val="30"/>
          <w:szCs w:val="30"/>
        </w:rPr>
        <w:t xml:space="preserve">обеспечение стабильной работы </w:t>
      </w:r>
      <w:r w:rsidR="00254A45">
        <w:rPr>
          <w:rFonts w:ascii="Times New Roman" w:hAnsi="Times New Roman" w:cs="Times New Roman"/>
          <w:sz w:val="30"/>
          <w:szCs w:val="30"/>
        </w:rPr>
        <w:t xml:space="preserve">субъектов хозяйствования в условиях замедления предпринимательской активности на фоне сложившейся эпидемиологической обстановки в мире. </w:t>
      </w:r>
    </w:p>
    <w:p w:rsidR="00254A45" w:rsidRDefault="00545CDA" w:rsidP="00545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570E3">
        <w:rPr>
          <w:rFonts w:ascii="Times New Roman" w:hAnsi="Times New Roman" w:cs="Times New Roman"/>
          <w:sz w:val="30"/>
          <w:szCs w:val="30"/>
        </w:rPr>
        <w:t>Указом предусмотрены</w:t>
      </w:r>
      <w:r>
        <w:rPr>
          <w:rFonts w:ascii="Times New Roman" w:hAnsi="Times New Roman" w:cs="Times New Roman"/>
          <w:sz w:val="30"/>
          <w:szCs w:val="30"/>
        </w:rPr>
        <w:t>:</w:t>
      </w:r>
      <w:r w:rsidR="00A570E3">
        <w:rPr>
          <w:rFonts w:ascii="Times New Roman" w:hAnsi="Times New Roman" w:cs="Times New Roman"/>
          <w:sz w:val="30"/>
          <w:szCs w:val="30"/>
        </w:rPr>
        <w:t xml:space="preserve"> отсрочка и рассрочка уплаты налогов, арендные каникулы, мораторий на увеличение базовой арендной величины и арендной платы, уменьшение имущественных налогов и арендной платы на землю отдельным категориям плательщиков.</w:t>
      </w:r>
    </w:p>
    <w:p w:rsidR="00545CDA" w:rsidRDefault="00A570E3" w:rsidP="00545C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45CDA">
        <w:rPr>
          <w:rFonts w:ascii="Times New Roman" w:hAnsi="Times New Roman" w:cs="Times New Roman"/>
          <w:sz w:val="30"/>
          <w:szCs w:val="30"/>
        </w:rPr>
        <w:t>Для обеспечения реализации норм Указа №143 необходимо на заседании сессии районного  Совета депутатов принять  решения</w:t>
      </w:r>
      <w:r w:rsidR="000864F3">
        <w:rPr>
          <w:rFonts w:ascii="Times New Roman" w:hAnsi="Times New Roman" w:cs="Times New Roman"/>
          <w:sz w:val="30"/>
          <w:szCs w:val="30"/>
        </w:rPr>
        <w:t xml:space="preserve"> и согласовать проекты решений с общественно-консультативным (экспертным) советом по развитию предпринимательства при райисполкоме</w:t>
      </w:r>
      <w:r w:rsidR="00545CDA">
        <w:rPr>
          <w:rFonts w:ascii="Times New Roman" w:hAnsi="Times New Roman" w:cs="Times New Roman"/>
          <w:sz w:val="30"/>
          <w:szCs w:val="30"/>
        </w:rPr>
        <w:t>:</w:t>
      </w:r>
    </w:p>
    <w:p w:rsidR="00545CDA" w:rsidRDefault="00545CDA" w:rsidP="00545C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 поручении (предоставлении права) райисполкому принимать решения о предоставлении отсрочки, рассрочки, налогового кредита в соответствии с подпунктом 2.1 пункта 2 Указа №143</w:t>
      </w:r>
      <w:r w:rsidR="000864F3">
        <w:rPr>
          <w:rFonts w:ascii="Times New Roman" w:hAnsi="Times New Roman" w:cs="Times New Roman"/>
          <w:sz w:val="30"/>
          <w:szCs w:val="30"/>
        </w:rPr>
        <w:t>;</w:t>
      </w:r>
    </w:p>
    <w:p w:rsidR="000864F3" w:rsidRPr="000864F3" w:rsidRDefault="000864F3" w:rsidP="00545C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об уменьшении отдельным категориям плательщиков сумм налога на недвижимость и (или) земельного налога, подлежащих уплате ими по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срокам, приходящимся на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0864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кварталы 2020 г., как это предусмотрено подпунктом  2.2 пункта Указа №143.</w:t>
      </w:r>
    </w:p>
    <w:p w:rsidR="00EF2EFA" w:rsidRDefault="00FE3998" w:rsidP="00545C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Члены</w:t>
      </w:r>
      <w:r w:rsidR="00A570E3">
        <w:rPr>
          <w:rFonts w:ascii="Times New Roman" w:hAnsi="Times New Roman" w:cs="Times New Roman"/>
          <w:sz w:val="30"/>
          <w:szCs w:val="30"/>
        </w:rPr>
        <w:t xml:space="preserve"> совета по развитию предпринимательства </w:t>
      </w:r>
      <w:r w:rsidR="009B3E35">
        <w:rPr>
          <w:rFonts w:ascii="Times New Roman" w:hAnsi="Times New Roman" w:cs="Times New Roman"/>
          <w:sz w:val="30"/>
          <w:szCs w:val="30"/>
        </w:rPr>
        <w:t xml:space="preserve">ознакомлены </w:t>
      </w:r>
      <w:r w:rsidR="00A570E3">
        <w:rPr>
          <w:rFonts w:ascii="Times New Roman" w:hAnsi="Times New Roman" w:cs="Times New Roman"/>
          <w:sz w:val="30"/>
          <w:szCs w:val="30"/>
        </w:rPr>
        <w:t>с проектами решений Бешенковичского районного Совета депутатов «О делегировании полномочий» и «О</w:t>
      </w:r>
      <w:r w:rsidR="00051C49">
        <w:rPr>
          <w:rFonts w:ascii="Times New Roman" w:hAnsi="Times New Roman" w:cs="Times New Roman"/>
          <w:sz w:val="30"/>
          <w:szCs w:val="30"/>
        </w:rPr>
        <w:t>б определении категории плательщиков и</w:t>
      </w:r>
      <w:r w:rsidR="00A570E3">
        <w:rPr>
          <w:rFonts w:ascii="Times New Roman" w:hAnsi="Times New Roman" w:cs="Times New Roman"/>
          <w:sz w:val="30"/>
          <w:szCs w:val="30"/>
        </w:rPr>
        <w:t xml:space="preserve"> снижении сумм налогов»</w:t>
      </w:r>
      <w:r w:rsidR="009B3E35">
        <w:rPr>
          <w:rFonts w:ascii="Times New Roman" w:hAnsi="Times New Roman" w:cs="Times New Roman"/>
          <w:sz w:val="30"/>
          <w:szCs w:val="30"/>
        </w:rPr>
        <w:t>;</w:t>
      </w:r>
      <w:r w:rsidR="00A570E3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C697D" w:rsidRDefault="000864F3" w:rsidP="000864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proofErr w:type="gramStart"/>
      <w:r w:rsidR="009B3E35" w:rsidRPr="009B3E35">
        <w:rPr>
          <w:rFonts w:ascii="Times New Roman" w:hAnsi="Times New Roman" w:cs="Times New Roman"/>
          <w:i/>
          <w:sz w:val="30"/>
          <w:szCs w:val="30"/>
        </w:rPr>
        <w:t>Ситдикову</w:t>
      </w:r>
      <w:proofErr w:type="spellEnd"/>
      <w:r w:rsidR="009B3E35" w:rsidRPr="009B3E35">
        <w:rPr>
          <w:rFonts w:ascii="Times New Roman" w:hAnsi="Times New Roman" w:cs="Times New Roman"/>
          <w:i/>
          <w:sz w:val="30"/>
          <w:szCs w:val="30"/>
        </w:rPr>
        <w:t xml:space="preserve"> И.М</w:t>
      </w:r>
      <w:r w:rsidR="009B3E35">
        <w:rPr>
          <w:rFonts w:ascii="Times New Roman" w:hAnsi="Times New Roman" w:cs="Times New Roman"/>
          <w:sz w:val="30"/>
          <w:szCs w:val="30"/>
        </w:rPr>
        <w:t xml:space="preserve">. - </w:t>
      </w:r>
      <w:r w:rsidR="009B3E35">
        <w:rPr>
          <w:rFonts w:ascii="Times New Roman" w:hAnsi="Times New Roman" w:cs="Times New Roman"/>
          <w:bCs/>
          <w:sz w:val="30"/>
          <w:szCs w:val="30"/>
        </w:rPr>
        <w:t>заместителя</w:t>
      </w:r>
      <w:r w:rsidR="009B3E35" w:rsidRPr="00074599">
        <w:rPr>
          <w:rFonts w:ascii="Times New Roman" w:hAnsi="Times New Roman" w:cs="Times New Roman"/>
          <w:bCs/>
          <w:sz w:val="30"/>
          <w:szCs w:val="30"/>
        </w:rPr>
        <w:t xml:space="preserve"> начальника инспекции</w:t>
      </w:r>
      <w:r w:rsidR="009B3E35">
        <w:rPr>
          <w:rFonts w:ascii="Times New Roman" w:hAnsi="Times New Roman" w:cs="Times New Roman"/>
          <w:bCs/>
          <w:sz w:val="30"/>
          <w:szCs w:val="30"/>
        </w:rPr>
        <w:t>, начальника отдела по работе с плательщиками по Бешенковичскому району инспекции</w:t>
      </w:r>
      <w:r w:rsidR="009B3E35" w:rsidRPr="00074599">
        <w:rPr>
          <w:rFonts w:ascii="Times New Roman" w:hAnsi="Times New Roman" w:cs="Times New Roman"/>
          <w:bCs/>
          <w:sz w:val="30"/>
          <w:szCs w:val="30"/>
        </w:rPr>
        <w:t xml:space="preserve"> Министерства по налогам и сборам Республики Беларусь по Железнодорожному району  г. Витебска</w:t>
      </w:r>
      <w:r w:rsidR="009B3E35">
        <w:rPr>
          <w:rFonts w:ascii="Times New Roman" w:hAnsi="Times New Roman" w:cs="Times New Roman"/>
          <w:bCs/>
          <w:sz w:val="30"/>
          <w:szCs w:val="30"/>
        </w:rPr>
        <w:t xml:space="preserve">, которая рассказала о </w:t>
      </w:r>
      <w:r w:rsidR="00856021">
        <w:rPr>
          <w:rFonts w:ascii="Times New Roman" w:hAnsi="Times New Roman" w:cs="Times New Roman"/>
          <w:bCs/>
          <w:sz w:val="30"/>
          <w:szCs w:val="30"/>
        </w:rPr>
        <w:t xml:space="preserve">предоставлении отсрочки с последующей рассрочкой и налогового кредита юридическим лицам и индивидуальным предпринимателям, основной вид осуществляемой экономической деятельности которых </w:t>
      </w:r>
      <w:r w:rsidR="004C697D">
        <w:rPr>
          <w:rFonts w:ascii="Times New Roman" w:hAnsi="Times New Roman" w:cs="Times New Roman"/>
          <w:bCs/>
          <w:sz w:val="30"/>
          <w:szCs w:val="30"/>
        </w:rPr>
        <w:t>включен в перечень.</w:t>
      </w:r>
      <w:proofErr w:type="gramEnd"/>
    </w:p>
    <w:p w:rsidR="00A570E3" w:rsidRDefault="009B3E35" w:rsidP="000864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bCs/>
          <w:sz w:val="30"/>
          <w:szCs w:val="30"/>
        </w:rPr>
        <w:t xml:space="preserve">  </w:t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842BF">
        <w:rPr>
          <w:rFonts w:ascii="Times New Roman" w:hAnsi="Times New Roman" w:cs="Times New Roman"/>
          <w:b/>
          <w:sz w:val="30"/>
          <w:szCs w:val="30"/>
        </w:rPr>
        <w:t>РЕШИЛИ:</w:t>
      </w:r>
    </w:p>
    <w:p w:rsidR="00254A45" w:rsidRDefault="00254A45" w:rsidP="00545C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Согласовать проекты решений</w:t>
      </w:r>
      <w:r w:rsidRPr="00254A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Бешенковичского районного </w:t>
      </w:r>
      <w:r w:rsidRPr="008C173C">
        <w:rPr>
          <w:rFonts w:ascii="Times New Roman" w:hAnsi="Times New Roman" w:cs="Times New Roman"/>
          <w:sz w:val="30"/>
          <w:szCs w:val="30"/>
        </w:rPr>
        <w:t>Совета депутатов</w:t>
      </w:r>
      <w:r>
        <w:rPr>
          <w:rFonts w:ascii="Times New Roman" w:hAnsi="Times New Roman" w:cs="Times New Roman"/>
          <w:sz w:val="30"/>
          <w:szCs w:val="30"/>
        </w:rPr>
        <w:t xml:space="preserve">  «О делегировании полномочий» и «О</w:t>
      </w:r>
      <w:r w:rsidR="00051C49">
        <w:rPr>
          <w:rFonts w:ascii="Times New Roman" w:hAnsi="Times New Roman" w:cs="Times New Roman"/>
          <w:sz w:val="30"/>
          <w:szCs w:val="30"/>
        </w:rPr>
        <w:t>б определении категории плательщиков и снижении сумму налогов»</w:t>
      </w:r>
      <w:r>
        <w:rPr>
          <w:rFonts w:ascii="Times New Roman" w:hAnsi="Times New Roman" w:cs="Times New Roman"/>
          <w:sz w:val="30"/>
          <w:szCs w:val="30"/>
        </w:rPr>
        <w:t xml:space="preserve">  без замечаний и предложений.</w:t>
      </w:r>
    </w:p>
    <w:p w:rsidR="004842BF" w:rsidRPr="004842BF" w:rsidRDefault="00254A45" w:rsidP="00254A4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Т.И.Жданович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Л.А.Ходянок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2D4A64" w:rsidRDefault="002D4A64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2D4A64" w:rsidRDefault="002D4A64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2D4A64" w:rsidRDefault="002D4A64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2D4A64" w:rsidRDefault="002D4A64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2D4A64" w:rsidRDefault="002D4A64" w:rsidP="004842BF">
      <w:pPr>
        <w:tabs>
          <w:tab w:val="left" w:pos="1230"/>
        </w:tabs>
        <w:jc w:val="both"/>
        <w:rPr>
          <w:sz w:val="29"/>
          <w:szCs w:val="29"/>
        </w:rPr>
      </w:pPr>
    </w:p>
    <w:sectPr w:rsidR="002D4A64" w:rsidSect="006C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1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3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2BF"/>
    <w:rsid w:val="00005817"/>
    <w:rsid w:val="00051C49"/>
    <w:rsid w:val="00061D69"/>
    <w:rsid w:val="00085F18"/>
    <w:rsid w:val="000864F3"/>
    <w:rsid w:val="00095120"/>
    <w:rsid w:val="001B3BE2"/>
    <w:rsid w:val="002324C2"/>
    <w:rsid w:val="00254A45"/>
    <w:rsid w:val="002D4A64"/>
    <w:rsid w:val="003A29FF"/>
    <w:rsid w:val="003A6507"/>
    <w:rsid w:val="003D4CD4"/>
    <w:rsid w:val="004842BF"/>
    <w:rsid w:val="00486A98"/>
    <w:rsid w:val="004C697D"/>
    <w:rsid w:val="00545CDA"/>
    <w:rsid w:val="005B447F"/>
    <w:rsid w:val="005C3234"/>
    <w:rsid w:val="006262E6"/>
    <w:rsid w:val="00634D94"/>
    <w:rsid w:val="006C6918"/>
    <w:rsid w:val="0079326A"/>
    <w:rsid w:val="00856021"/>
    <w:rsid w:val="008C173C"/>
    <w:rsid w:val="009723E0"/>
    <w:rsid w:val="009B3E35"/>
    <w:rsid w:val="00A00E55"/>
    <w:rsid w:val="00A5492E"/>
    <w:rsid w:val="00A570E3"/>
    <w:rsid w:val="00A9251B"/>
    <w:rsid w:val="00BB13A9"/>
    <w:rsid w:val="00CB4F2A"/>
    <w:rsid w:val="00D26825"/>
    <w:rsid w:val="00D405B2"/>
    <w:rsid w:val="00EC27D6"/>
    <w:rsid w:val="00EF2EFA"/>
    <w:rsid w:val="00FE3998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2020-12-28T11:47:00Z</cp:lastPrinted>
  <dcterms:created xsi:type="dcterms:W3CDTF">2020-02-06T14:40:00Z</dcterms:created>
  <dcterms:modified xsi:type="dcterms:W3CDTF">2021-02-02T08:20:00Z</dcterms:modified>
</cp:coreProperties>
</file>