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9A2D" w14:textId="47CFBBAB" w:rsidR="004842BF" w:rsidRPr="004842BF" w:rsidRDefault="004842BF" w:rsidP="004842BF">
      <w:pPr>
        <w:pStyle w:val="a3"/>
        <w:jc w:val="left"/>
        <w:rPr>
          <w:sz w:val="32"/>
          <w:szCs w:val="32"/>
        </w:rPr>
      </w:pPr>
      <w:proofErr w:type="gramStart"/>
      <w:r w:rsidRPr="004842BF">
        <w:rPr>
          <w:sz w:val="32"/>
          <w:szCs w:val="32"/>
        </w:rPr>
        <w:t>ПРОТОКОЛ  №</w:t>
      </w:r>
      <w:proofErr w:type="gramEnd"/>
      <w:r w:rsidRPr="004842BF">
        <w:rPr>
          <w:sz w:val="32"/>
          <w:szCs w:val="32"/>
        </w:rPr>
        <w:t xml:space="preserve"> </w:t>
      </w:r>
      <w:r w:rsidR="00442A74">
        <w:rPr>
          <w:sz w:val="32"/>
          <w:szCs w:val="32"/>
        </w:rPr>
        <w:t>1</w:t>
      </w:r>
      <w:r w:rsidR="005421D6">
        <w:rPr>
          <w:sz w:val="32"/>
          <w:szCs w:val="32"/>
        </w:rPr>
        <w:t>9</w:t>
      </w:r>
      <w:bookmarkStart w:id="0" w:name="_GoBack"/>
      <w:bookmarkEnd w:id="0"/>
    </w:p>
    <w:p w14:paraId="32DB5776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71CAA" w14:textId="2E1B8237" w:rsidR="004842BF" w:rsidRPr="004842BF" w:rsidRDefault="00EB7D6E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421D6">
        <w:rPr>
          <w:rFonts w:ascii="Times New Roman" w:hAnsi="Times New Roman" w:cs="Times New Roman"/>
          <w:sz w:val="30"/>
          <w:szCs w:val="30"/>
        </w:rPr>
        <w:t>7</w:t>
      </w:r>
      <w:r w:rsidR="00781C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5421D6">
        <w:rPr>
          <w:rFonts w:ascii="Times New Roman" w:hAnsi="Times New Roman" w:cs="Times New Roman"/>
          <w:sz w:val="30"/>
          <w:szCs w:val="30"/>
        </w:rPr>
        <w:t>3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14:paraId="42D37495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5544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0CFE313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4733C8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9A5E5E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842BF">
        <w:rPr>
          <w:rFonts w:ascii="Times New Roman" w:hAnsi="Times New Roman" w:cs="Times New Roman"/>
          <w:sz w:val="30"/>
          <w:szCs w:val="30"/>
        </w:rPr>
        <w:t>Председательствовал:  заместитель</w:t>
      </w:r>
      <w:proofErr w:type="gramEnd"/>
      <w:r w:rsidRPr="004842BF">
        <w:rPr>
          <w:rFonts w:ascii="Times New Roman" w:hAnsi="Times New Roman" w:cs="Times New Roman"/>
          <w:sz w:val="30"/>
          <w:szCs w:val="30"/>
        </w:rPr>
        <w:t xml:space="preserve"> председателя </w:t>
      </w:r>
      <w:proofErr w:type="spellStart"/>
      <w:r w:rsidRPr="004842BF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230668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4842BF">
        <w:rPr>
          <w:rFonts w:ascii="Times New Roman" w:hAnsi="Times New Roman" w:cs="Times New Roman"/>
          <w:sz w:val="30"/>
          <w:szCs w:val="30"/>
        </w:rPr>
        <w:t>райисполкома  Жданович</w:t>
      </w:r>
      <w:proofErr w:type="gramEnd"/>
      <w:r w:rsidRPr="004842BF">
        <w:rPr>
          <w:rFonts w:ascii="Times New Roman" w:hAnsi="Times New Roman" w:cs="Times New Roman"/>
          <w:sz w:val="30"/>
          <w:szCs w:val="30"/>
        </w:rPr>
        <w:t xml:space="preserve">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0B431080" w14:textId="77777777" w:rsidTr="007E76F2">
        <w:tc>
          <w:tcPr>
            <w:tcW w:w="3708" w:type="dxa"/>
          </w:tcPr>
          <w:p w14:paraId="13B9777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D299043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E90275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1D662555" w14:textId="77777777" w:rsidTr="007E76F2">
        <w:tc>
          <w:tcPr>
            <w:tcW w:w="3708" w:type="dxa"/>
          </w:tcPr>
          <w:p w14:paraId="26DCBFB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B29DD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85D8E27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235A9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F572654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</w:t>
            </w:r>
            <w:proofErr w:type="gramStart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райисполкома  (</w:t>
            </w:r>
            <w:proofErr w:type="gram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секретарь совета)</w:t>
            </w:r>
          </w:p>
        </w:tc>
      </w:tr>
    </w:tbl>
    <w:p w14:paraId="72B2E5E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74124E60" w14:textId="77777777" w:rsidTr="00282E4C">
        <w:trPr>
          <w:trHeight w:val="2200"/>
        </w:trPr>
        <w:tc>
          <w:tcPr>
            <w:tcW w:w="3708" w:type="dxa"/>
          </w:tcPr>
          <w:p w14:paraId="542B89D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2553E7BB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EEDB69F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083A26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F9ABB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3E9AED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CA3629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CA859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02335ED" w14:textId="4B0B0C70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01D8858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A87BAB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C92C545" w14:textId="77777777" w:rsidTr="00282E4C">
        <w:tc>
          <w:tcPr>
            <w:tcW w:w="3708" w:type="dxa"/>
          </w:tcPr>
          <w:p w14:paraId="7D55B88D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14:paraId="5C95E6D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7DC5BC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5DA27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D27FA7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1C1381F" w14:textId="01E8FCBB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75DDFC57" w14:textId="77777777" w:rsidTr="00282E4C">
        <w:tc>
          <w:tcPr>
            <w:tcW w:w="3708" w:type="dxa"/>
          </w:tcPr>
          <w:p w14:paraId="15A6B0E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36DD305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932ED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F79271A" w14:textId="623455D1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15151D1E" w14:textId="77777777" w:rsidTr="00282E4C">
        <w:tc>
          <w:tcPr>
            <w:tcW w:w="3708" w:type="dxa"/>
          </w:tcPr>
          <w:p w14:paraId="6026850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0CA14E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9137C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2F803057" w14:textId="77777777" w:rsidTr="00282E4C">
        <w:tc>
          <w:tcPr>
            <w:tcW w:w="3708" w:type="dxa"/>
          </w:tcPr>
          <w:p w14:paraId="660AC33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F0F5F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818F9C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132C9C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4733DD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4175E0F" w14:textId="34B13E60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0FF586A3" w14:textId="77777777" w:rsidTr="00282E4C">
        <w:tc>
          <w:tcPr>
            <w:tcW w:w="3708" w:type="dxa"/>
          </w:tcPr>
          <w:p w14:paraId="63CB555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A965AC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14:paraId="4525C78E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657A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1088BB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FE56F8F" w14:textId="0EB2B35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56B75C6C" w14:textId="77777777" w:rsidTr="00282E4C">
        <w:tc>
          <w:tcPr>
            <w:tcW w:w="3708" w:type="dxa"/>
          </w:tcPr>
          <w:p w14:paraId="593ACBD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0CD1C76C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274B56DF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C190C5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Приглашенные:</w:t>
            </w:r>
          </w:p>
          <w:p w14:paraId="61F9C636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Инна Михайловна</w:t>
            </w:r>
          </w:p>
          <w:p w14:paraId="1D8AC901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BDE084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2C85CE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A466E6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725A57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E92586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AC0188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Невельская Ольга Владимировна</w:t>
            </w:r>
          </w:p>
          <w:p w14:paraId="1E89B385" w14:textId="77777777" w:rsidR="006E6A22" w:rsidRDefault="006E6A22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82497B" w14:textId="77777777" w:rsidR="006E6A22" w:rsidRDefault="006E6A22" w:rsidP="00CF21E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Субъекты предпринимательской деятельности </w:t>
            </w:r>
          </w:p>
          <w:p w14:paraId="3FAAF2E3" w14:textId="27D69F88" w:rsidR="00EC7B86" w:rsidRPr="00074599" w:rsidRDefault="00CF21E0" w:rsidP="00EC7B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(50 субъектов хозяйствования)</w:t>
            </w:r>
          </w:p>
        </w:tc>
        <w:tc>
          <w:tcPr>
            <w:tcW w:w="900" w:type="dxa"/>
          </w:tcPr>
          <w:p w14:paraId="1C34CB01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  <w:p w14:paraId="53D7C839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B91E2F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004EAA1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0B84C2" w14:textId="77777777" w:rsidR="00953DA3" w:rsidRPr="00074599" w:rsidRDefault="00953DA3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7B3EE0B" w14:textId="77777777" w:rsidR="00953DA3" w:rsidRDefault="00953DA3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E3807E" w14:textId="77777777" w:rsidR="006E6A22" w:rsidRDefault="00953DA3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5B14E6B0" w14:textId="77777777" w:rsidR="006E6A22" w:rsidRDefault="006E6A22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9216D8" w14:textId="5C203C49" w:rsidR="00953DA3" w:rsidRPr="00074599" w:rsidRDefault="00953DA3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FBE36F" w14:textId="2650E933" w:rsidR="00953DA3" w:rsidRDefault="00953DA3" w:rsidP="00953D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AA7765" w14:textId="21D59830" w:rsidR="00953DA3" w:rsidRPr="00074599" w:rsidRDefault="00953DA3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952BAC0" w14:textId="77777777" w:rsidR="00EC7B86" w:rsidRDefault="00EC7B86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405A50" w14:textId="77777777" w:rsidR="00EC7B86" w:rsidRDefault="00EC7B86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F0D5E8" w14:textId="45D2FCFD" w:rsidR="00953DA3" w:rsidRPr="00074599" w:rsidRDefault="00953DA3" w:rsidP="00953DA3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05CA55A" w14:textId="3FB5D011" w:rsidR="00953DA3" w:rsidRPr="00953DA3" w:rsidRDefault="00953DA3" w:rsidP="00953D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37A472A" w14:textId="789772A9" w:rsidR="00781CA6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8C67D95" w14:textId="77777777" w:rsidR="00953DA3" w:rsidRDefault="00953DA3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684AA6" w14:textId="4CAE3572" w:rsidR="00953DA3" w:rsidRDefault="006E6A22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953DA3"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53DA3">
              <w:rPr>
                <w:rFonts w:ascii="Times New Roman" w:hAnsi="Times New Roman" w:cs="Times New Roman"/>
                <w:sz w:val="30"/>
                <w:szCs w:val="30"/>
              </w:rPr>
              <w:t xml:space="preserve"> инспекции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начальник отдела по работе с плательщиками</w:t>
            </w:r>
            <w:r w:rsidR="007749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инспекции </w:t>
            </w:r>
            <w:r w:rsidR="00953DA3">
              <w:rPr>
                <w:rFonts w:ascii="Times New Roman" w:hAnsi="Times New Roman" w:cs="Times New Roman"/>
                <w:sz w:val="30"/>
                <w:szCs w:val="30"/>
              </w:rPr>
              <w:t xml:space="preserve"> Министерства</w:t>
            </w:r>
            <w:proofErr w:type="gramEnd"/>
            <w:r w:rsidR="00953DA3">
              <w:rPr>
                <w:rFonts w:ascii="Times New Roman" w:hAnsi="Times New Roman" w:cs="Times New Roman"/>
                <w:sz w:val="30"/>
                <w:szCs w:val="30"/>
              </w:rPr>
              <w:t xml:space="preserve"> по налогам и сборам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Железнодорожному району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</w:p>
          <w:p w14:paraId="77AFA190" w14:textId="77777777" w:rsidR="006E6A22" w:rsidRDefault="006E6A22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центра банковских услуг №203 ОАО АСБ «Беларусбанк» в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Бешенковичи</w:t>
            </w:r>
          </w:p>
          <w:p w14:paraId="54F6EB3C" w14:textId="77777777" w:rsidR="00EC7B86" w:rsidRDefault="00EC7B86" w:rsidP="00EC7B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(список прилагается)</w:t>
            </w:r>
          </w:p>
          <w:p w14:paraId="5AAA03DA" w14:textId="77777777" w:rsidR="006E6A22" w:rsidRDefault="006E6A22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404C2D" w14:textId="27D6132A" w:rsidR="006E6A22" w:rsidRPr="00074599" w:rsidRDefault="006E6A22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36181A9" w14:textId="77777777" w:rsidR="00893D19" w:rsidRDefault="004842BF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5EB815D9" w14:textId="50AB118F" w:rsidR="00694910" w:rsidRDefault="00694910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Отчет о деятельности Совета по развитию предпринимательства при </w:t>
      </w:r>
      <w:proofErr w:type="spellStart"/>
      <w:r w:rsidRPr="000C34BA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 районном исполнительном комитете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и выполнении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CF21E0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0C34BA">
        <w:rPr>
          <w:rFonts w:ascii="Times New Roman" w:eastAsia="Times New Roman" w:hAnsi="Times New Roman" w:cs="Times New Roman"/>
          <w:sz w:val="30"/>
          <w:szCs w:val="30"/>
        </w:rPr>
        <w:t>.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0B97A53" w14:textId="04B880AE" w:rsidR="00953DA3" w:rsidRPr="000C34BA" w:rsidRDefault="00953DA3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 изменениях и дополнениях в налоговый кодекс Республики Беларусь, вступивших в силу с 01.01.2023.</w:t>
      </w:r>
    </w:p>
    <w:p w14:paraId="2748FF0A" w14:textId="77777777" w:rsidR="00AF5E39" w:rsidRDefault="00AF5E3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66CDE34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099533E1" w14:textId="398BE898" w:rsidR="000C34BA" w:rsidRPr="000C34BA" w:rsidRDefault="000C34BA" w:rsidP="000C34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C7B86" w:rsidRPr="00CF21E0">
        <w:rPr>
          <w:rFonts w:ascii="Times New Roman" w:hAnsi="Times New Roman" w:cs="Times New Roman"/>
          <w:b/>
          <w:bCs/>
          <w:sz w:val="30"/>
          <w:szCs w:val="30"/>
        </w:rPr>
        <w:t>По первому вопросу</w:t>
      </w:r>
      <w:r w:rsidR="00CF21E0" w:rsidRPr="00CF21E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F21E0" w:rsidRPr="00CF21E0">
        <w:rPr>
          <w:rFonts w:ascii="Times New Roman" w:hAnsi="Times New Roman" w:cs="Times New Roman"/>
          <w:b/>
          <w:bCs/>
          <w:sz w:val="30"/>
          <w:szCs w:val="30"/>
          <w:lang w:val="be-BY"/>
        </w:rPr>
        <w:t>Ходянок Л.А</w:t>
      </w:r>
      <w:r w:rsidR="00CF21E0">
        <w:rPr>
          <w:rFonts w:ascii="Times New Roman" w:hAnsi="Times New Roman" w:cs="Times New Roman"/>
          <w:bCs/>
          <w:sz w:val="30"/>
          <w:szCs w:val="30"/>
          <w:lang w:val="be-BY"/>
        </w:rPr>
        <w:t>. -</w:t>
      </w:r>
      <w:r w:rsidR="00EC7B86">
        <w:rPr>
          <w:rFonts w:ascii="Times New Roman" w:hAnsi="Times New Roman" w:cs="Times New Roman"/>
          <w:sz w:val="30"/>
          <w:szCs w:val="30"/>
        </w:rPr>
        <w:t xml:space="preserve"> </w:t>
      </w:r>
      <w:r w:rsidR="00343C07" w:rsidRPr="000C34BA">
        <w:rPr>
          <w:rFonts w:ascii="Times New Roman" w:eastAsia="Times New Roman" w:hAnsi="Times New Roman" w:cs="Times New Roman"/>
          <w:sz w:val="30"/>
          <w:szCs w:val="30"/>
        </w:rPr>
        <w:t xml:space="preserve">начальника отдела </w:t>
      </w:r>
      <w:proofErr w:type="gramStart"/>
      <w:r w:rsidR="00343C07" w:rsidRPr="000C34BA">
        <w:rPr>
          <w:rFonts w:ascii="Times New Roman" w:eastAsia="Times New Roman" w:hAnsi="Times New Roman" w:cs="Times New Roman"/>
          <w:sz w:val="30"/>
          <w:szCs w:val="30"/>
        </w:rPr>
        <w:t xml:space="preserve">экономики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43C07" w:rsidRPr="000C34BA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proofErr w:type="gramEnd"/>
      <w:r w:rsidR="00343C07" w:rsidRPr="000C34BA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774904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CF21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которая проинформировала о деятельности Совета по развитию предпринимательства при </w:t>
      </w:r>
      <w:proofErr w:type="spellStart"/>
      <w:r w:rsidRPr="000C34BA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райисполкоме и выполнении </w:t>
      </w:r>
      <w:r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5421D6">
        <w:rPr>
          <w:rFonts w:ascii="Times New Roman" w:eastAsia="Times New Roman" w:hAnsi="Times New Roman" w:cs="Times New Roman"/>
          <w:sz w:val="30"/>
          <w:szCs w:val="30"/>
        </w:rPr>
        <w:t>2</w:t>
      </w:r>
      <w:r w:rsidR="00CF21E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BF4010D" w14:textId="106BBE26" w:rsidR="000760D7" w:rsidRDefault="000C34BA" w:rsidP="000C3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lang w:val="be-BY"/>
        </w:rPr>
        <w:t xml:space="preserve">    </w:t>
      </w:r>
      <w:r w:rsidR="000760D7">
        <w:rPr>
          <w:rFonts w:ascii="Times New Roman" w:eastAsia="Times New Roman" w:hAnsi="Times New Roman" w:cs="Times New Roman"/>
          <w:lang w:val="be-BY"/>
        </w:rPr>
        <w:tab/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>В течение 202</w:t>
      </w:r>
      <w:r w:rsidR="005421D6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на заседаниях Совета </w:t>
      </w:r>
      <w:r w:rsidR="000760D7" w:rsidRPr="000C34BA">
        <w:rPr>
          <w:rFonts w:ascii="Times New Roman" w:eastAsia="Times New Roman" w:hAnsi="Times New Roman" w:cs="Times New Roman"/>
          <w:sz w:val="30"/>
          <w:szCs w:val="30"/>
        </w:rPr>
        <w:t xml:space="preserve">по развитию предпринимательства при </w:t>
      </w:r>
      <w:proofErr w:type="spellStart"/>
      <w:r w:rsidR="000760D7" w:rsidRPr="000C34BA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="000760D7" w:rsidRPr="000C34BA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райисполкоме</w:t>
      </w:r>
      <w:r w:rsidR="000760D7">
        <w:rPr>
          <w:rFonts w:ascii="Times New Roman" w:eastAsia="Times New Roman" w:hAnsi="Times New Roman" w:cs="Times New Roman"/>
          <w:sz w:val="30"/>
          <w:szCs w:val="30"/>
        </w:rPr>
        <w:t xml:space="preserve"> рассмотрены следующие вопросы:</w:t>
      </w:r>
    </w:p>
    <w:p w14:paraId="5DD3CBE0" w14:textId="3482C79C" w:rsidR="00B83105" w:rsidRDefault="00094460" w:rsidP="00B83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792940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83105" w:rsidRPr="000C34BA">
        <w:rPr>
          <w:rFonts w:ascii="Times New Roman" w:eastAsia="Times New Roman" w:hAnsi="Times New Roman" w:cs="Times New Roman"/>
          <w:sz w:val="30"/>
          <w:szCs w:val="30"/>
        </w:rPr>
        <w:t xml:space="preserve">тчет о деятельности Совета по развитию предпринимательства при </w:t>
      </w:r>
      <w:proofErr w:type="spellStart"/>
      <w:r w:rsidR="00B83105" w:rsidRPr="000C34BA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="00B83105" w:rsidRPr="000C34BA">
        <w:rPr>
          <w:rFonts w:ascii="Times New Roman" w:eastAsia="Times New Roman" w:hAnsi="Times New Roman" w:cs="Times New Roman"/>
          <w:sz w:val="30"/>
          <w:szCs w:val="30"/>
        </w:rPr>
        <w:t xml:space="preserve"> районном исполнительном комитете и выполнении </w:t>
      </w:r>
      <w:r w:rsidR="00B83105"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="00B83105" w:rsidRPr="000C34BA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5421D6">
        <w:rPr>
          <w:rFonts w:ascii="Times New Roman" w:eastAsia="Times New Roman" w:hAnsi="Times New Roman" w:cs="Times New Roman"/>
          <w:sz w:val="30"/>
          <w:szCs w:val="30"/>
        </w:rPr>
        <w:t>2</w:t>
      </w:r>
      <w:r w:rsidR="00B83105" w:rsidRPr="000C34BA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5421D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DBC9CB6" w14:textId="58FC9CF5" w:rsidR="00B83105" w:rsidRDefault="00792940" w:rsidP="00B83105">
      <w:pPr>
        <w:pStyle w:val="a5"/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83105">
        <w:rPr>
          <w:rFonts w:ascii="Times New Roman" w:eastAsia="Times New Roman" w:hAnsi="Times New Roman" w:cs="Times New Roman"/>
          <w:sz w:val="30"/>
          <w:szCs w:val="30"/>
        </w:rPr>
        <w:t xml:space="preserve"> вовлечении малого и среднего бизнеса в кооперационные цепочки при производстве продукции крупными предприятиями</w:t>
      </w:r>
      <w:r w:rsidR="005421D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7D4E788" w14:textId="1C5296A3" w:rsidR="00B83105" w:rsidRDefault="00792940" w:rsidP="00B83105">
      <w:pPr>
        <w:pStyle w:val="a5"/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83105">
        <w:rPr>
          <w:rFonts w:ascii="Times New Roman" w:eastAsia="Times New Roman" w:hAnsi="Times New Roman" w:cs="Times New Roman"/>
          <w:sz w:val="30"/>
          <w:szCs w:val="30"/>
        </w:rPr>
        <w:t xml:space="preserve"> проведении Национального конкурса «Предприниматель года» и конкурса инвестиционных проектов субъектов предпринимательства Витебской области для оказания государственной поддержки</w:t>
      </w:r>
      <w:r w:rsidR="005421D6">
        <w:rPr>
          <w:rFonts w:ascii="Times New Roman" w:eastAsia="Times New Roman" w:hAnsi="Times New Roman" w:cs="Times New Roman"/>
          <w:sz w:val="30"/>
          <w:szCs w:val="30"/>
        </w:rPr>
        <w:t>;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  <w:gridCol w:w="908"/>
      </w:tblGrid>
      <w:tr w:rsidR="00094460" w14:paraId="68E201DF" w14:textId="77777777" w:rsidTr="003C5634">
        <w:trPr>
          <w:gridAfter w:val="1"/>
          <w:wAfter w:w="908" w:type="dxa"/>
        </w:trPr>
        <w:tc>
          <w:tcPr>
            <w:tcW w:w="8731" w:type="dxa"/>
          </w:tcPr>
          <w:p w14:paraId="49C01492" w14:textId="1EC806A0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поступлении доходов в бюджет от субъектов малого и среднего предпринимательства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94460" w14:paraId="6390538E" w14:textId="77777777" w:rsidTr="00792940">
        <w:trPr>
          <w:trHeight w:val="655"/>
        </w:trPr>
        <w:tc>
          <w:tcPr>
            <w:tcW w:w="9639" w:type="dxa"/>
            <w:gridSpan w:val="2"/>
          </w:tcPr>
          <w:p w14:paraId="416ECA3D" w14:textId="3AB0B3D8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наведении порядка на</w:t>
            </w: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 xml:space="preserve"> объект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 xml:space="preserve"> и прилегающих территорий субъектов предпринимательства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2515429" w14:textId="42F3B6D3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нарушениях, выявляемых при проведении мониторинга торговых объектов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516861C" w14:textId="55BEC494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4703F">
              <w:rPr>
                <w:rFonts w:ascii="Times New Roman" w:hAnsi="Times New Roman" w:cs="Times New Roman"/>
                <w:sz w:val="30"/>
                <w:szCs w:val="30"/>
              </w:rPr>
              <w:t>государственном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социальном страховании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C239227" w14:textId="0E1BC9BA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предложении услуг расчетно-кассового обслуживания от ОАО «АСБ Беларусбанк»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BAA9B91" w14:textId="0E2CC684" w:rsidR="00094460" w:rsidRPr="00167F49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 xml:space="preserve"> создании профсоюзных организаций на предприя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тиях частной формы собственности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B1EC265" w14:textId="32112C2B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13042D">
              <w:rPr>
                <w:rFonts w:ascii="Times New Roman" w:hAnsi="Times New Roman" w:cs="Times New Roman"/>
                <w:sz w:val="30"/>
                <w:szCs w:val="30"/>
              </w:rPr>
              <w:t>разднование 575-летия городского поселка Бешенковичи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61489C9" w14:textId="1D06E4E4" w:rsidR="00094460" w:rsidRDefault="00094460" w:rsidP="003C56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79294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роблемные вопросы, связанные с осуществлением предпринимательской деятельности</w:t>
            </w:r>
            <w:r w:rsidR="005421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5F50384" w14:textId="6D0F6929" w:rsidR="005421D6" w:rsidRDefault="00792940" w:rsidP="005421D6">
            <w:pPr>
              <w:pStyle w:val="a5"/>
              <w:ind w:left="142" w:firstLine="566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5421D6" w:rsidRPr="00BA60A5">
              <w:rPr>
                <w:rFonts w:ascii="Times New Roman" w:hAnsi="Times New Roman"/>
                <w:sz w:val="30"/>
                <w:szCs w:val="30"/>
              </w:rPr>
              <w:t xml:space="preserve">нформирование субъектов хозяйствования об объектах недвижимости, предлагаемых отделом экономики </w:t>
            </w:r>
            <w:proofErr w:type="spellStart"/>
            <w:r w:rsidR="005421D6">
              <w:rPr>
                <w:rFonts w:ascii="Times New Roman" w:hAnsi="Times New Roman"/>
                <w:sz w:val="30"/>
                <w:szCs w:val="30"/>
              </w:rPr>
              <w:t>Бешенковичского</w:t>
            </w:r>
            <w:proofErr w:type="spellEnd"/>
            <w:r w:rsidR="005421D6" w:rsidRPr="00BA60A5">
              <w:rPr>
                <w:rFonts w:ascii="Times New Roman" w:hAnsi="Times New Roman"/>
                <w:sz w:val="30"/>
                <w:szCs w:val="30"/>
              </w:rPr>
              <w:t xml:space="preserve"> районного исполнительного комитета для </w:t>
            </w:r>
            <w:r w:rsidR="005421D6">
              <w:rPr>
                <w:rFonts w:ascii="Times New Roman" w:hAnsi="Times New Roman"/>
                <w:sz w:val="30"/>
                <w:szCs w:val="30"/>
              </w:rPr>
              <w:t xml:space="preserve">организации производства, оказания услуг, </w:t>
            </w:r>
            <w:r w:rsidR="005421D6" w:rsidRPr="00BA60A5">
              <w:rPr>
                <w:rFonts w:ascii="Times New Roman" w:hAnsi="Times New Roman"/>
                <w:sz w:val="30"/>
                <w:szCs w:val="30"/>
              </w:rPr>
              <w:t xml:space="preserve">открытия </w:t>
            </w:r>
            <w:r w:rsidR="005421D6">
              <w:rPr>
                <w:rFonts w:ascii="Times New Roman" w:hAnsi="Times New Roman"/>
                <w:sz w:val="30"/>
                <w:szCs w:val="30"/>
              </w:rPr>
              <w:t xml:space="preserve">торговых </w:t>
            </w:r>
            <w:r w:rsidR="005421D6" w:rsidRPr="00BA60A5">
              <w:rPr>
                <w:rFonts w:ascii="Times New Roman" w:hAnsi="Times New Roman"/>
                <w:sz w:val="30"/>
                <w:szCs w:val="30"/>
              </w:rPr>
              <w:t xml:space="preserve">объектов </w:t>
            </w:r>
            <w:r w:rsidR="005421D6">
              <w:rPr>
                <w:rFonts w:ascii="Times New Roman" w:hAnsi="Times New Roman"/>
                <w:sz w:val="30"/>
                <w:szCs w:val="30"/>
              </w:rPr>
              <w:t>и объектов общественного питания.;</w:t>
            </w:r>
          </w:p>
          <w:p w14:paraId="0394C875" w14:textId="1EF98BA9" w:rsidR="005421D6" w:rsidRPr="00AB009A" w:rsidRDefault="005421D6" w:rsidP="005421D6">
            <w:pPr>
              <w:pStyle w:val="a5"/>
              <w:ind w:left="142" w:firstLine="5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B009A">
              <w:rPr>
                <w:rFonts w:ascii="Times New Roman" w:hAnsi="Times New Roman" w:cs="Times New Roman"/>
                <w:color w:val="282828"/>
                <w:sz w:val="30"/>
                <w:szCs w:val="30"/>
                <w:shd w:val="clear" w:color="auto" w:fill="FFFFFF"/>
              </w:rPr>
              <w:t xml:space="preserve"> </w:t>
            </w:r>
            <w:r w:rsidR="00792940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AB009A">
              <w:rPr>
                <w:rFonts w:ascii="Times New Roman" w:hAnsi="Times New Roman" w:cs="Times New Roman"/>
                <w:color w:val="282828"/>
                <w:sz w:val="30"/>
                <w:szCs w:val="30"/>
                <w:shd w:val="clear" w:color="auto" w:fill="FFFFFF"/>
              </w:rPr>
              <w:t xml:space="preserve"> применении постановления Совета Министров Республики Беларусь от 19 октября 2022 г. № </w:t>
            </w:r>
            <w:proofErr w:type="gramStart"/>
            <w:r w:rsidRPr="00AB009A">
              <w:rPr>
                <w:rFonts w:ascii="Times New Roman" w:hAnsi="Times New Roman" w:cs="Times New Roman"/>
                <w:color w:val="282828"/>
                <w:sz w:val="30"/>
                <w:szCs w:val="30"/>
                <w:shd w:val="clear" w:color="auto" w:fill="FFFFFF"/>
              </w:rPr>
              <w:t>713  «</w:t>
            </w:r>
            <w:proofErr w:type="gramEnd"/>
            <w:r w:rsidRPr="00AB009A">
              <w:rPr>
                <w:rFonts w:ascii="Times New Roman" w:hAnsi="Times New Roman" w:cs="Times New Roman"/>
                <w:color w:val="282828"/>
                <w:sz w:val="30"/>
                <w:szCs w:val="30"/>
                <w:shd w:val="clear" w:color="auto" w:fill="FFFFFF"/>
              </w:rPr>
              <w:t>О системе регулирования цен».</w:t>
            </w:r>
          </w:p>
          <w:p w14:paraId="3CF6CFD8" w14:textId="77777777" w:rsidR="00094460" w:rsidRDefault="00094460" w:rsidP="003C5634">
            <w:pPr>
              <w:ind w:left="-592" w:firstLine="5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5FAAF9C" w14:textId="77777777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lastRenderedPageBreak/>
        <w:t>Выполнение целевых показателей:</w:t>
      </w:r>
    </w:p>
    <w:p w14:paraId="2D2FDF1F" w14:textId="2EB42AEB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 xml:space="preserve">удельный вес экспорта товаров субъектов малого и среднего предпринимательства в общем объеме экспорта товаров </w:t>
      </w:r>
      <w:proofErr w:type="spellStart"/>
      <w:r w:rsidRPr="005D03B8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5D03B8">
        <w:rPr>
          <w:rFonts w:ascii="Times New Roman" w:hAnsi="Times New Roman" w:cs="Times New Roman"/>
          <w:sz w:val="30"/>
          <w:szCs w:val="30"/>
        </w:rPr>
        <w:t xml:space="preserve"> района за январь-</w:t>
      </w:r>
      <w:r w:rsidR="00DC6BA0">
        <w:rPr>
          <w:rFonts w:ascii="Times New Roman" w:hAnsi="Times New Roman" w:cs="Times New Roman"/>
          <w:sz w:val="30"/>
          <w:szCs w:val="30"/>
        </w:rPr>
        <w:t>ноябрь</w:t>
      </w:r>
      <w:r w:rsidRPr="005D03B8">
        <w:rPr>
          <w:rFonts w:ascii="Times New Roman" w:hAnsi="Times New Roman" w:cs="Times New Roman"/>
          <w:sz w:val="30"/>
          <w:szCs w:val="30"/>
        </w:rPr>
        <w:t xml:space="preserve"> 202</w:t>
      </w:r>
      <w:r w:rsidR="00DC6BA0">
        <w:rPr>
          <w:rFonts w:ascii="Times New Roman" w:hAnsi="Times New Roman" w:cs="Times New Roman"/>
          <w:sz w:val="30"/>
          <w:szCs w:val="30"/>
        </w:rPr>
        <w:t>2</w:t>
      </w:r>
      <w:r w:rsidRPr="005D03B8">
        <w:rPr>
          <w:rFonts w:ascii="Times New Roman" w:hAnsi="Times New Roman" w:cs="Times New Roman"/>
          <w:sz w:val="30"/>
          <w:szCs w:val="30"/>
        </w:rPr>
        <w:t xml:space="preserve"> г. составил 100%;</w:t>
      </w:r>
    </w:p>
    <w:p w14:paraId="208F6E06" w14:textId="0EDAC983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 xml:space="preserve">удельный вес экспорта услуг субъектов малого и среднего предпринимательства в общем объеме экспорта услуг </w:t>
      </w:r>
      <w:proofErr w:type="spellStart"/>
      <w:r w:rsidRPr="005D03B8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5D03B8">
        <w:rPr>
          <w:rFonts w:ascii="Times New Roman" w:hAnsi="Times New Roman" w:cs="Times New Roman"/>
          <w:sz w:val="30"/>
          <w:szCs w:val="30"/>
        </w:rPr>
        <w:t xml:space="preserve"> района за январь-</w:t>
      </w:r>
      <w:r w:rsidR="00DC6BA0">
        <w:rPr>
          <w:rFonts w:ascii="Times New Roman" w:hAnsi="Times New Roman" w:cs="Times New Roman"/>
          <w:sz w:val="30"/>
          <w:szCs w:val="30"/>
        </w:rPr>
        <w:t>ноябрь</w:t>
      </w:r>
      <w:r w:rsidR="00AF0170">
        <w:rPr>
          <w:rFonts w:ascii="Times New Roman" w:hAnsi="Times New Roman" w:cs="Times New Roman"/>
          <w:sz w:val="30"/>
          <w:szCs w:val="30"/>
        </w:rPr>
        <w:t xml:space="preserve"> 202</w:t>
      </w:r>
      <w:r w:rsidR="00DC6BA0">
        <w:rPr>
          <w:rFonts w:ascii="Times New Roman" w:hAnsi="Times New Roman" w:cs="Times New Roman"/>
          <w:sz w:val="30"/>
          <w:szCs w:val="30"/>
        </w:rPr>
        <w:t>2</w:t>
      </w:r>
      <w:r w:rsidR="00AF0170">
        <w:rPr>
          <w:rFonts w:ascii="Times New Roman" w:hAnsi="Times New Roman" w:cs="Times New Roman"/>
          <w:sz w:val="30"/>
          <w:szCs w:val="30"/>
        </w:rPr>
        <w:t xml:space="preserve"> г. составил 9</w:t>
      </w:r>
      <w:r w:rsidR="00DC6BA0">
        <w:rPr>
          <w:rFonts w:ascii="Times New Roman" w:hAnsi="Times New Roman" w:cs="Times New Roman"/>
          <w:sz w:val="30"/>
          <w:szCs w:val="30"/>
        </w:rPr>
        <w:t>7,4</w:t>
      </w:r>
      <w:r w:rsidRPr="005D03B8">
        <w:rPr>
          <w:rFonts w:ascii="Times New Roman" w:hAnsi="Times New Roman" w:cs="Times New Roman"/>
          <w:sz w:val="30"/>
          <w:szCs w:val="30"/>
        </w:rPr>
        <w:t>%;</w:t>
      </w:r>
    </w:p>
    <w:p w14:paraId="397C93C7" w14:textId="778F77BD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количество юридических лиц-субъектов малого и среднего предпринимательства на 1 тыс. занятых в экономике составляет 1</w:t>
      </w:r>
      <w:r w:rsidR="00DC6BA0">
        <w:rPr>
          <w:rFonts w:ascii="Times New Roman" w:hAnsi="Times New Roman" w:cs="Times New Roman"/>
          <w:sz w:val="30"/>
          <w:szCs w:val="30"/>
        </w:rPr>
        <w:t>9,1</w:t>
      </w:r>
      <w:r w:rsidRPr="005D03B8">
        <w:rPr>
          <w:rFonts w:ascii="Times New Roman" w:hAnsi="Times New Roman" w:cs="Times New Roman"/>
          <w:sz w:val="30"/>
          <w:szCs w:val="30"/>
        </w:rPr>
        <w:t xml:space="preserve"> при задании 16,5; </w:t>
      </w:r>
    </w:p>
    <w:p w14:paraId="7B3E0A96" w14:textId="03BA1AE9" w:rsidR="005D03B8" w:rsidRPr="005D03B8" w:rsidRDefault="005D03B8" w:rsidP="005D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 xml:space="preserve">количество созданных юридических лиц-субъектов малого и среднего предпринимательства на 1 тыс. действующих юридических лиц-субъектов малого и среднего предпринимательства составляет </w:t>
      </w:r>
      <w:r w:rsidR="00DC6BA0">
        <w:rPr>
          <w:rFonts w:ascii="Times New Roman" w:hAnsi="Times New Roman" w:cs="Times New Roman"/>
          <w:sz w:val="30"/>
          <w:szCs w:val="30"/>
        </w:rPr>
        <w:t>71,4</w:t>
      </w:r>
      <w:r w:rsidRPr="005D03B8">
        <w:rPr>
          <w:rFonts w:ascii="Times New Roman" w:hAnsi="Times New Roman" w:cs="Times New Roman"/>
          <w:sz w:val="30"/>
          <w:szCs w:val="30"/>
        </w:rPr>
        <w:t xml:space="preserve"> при задании </w:t>
      </w:r>
      <w:r w:rsidR="00DC6BA0">
        <w:rPr>
          <w:rFonts w:ascii="Times New Roman" w:hAnsi="Times New Roman" w:cs="Times New Roman"/>
          <w:sz w:val="30"/>
          <w:szCs w:val="30"/>
        </w:rPr>
        <w:t>70</w:t>
      </w:r>
      <w:r w:rsidRPr="005D03B8">
        <w:rPr>
          <w:rFonts w:ascii="Times New Roman" w:hAnsi="Times New Roman" w:cs="Times New Roman"/>
          <w:sz w:val="30"/>
          <w:szCs w:val="30"/>
        </w:rPr>
        <w:t>,5.</w:t>
      </w:r>
    </w:p>
    <w:p w14:paraId="16291FC5" w14:textId="769B1A6D" w:rsidR="000C34BA" w:rsidRPr="00EC7B86" w:rsidRDefault="00774904" w:rsidP="00774904">
      <w:pPr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Pr="00774904">
        <w:rPr>
          <w:rFonts w:ascii="Times New Roman" w:eastAsia="Times New Roman" w:hAnsi="Times New Roman" w:cs="Times New Roman"/>
          <w:b/>
          <w:bCs/>
          <w:sz w:val="30"/>
          <w:szCs w:val="30"/>
        </w:rPr>
        <w:t>второму</w:t>
      </w:r>
      <w:r w:rsidR="00DC6BA0" w:rsidRPr="00DC6B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DC6BA0" w:rsidRPr="00DC6BA0">
        <w:rPr>
          <w:rFonts w:ascii="Times New Roman" w:eastAsia="Calibri" w:hAnsi="Times New Roman" w:cs="Times New Roman"/>
          <w:b/>
          <w:bCs/>
          <w:sz w:val="30"/>
          <w:szCs w:val="30"/>
        </w:rPr>
        <w:t>Ситдикову</w:t>
      </w:r>
      <w:proofErr w:type="spellEnd"/>
      <w:r w:rsidR="00DC6BA0" w:rsidRPr="00DC6BA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И.М</w:t>
      </w:r>
      <w:r w:rsidR="00DC6BA0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6BA0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заместителя начальника инспекции, начальника отдела по работе с плательщиками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</w:t>
      </w:r>
      <w:r w:rsidRPr="00640701">
        <w:rPr>
          <w:rFonts w:ascii="Times New Roman" w:eastAsia="Calibri" w:hAnsi="Times New Roman" w:cs="Times New Roman"/>
          <w:sz w:val="30"/>
          <w:szCs w:val="30"/>
        </w:rPr>
        <w:t xml:space="preserve"> инспекции Министерства по налогам и сборам Республики Беларусь по Железнодорожному району </w:t>
      </w:r>
      <w:proofErr w:type="spellStart"/>
      <w:proofErr w:type="gramStart"/>
      <w:r w:rsidRPr="00640701">
        <w:rPr>
          <w:rFonts w:ascii="Times New Roman" w:eastAsia="Calibri" w:hAnsi="Times New Roman" w:cs="Times New Roman"/>
          <w:sz w:val="30"/>
          <w:szCs w:val="30"/>
        </w:rPr>
        <w:t>г.Витебска</w:t>
      </w:r>
      <w:proofErr w:type="spellEnd"/>
      <w:r w:rsidRPr="00640701">
        <w:rPr>
          <w:rFonts w:ascii="Times New Roman" w:eastAsia="Calibri" w:hAnsi="Times New Roman" w:cs="Times New Roman"/>
          <w:sz w:val="30"/>
          <w:szCs w:val="30"/>
        </w:rPr>
        <w:t xml:space="preserve">  </w:t>
      </w:r>
      <w:proofErr w:type="spellStart"/>
      <w:r w:rsidRPr="00640701">
        <w:rPr>
          <w:rFonts w:ascii="Times New Roman" w:eastAsia="Calibri" w:hAnsi="Times New Roman" w:cs="Times New Roman"/>
          <w:sz w:val="30"/>
          <w:szCs w:val="30"/>
        </w:rPr>
        <w:t>Ситдиков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proofErr w:type="spellEnd"/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И.М.</w:t>
      </w:r>
      <w:r>
        <w:rPr>
          <w:rFonts w:ascii="Times New Roman" w:hAnsi="Times New Roman" w:cs="Times New Roman"/>
          <w:sz w:val="30"/>
          <w:szCs w:val="30"/>
        </w:rPr>
        <w:t>, которая дала разъяснения по вопросам: налогообложения индивидуальных предпринимателей, применения упрощенной системы налогообложения.</w:t>
      </w:r>
    </w:p>
    <w:p w14:paraId="42B48509" w14:textId="77777777" w:rsidR="00583C7D" w:rsidRDefault="00442E4D" w:rsidP="00606E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0ADDE37" w14:textId="37391CB9" w:rsidR="00DC6BA0" w:rsidRDefault="0037757B" w:rsidP="00DC6BA0">
      <w:pPr>
        <w:spacing w:after="0" w:line="240" w:lineRule="auto"/>
        <w:ind w:left="426" w:right="141" w:firstLine="28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442E4D" w:rsidRPr="00DC6BA0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DC6BA0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DB3BFEF" w14:textId="0FE212A9" w:rsidR="0083052A" w:rsidRPr="00DC6BA0" w:rsidRDefault="00DC6BA0" w:rsidP="00DC6BA0">
      <w:pPr>
        <w:spacing w:after="0" w:line="240" w:lineRule="auto"/>
        <w:ind w:left="426" w:right="141" w:firstLine="28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1.1.</w:t>
      </w:r>
      <w:r w:rsidR="00AF5E39" w:rsidRPr="00DC6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2E4D" w:rsidRPr="00DC6BA0">
        <w:rPr>
          <w:rFonts w:ascii="Times New Roman" w:hAnsi="Times New Roman" w:cs="Times New Roman"/>
          <w:sz w:val="30"/>
          <w:szCs w:val="30"/>
        </w:rPr>
        <w:t xml:space="preserve">начальника отдела экономики райисполкома </w:t>
      </w:r>
      <w:proofErr w:type="spellStart"/>
      <w:r w:rsidR="00442E4D" w:rsidRPr="00DC6BA0"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r w:rsidR="00442E4D" w:rsidRPr="00DC6BA0">
        <w:rPr>
          <w:rFonts w:ascii="Times New Roman" w:hAnsi="Times New Roman" w:cs="Times New Roman"/>
          <w:sz w:val="30"/>
          <w:szCs w:val="30"/>
        </w:rPr>
        <w:t xml:space="preserve"> Л.А.</w:t>
      </w:r>
      <w:r w:rsidR="00442E4D" w:rsidRPr="00DC6BA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при </w:t>
      </w:r>
      <w:proofErr w:type="spellStart"/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райисполкоме и выполнении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5421D6" w:rsidRPr="00DC6BA0">
        <w:rPr>
          <w:rFonts w:ascii="Times New Roman" w:eastAsia="Times New Roman" w:hAnsi="Times New Roman" w:cs="Times New Roman"/>
          <w:sz w:val="30"/>
          <w:szCs w:val="30"/>
        </w:rPr>
        <w:t>2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 xml:space="preserve"> году. </w:t>
      </w:r>
    </w:p>
    <w:p w14:paraId="7ACAFC34" w14:textId="43128562" w:rsidR="0083052A" w:rsidRPr="00DC6BA0" w:rsidRDefault="00DC6BA0" w:rsidP="00DC6BA0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1.2. </w:t>
      </w:r>
      <w:r w:rsidR="0083052A" w:rsidRPr="00DC6BA0">
        <w:rPr>
          <w:rFonts w:ascii="Times New Roman" w:hAnsi="Times New Roman" w:cs="Times New Roman"/>
          <w:sz w:val="30"/>
          <w:szCs w:val="30"/>
        </w:rPr>
        <w:t xml:space="preserve">заместителя начальника инспекции, начальника отдела по работе с плательщиками по </w:t>
      </w:r>
      <w:proofErr w:type="spellStart"/>
      <w:r w:rsidR="0083052A" w:rsidRPr="00DC6BA0">
        <w:rPr>
          <w:rFonts w:ascii="Times New Roman" w:hAnsi="Times New Roman" w:cs="Times New Roman"/>
          <w:sz w:val="30"/>
          <w:szCs w:val="30"/>
        </w:rPr>
        <w:t>Бешенковичскому</w:t>
      </w:r>
      <w:proofErr w:type="spellEnd"/>
      <w:r w:rsidR="0083052A" w:rsidRPr="00DC6BA0">
        <w:rPr>
          <w:rFonts w:ascii="Times New Roman" w:hAnsi="Times New Roman" w:cs="Times New Roman"/>
          <w:sz w:val="30"/>
          <w:szCs w:val="30"/>
        </w:rPr>
        <w:t xml:space="preserve"> району</w:t>
      </w:r>
      <w:r w:rsidR="0083052A" w:rsidRPr="00DC6BA0">
        <w:rPr>
          <w:rFonts w:ascii="Times New Roman" w:eastAsia="Calibri" w:hAnsi="Times New Roman" w:cs="Times New Roman"/>
          <w:sz w:val="30"/>
          <w:szCs w:val="30"/>
        </w:rPr>
        <w:t xml:space="preserve"> инспекции Министерства по налогам и сборам Республики Беларусь по Железнодорожному району </w:t>
      </w:r>
      <w:proofErr w:type="spellStart"/>
      <w:proofErr w:type="gramStart"/>
      <w:r w:rsidR="0083052A" w:rsidRPr="00DC6BA0">
        <w:rPr>
          <w:rFonts w:ascii="Times New Roman" w:eastAsia="Calibri" w:hAnsi="Times New Roman" w:cs="Times New Roman"/>
          <w:sz w:val="30"/>
          <w:szCs w:val="30"/>
        </w:rPr>
        <w:t>г.Витебска</w:t>
      </w:r>
      <w:proofErr w:type="spellEnd"/>
      <w:r w:rsidR="0083052A" w:rsidRPr="00DC6BA0">
        <w:rPr>
          <w:rFonts w:ascii="Times New Roman" w:eastAsia="Calibri" w:hAnsi="Times New Roman" w:cs="Times New Roman"/>
          <w:sz w:val="30"/>
          <w:szCs w:val="30"/>
        </w:rPr>
        <w:t xml:space="preserve">  </w:t>
      </w:r>
      <w:proofErr w:type="spellStart"/>
      <w:r w:rsidR="0083052A" w:rsidRPr="00DC6BA0">
        <w:rPr>
          <w:rFonts w:ascii="Times New Roman" w:eastAsia="Calibri" w:hAnsi="Times New Roman" w:cs="Times New Roman"/>
          <w:sz w:val="30"/>
          <w:szCs w:val="30"/>
        </w:rPr>
        <w:t>Ситдиковой</w:t>
      </w:r>
      <w:proofErr w:type="spellEnd"/>
      <w:proofErr w:type="gramEnd"/>
      <w:r w:rsidR="0083052A" w:rsidRPr="00DC6BA0">
        <w:rPr>
          <w:rFonts w:ascii="Times New Roman" w:eastAsia="Calibri" w:hAnsi="Times New Roman" w:cs="Times New Roman"/>
          <w:sz w:val="30"/>
          <w:szCs w:val="30"/>
        </w:rPr>
        <w:t xml:space="preserve"> И.М. </w:t>
      </w:r>
      <w:r w:rsidR="0083052A" w:rsidRPr="00DC6BA0">
        <w:rPr>
          <w:rFonts w:ascii="Times New Roman" w:eastAsia="Times New Roman" w:hAnsi="Times New Roman" w:cs="Times New Roman"/>
          <w:sz w:val="30"/>
          <w:szCs w:val="30"/>
        </w:rPr>
        <w:t>Об изменениях и дополнениях в налоговый кодекс Республики Беларусь, вступивших в силу с 01.01.2023.</w:t>
      </w:r>
    </w:p>
    <w:p w14:paraId="21AFC4F8" w14:textId="583A44CF" w:rsidR="0083052A" w:rsidRPr="0083052A" w:rsidRDefault="0083052A" w:rsidP="0083052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954B363" w14:textId="77777777" w:rsidR="00BA3DD9" w:rsidRDefault="00606EDC" w:rsidP="00AF0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</w:t>
      </w:r>
    </w:p>
    <w:p w14:paraId="7172D82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5DDAF4F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«За» - 8</w:t>
      </w:r>
      <w:r w:rsidR="00AF0170">
        <w:rPr>
          <w:rFonts w:ascii="Times New Roman" w:hAnsi="Times New Roman" w:cs="Times New Roman"/>
          <w:sz w:val="30"/>
          <w:szCs w:val="30"/>
        </w:rPr>
        <w:t>, «Про</w:t>
      </w:r>
      <w:r>
        <w:rPr>
          <w:rFonts w:ascii="Times New Roman" w:hAnsi="Times New Roman" w:cs="Times New Roman"/>
          <w:sz w:val="30"/>
          <w:szCs w:val="30"/>
        </w:rPr>
        <w:t>тив» - нет</w:t>
      </w:r>
      <w:r w:rsidR="00AF017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33F43C09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BB007BA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B2537F8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Т.И.Жданович</w:t>
      </w:r>
      <w:proofErr w:type="spellEnd"/>
    </w:p>
    <w:p w14:paraId="0DE1174A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F471E78" w14:textId="77777777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366897FE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659BC02A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4842BF" w:rsidRPr="004842BF" w:rsidSect="00AF01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7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9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823F9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5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E6E522C"/>
    <w:multiLevelType w:val="hybridMultilevel"/>
    <w:tmpl w:val="2642384A"/>
    <w:lvl w:ilvl="0" w:tplc="04545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0"/>
  </w:num>
  <w:num w:numId="10">
    <w:abstractNumId w:val="17"/>
  </w:num>
  <w:num w:numId="11">
    <w:abstractNumId w:val="10"/>
  </w:num>
  <w:num w:numId="12">
    <w:abstractNumId w:val="19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53FC"/>
    <w:rsid w:val="000760D7"/>
    <w:rsid w:val="00085F18"/>
    <w:rsid w:val="000864F3"/>
    <w:rsid w:val="00094460"/>
    <w:rsid w:val="00095120"/>
    <w:rsid w:val="000B2F66"/>
    <w:rsid w:val="000B5E68"/>
    <w:rsid w:val="000C34BA"/>
    <w:rsid w:val="00144E12"/>
    <w:rsid w:val="001B3BE2"/>
    <w:rsid w:val="00225FAF"/>
    <w:rsid w:val="002324C2"/>
    <w:rsid w:val="00254A45"/>
    <w:rsid w:val="002B11FA"/>
    <w:rsid w:val="002C4FD2"/>
    <w:rsid w:val="002D4A64"/>
    <w:rsid w:val="002E6867"/>
    <w:rsid w:val="00343C07"/>
    <w:rsid w:val="0037757B"/>
    <w:rsid w:val="003A29FF"/>
    <w:rsid w:val="003D4CD4"/>
    <w:rsid w:val="003E2EC7"/>
    <w:rsid w:val="00442A74"/>
    <w:rsid w:val="00442E4D"/>
    <w:rsid w:val="004842BF"/>
    <w:rsid w:val="00486A98"/>
    <w:rsid w:val="004B77C1"/>
    <w:rsid w:val="004C697D"/>
    <w:rsid w:val="00517AD4"/>
    <w:rsid w:val="005421D6"/>
    <w:rsid w:val="00543495"/>
    <w:rsid w:val="00545CDA"/>
    <w:rsid w:val="00583C7D"/>
    <w:rsid w:val="005A24F3"/>
    <w:rsid w:val="005B26D6"/>
    <w:rsid w:val="005B447F"/>
    <w:rsid w:val="005C3234"/>
    <w:rsid w:val="005D03B8"/>
    <w:rsid w:val="00606EDC"/>
    <w:rsid w:val="00670693"/>
    <w:rsid w:val="006808BB"/>
    <w:rsid w:val="00694910"/>
    <w:rsid w:val="006C6918"/>
    <w:rsid w:val="006E6A22"/>
    <w:rsid w:val="00761FEB"/>
    <w:rsid w:val="007740C1"/>
    <w:rsid w:val="00774904"/>
    <w:rsid w:val="00781CA6"/>
    <w:rsid w:val="00792940"/>
    <w:rsid w:val="0079326A"/>
    <w:rsid w:val="007B2C12"/>
    <w:rsid w:val="007B519C"/>
    <w:rsid w:val="0083052A"/>
    <w:rsid w:val="008335A6"/>
    <w:rsid w:val="008365EF"/>
    <w:rsid w:val="00856021"/>
    <w:rsid w:val="00861DD4"/>
    <w:rsid w:val="0087714F"/>
    <w:rsid w:val="00885D0B"/>
    <w:rsid w:val="00893D19"/>
    <w:rsid w:val="008C173C"/>
    <w:rsid w:val="008F62FA"/>
    <w:rsid w:val="00953DA3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AF0170"/>
    <w:rsid w:val="00AF0889"/>
    <w:rsid w:val="00AF5E39"/>
    <w:rsid w:val="00B61AAE"/>
    <w:rsid w:val="00B83105"/>
    <w:rsid w:val="00BA3DD9"/>
    <w:rsid w:val="00BB13A9"/>
    <w:rsid w:val="00CB4F2A"/>
    <w:rsid w:val="00CD026F"/>
    <w:rsid w:val="00CF21E0"/>
    <w:rsid w:val="00D26825"/>
    <w:rsid w:val="00D405B2"/>
    <w:rsid w:val="00D7554C"/>
    <w:rsid w:val="00DB0A4A"/>
    <w:rsid w:val="00DC6BA0"/>
    <w:rsid w:val="00DF572C"/>
    <w:rsid w:val="00EA6E11"/>
    <w:rsid w:val="00EB7D6E"/>
    <w:rsid w:val="00EC7B86"/>
    <w:rsid w:val="00EF2EFA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CDC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94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CBA8-A58B-4704-BFC0-E1761DBF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2024-01-15T09:09:00Z</cp:lastPrinted>
  <dcterms:created xsi:type="dcterms:W3CDTF">2024-01-05T11:09:00Z</dcterms:created>
  <dcterms:modified xsi:type="dcterms:W3CDTF">2024-01-16T12:08:00Z</dcterms:modified>
</cp:coreProperties>
</file>