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BF" w:rsidRPr="004842BF" w:rsidRDefault="004842BF" w:rsidP="004842BF">
      <w:pPr>
        <w:pStyle w:val="a3"/>
        <w:jc w:val="left"/>
        <w:rPr>
          <w:sz w:val="32"/>
          <w:szCs w:val="32"/>
        </w:rPr>
      </w:pPr>
      <w:proofErr w:type="gramStart"/>
      <w:r w:rsidRPr="004842BF">
        <w:rPr>
          <w:sz w:val="32"/>
          <w:szCs w:val="32"/>
        </w:rPr>
        <w:t>ПРОТОКОЛ  №</w:t>
      </w:r>
      <w:proofErr w:type="gramEnd"/>
      <w:r w:rsidRPr="004842BF">
        <w:rPr>
          <w:sz w:val="32"/>
          <w:szCs w:val="32"/>
        </w:rPr>
        <w:t xml:space="preserve"> </w:t>
      </w:r>
      <w:r w:rsidR="00781CA6">
        <w:rPr>
          <w:sz w:val="32"/>
          <w:szCs w:val="32"/>
        </w:rPr>
        <w:t>1</w:t>
      </w:r>
      <w:r w:rsidR="00415FC5">
        <w:rPr>
          <w:sz w:val="32"/>
          <w:szCs w:val="32"/>
        </w:rPr>
        <w:t>4</w:t>
      </w: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2BF" w:rsidRPr="004842BF" w:rsidRDefault="00415FC5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</w:t>
      </w:r>
      <w:r w:rsidR="00164B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декабря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20</w:t>
      </w:r>
      <w:r w:rsidR="00781CA6">
        <w:rPr>
          <w:rFonts w:ascii="Times New Roman" w:hAnsi="Times New Roman" w:cs="Times New Roman"/>
          <w:sz w:val="30"/>
          <w:szCs w:val="30"/>
        </w:rPr>
        <w:t>21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proofErr w:type="spellStart"/>
      <w:r w:rsidR="004842BF" w:rsidRPr="004842BF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4842BF" w:rsidRPr="004842BF">
        <w:rPr>
          <w:rFonts w:ascii="Times New Roman" w:hAnsi="Times New Roman" w:cs="Times New Roman"/>
          <w:sz w:val="30"/>
          <w:szCs w:val="30"/>
        </w:rPr>
        <w:t>. Бешенковичи</w:t>
      </w: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Бешенковичском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44F5D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</w:t>
      </w:r>
    </w:p>
    <w:p w:rsidR="00444F5D" w:rsidRDefault="00444F5D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4F5D" w:rsidRDefault="004842BF" w:rsidP="00444F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заместитель председателя Бешенковичского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4842BF" w:rsidRDefault="004842BF" w:rsidP="00444F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842BF">
        <w:rPr>
          <w:rFonts w:ascii="Times New Roman" w:hAnsi="Times New Roman" w:cs="Times New Roman"/>
          <w:sz w:val="30"/>
          <w:szCs w:val="30"/>
        </w:rPr>
        <w:t>райисполкома  Жданович</w:t>
      </w:r>
      <w:proofErr w:type="gramEnd"/>
      <w:r w:rsidRPr="004842BF">
        <w:rPr>
          <w:rFonts w:ascii="Times New Roman" w:hAnsi="Times New Roman" w:cs="Times New Roman"/>
          <w:sz w:val="30"/>
          <w:szCs w:val="30"/>
        </w:rPr>
        <w:t xml:space="preserve">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19"/>
        <w:gridCol w:w="4944"/>
      </w:tblGrid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proofErr w:type="spellEnd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:rsidR="00444F5D" w:rsidRDefault="00444F5D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1CA6" w:rsidRPr="00074599" w:rsidRDefault="00444F5D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Члены:</w:t>
      </w:r>
      <w:r w:rsidR="004842BF"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4963"/>
      </w:tblGrid>
      <w:tr w:rsidR="00781CA6" w:rsidRPr="00074599" w:rsidTr="00282E4C">
        <w:tc>
          <w:tcPr>
            <w:tcW w:w="3708" w:type="dxa"/>
          </w:tcPr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Ткаченок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Алексей</w:t>
            </w:r>
          </w:p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БелВудСтройТорг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«Реум»*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Pr="00074599" w:rsidRDefault="00692B0B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Сергей Васильевич</w:t>
            </w:r>
          </w:p>
        </w:tc>
        <w:tc>
          <w:tcPr>
            <w:tcW w:w="900" w:type="dxa"/>
          </w:tcPr>
          <w:p w:rsidR="00692B0B" w:rsidRPr="00074599" w:rsidRDefault="00692B0B" w:rsidP="00692B0B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781CA6" w:rsidRPr="00074599" w:rsidRDefault="00692B0B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</w:t>
            </w:r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A04641">
              <w:rPr>
                <w:rFonts w:ascii="Times New Roman" w:hAnsi="Times New Roman" w:cs="Times New Roman"/>
                <w:sz w:val="30"/>
                <w:szCs w:val="30"/>
              </w:rPr>
              <w:t xml:space="preserve"> научно-производственного предприятия «</w:t>
            </w:r>
            <w:proofErr w:type="spellStart"/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Белкотломаш</w:t>
            </w:r>
            <w:proofErr w:type="spellEnd"/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» общества с ограниченной ответственностью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  <w:proofErr w:type="spellEnd"/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предприниматель*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781CA6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БЕРДторг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»*</w:t>
            </w:r>
            <w:proofErr w:type="gramEnd"/>
          </w:p>
          <w:p w:rsidR="00692B0B" w:rsidRPr="00074599" w:rsidRDefault="00692B0B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64BBB" w:rsidRDefault="00965273" w:rsidP="00E936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Приглашены:</w:t>
      </w:r>
    </w:p>
    <w:p w:rsidR="00692B0B" w:rsidRDefault="00692B0B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62"/>
        <w:gridCol w:w="5916"/>
      </w:tblGrid>
      <w:tr w:rsidR="00692B0B" w:rsidRPr="00A04641" w:rsidTr="000769E6">
        <w:tc>
          <w:tcPr>
            <w:tcW w:w="3828" w:type="dxa"/>
          </w:tcPr>
          <w:p w:rsidR="00692B0B" w:rsidRPr="00A04641" w:rsidRDefault="00692B0B" w:rsidP="00E93611">
            <w:pPr>
              <w:spacing w:after="120"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="00E93611">
              <w:rPr>
                <w:rFonts w:ascii="Times New Roman" w:hAnsi="Times New Roman" w:cs="Times New Roman"/>
                <w:sz w:val="30"/>
                <w:szCs w:val="30"/>
              </w:rPr>
              <w:t>алепина</w:t>
            </w:r>
            <w:proofErr w:type="spellEnd"/>
            <w:r w:rsidRPr="00A04641">
              <w:rPr>
                <w:rFonts w:ascii="Times New Roman" w:hAnsi="Times New Roman" w:cs="Times New Roman"/>
                <w:sz w:val="30"/>
                <w:szCs w:val="30"/>
              </w:rPr>
              <w:br/>
              <w:t>Галина Владимировна</w:t>
            </w:r>
          </w:p>
        </w:tc>
        <w:tc>
          <w:tcPr>
            <w:tcW w:w="462" w:type="dxa"/>
          </w:tcPr>
          <w:p w:rsidR="00692B0B" w:rsidRPr="00A04641" w:rsidRDefault="00692B0B" w:rsidP="000769E6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916" w:type="dxa"/>
          </w:tcPr>
          <w:p w:rsidR="00692B0B" w:rsidRPr="00A04641" w:rsidRDefault="00692B0B" w:rsidP="000769E6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начальник отдела архитектуры и строительства, жилищно-коммунального хозяйства Бешенковичского райисполкома</w:t>
            </w:r>
          </w:p>
        </w:tc>
      </w:tr>
      <w:tr w:rsidR="00692B0B" w:rsidRPr="00A04641" w:rsidTr="000769E6">
        <w:tc>
          <w:tcPr>
            <w:tcW w:w="3828" w:type="dxa"/>
          </w:tcPr>
          <w:p w:rsidR="00692B0B" w:rsidRPr="00A04641" w:rsidRDefault="00692B0B" w:rsidP="00E93611">
            <w:pPr>
              <w:spacing w:after="120"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E93611">
              <w:rPr>
                <w:rFonts w:ascii="Times New Roman" w:hAnsi="Times New Roman" w:cs="Times New Roman"/>
                <w:sz w:val="30"/>
                <w:szCs w:val="30"/>
              </w:rPr>
              <w:t>сипович</w:t>
            </w:r>
            <w:r w:rsidRPr="00A04641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046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Майя Александровна</w:t>
            </w:r>
          </w:p>
        </w:tc>
        <w:tc>
          <w:tcPr>
            <w:tcW w:w="462" w:type="dxa"/>
          </w:tcPr>
          <w:p w:rsidR="00692B0B" w:rsidRPr="00A04641" w:rsidRDefault="00692B0B" w:rsidP="000769E6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–</w:t>
            </w:r>
          </w:p>
        </w:tc>
        <w:tc>
          <w:tcPr>
            <w:tcW w:w="5916" w:type="dxa"/>
          </w:tcPr>
          <w:p w:rsidR="00692B0B" w:rsidRPr="00A04641" w:rsidRDefault="00692B0B" w:rsidP="000769E6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землеустройства </w:t>
            </w:r>
            <w:r w:rsidRPr="00A046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Бешенковичского райисполкома</w:t>
            </w:r>
          </w:p>
        </w:tc>
      </w:tr>
      <w:tr w:rsidR="00692B0B" w:rsidRPr="00A04641" w:rsidTr="000769E6">
        <w:tc>
          <w:tcPr>
            <w:tcW w:w="3828" w:type="dxa"/>
          </w:tcPr>
          <w:p w:rsidR="00692B0B" w:rsidRPr="00A04641" w:rsidRDefault="00692B0B" w:rsidP="00E93611">
            <w:pPr>
              <w:spacing w:after="120"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</w:t>
            </w:r>
            <w:r w:rsidR="00E93611">
              <w:rPr>
                <w:rFonts w:ascii="Times New Roman" w:hAnsi="Times New Roman" w:cs="Times New Roman"/>
                <w:sz w:val="30"/>
                <w:szCs w:val="30"/>
              </w:rPr>
              <w:t>арась</w:t>
            </w:r>
            <w:r w:rsidRPr="00A04641">
              <w:rPr>
                <w:rFonts w:ascii="Times New Roman" w:hAnsi="Times New Roman" w:cs="Times New Roman"/>
                <w:sz w:val="30"/>
                <w:szCs w:val="30"/>
              </w:rPr>
              <w:br/>
              <w:t>Сергей Александрович</w:t>
            </w:r>
          </w:p>
        </w:tc>
        <w:tc>
          <w:tcPr>
            <w:tcW w:w="462" w:type="dxa"/>
          </w:tcPr>
          <w:p w:rsidR="00692B0B" w:rsidRPr="00A04641" w:rsidRDefault="00692B0B" w:rsidP="000769E6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916" w:type="dxa"/>
          </w:tcPr>
          <w:p w:rsidR="00692B0B" w:rsidRPr="00A04641" w:rsidRDefault="00692B0B" w:rsidP="000769E6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  <w:proofErr w:type="spellStart"/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Бешенковичской</w:t>
            </w:r>
            <w:proofErr w:type="spellEnd"/>
            <w:r w:rsidRPr="00A04641">
              <w:rPr>
                <w:rFonts w:ascii="Times New Roman" w:hAnsi="Times New Roman" w:cs="Times New Roman"/>
                <w:sz w:val="30"/>
                <w:szCs w:val="30"/>
              </w:rPr>
              <w:t xml:space="preserve"> районной инспекции природных ресурсов и охраны окружающей среды </w:t>
            </w:r>
          </w:p>
        </w:tc>
      </w:tr>
      <w:tr w:rsidR="00692B0B" w:rsidRPr="00A04641" w:rsidTr="000769E6">
        <w:tc>
          <w:tcPr>
            <w:tcW w:w="3828" w:type="dxa"/>
          </w:tcPr>
          <w:p w:rsidR="00692B0B" w:rsidRPr="00A04641" w:rsidRDefault="00692B0B" w:rsidP="00E93611">
            <w:pPr>
              <w:spacing w:after="120"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E93611">
              <w:rPr>
                <w:rFonts w:ascii="Times New Roman" w:hAnsi="Times New Roman" w:cs="Times New Roman"/>
                <w:sz w:val="30"/>
                <w:szCs w:val="30"/>
              </w:rPr>
              <w:t>олбас</w:t>
            </w:r>
            <w:proofErr w:type="spellEnd"/>
            <w:r w:rsidRPr="00A04641">
              <w:rPr>
                <w:rFonts w:ascii="Times New Roman" w:hAnsi="Times New Roman" w:cs="Times New Roman"/>
                <w:sz w:val="30"/>
                <w:szCs w:val="30"/>
              </w:rPr>
              <w:br/>
              <w:t>Вадим Анатольевич</w:t>
            </w:r>
          </w:p>
        </w:tc>
        <w:tc>
          <w:tcPr>
            <w:tcW w:w="462" w:type="dxa"/>
          </w:tcPr>
          <w:p w:rsidR="00692B0B" w:rsidRPr="00A04641" w:rsidRDefault="00692B0B" w:rsidP="000769E6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916" w:type="dxa"/>
          </w:tcPr>
          <w:p w:rsidR="00692B0B" w:rsidRPr="00A04641" w:rsidRDefault="00692B0B" w:rsidP="000769E6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директор общества с ограниченной ответственностью «МИНКАБ»</w:t>
            </w:r>
          </w:p>
        </w:tc>
      </w:tr>
      <w:tr w:rsidR="00692B0B" w:rsidRPr="00A04641" w:rsidTr="000769E6">
        <w:tc>
          <w:tcPr>
            <w:tcW w:w="3828" w:type="dxa"/>
          </w:tcPr>
          <w:p w:rsidR="00692B0B" w:rsidRPr="00A04641" w:rsidRDefault="00692B0B" w:rsidP="00692B0B">
            <w:pPr>
              <w:spacing w:after="120"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Зюльков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Петрович</w:t>
            </w:r>
          </w:p>
        </w:tc>
        <w:tc>
          <w:tcPr>
            <w:tcW w:w="462" w:type="dxa"/>
          </w:tcPr>
          <w:p w:rsidR="00692B0B" w:rsidRPr="00A04641" w:rsidRDefault="00692B0B" w:rsidP="000769E6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916" w:type="dxa"/>
          </w:tcPr>
          <w:p w:rsidR="00692B0B" w:rsidRPr="00A04641" w:rsidRDefault="00692B0B" w:rsidP="00692B0B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экономист</w:t>
            </w:r>
            <w:r w:rsidRPr="00A04641">
              <w:rPr>
                <w:rFonts w:ascii="Times New Roman" w:hAnsi="Times New Roman" w:cs="Times New Roman"/>
                <w:sz w:val="30"/>
                <w:szCs w:val="30"/>
              </w:rPr>
              <w:t xml:space="preserve"> общества с ограниченной ответственностью «</w:t>
            </w:r>
            <w:proofErr w:type="spellStart"/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БелВудСтройТорг</w:t>
            </w:r>
            <w:proofErr w:type="spellEnd"/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692B0B" w:rsidRPr="00A04641" w:rsidTr="000769E6">
        <w:tc>
          <w:tcPr>
            <w:tcW w:w="3828" w:type="dxa"/>
          </w:tcPr>
          <w:p w:rsidR="00692B0B" w:rsidRPr="00A04641" w:rsidRDefault="00692B0B" w:rsidP="00E93611">
            <w:pPr>
              <w:spacing w:after="120"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E93611">
              <w:rPr>
                <w:rFonts w:ascii="Times New Roman" w:hAnsi="Times New Roman" w:cs="Times New Roman"/>
                <w:sz w:val="30"/>
                <w:szCs w:val="30"/>
              </w:rPr>
              <w:t>исюль</w:t>
            </w:r>
            <w:proofErr w:type="spellEnd"/>
            <w:r w:rsidRPr="00A04641">
              <w:rPr>
                <w:rFonts w:ascii="Times New Roman" w:hAnsi="Times New Roman" w:cs="Times New Roman"/>
                <w:sz w:val="30"/>
                <w:szCs w:val="30"/>
              </w:rPr>
              <w:br/>
              <w:t>Илья Игоревич</w:t>
            </w:r>
          </w:p>
        </w:tc>
        <w:tc>
          <w:tcPr>
            <w:tcW w:w="462" w:type="dxa"/>
          </w:tcPr>
          <w:p w:rsidR="00692B0B" w:rsidRPr="00A04641" w:rsidRDefault="00692B0B" w:rsidP="000769E6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916" w:type="dxa"/>
          </w:tcPr>
          <w:p w:rsidR="00692B0B" w:rsidRPr="00A04641" w:rsidRDefault="00692B0B" w:rsidP="000769E6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глава крестьянского (фермерского) хозяйства «Пшеничный Двор»</w:t>
            </w:r>
          </w:p>
        </w:tc>
      </w:tr>
      <w:tr w:rsidR="00692B0B" w:rsidRPr="00A04641" w:rsidTr="000769E6">
        <w:tc>
          <w:tcPr>
            <w:tcW w:w="3828" w:type="dxa"/>
          </w:tcPr>
          <w:p w:rsidR="00692B0B" w:rsidRPr="00A04641" w:rsidRDefault="00E93611" w:rsidP="00E93611">
            <w:pPr>
              <w:spacing w:after="120"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Косько</w:t>
            </w:r>
            <w:proofErr w:type="spellEnd"/>
            <w:r w:rsidR="00692B0B" w:rsidRPr="00A04641">
              <w:rPr>
                <w:rFonts w:ascii="Times New Roman" w:hAnsi="Times New Roman" w:cs="Times New Roman"/>
                <w:sz w:val="30"/>
                <w:szCs w:val="30"/>
              </w:rPr>
              <w:br/>
              <w:t>Максим Николаевич</w:t>
            </w:r>
          </w:p>
        </w:tc>
        <w:tc>
          <w:tcPr>
            <w:tcW w:w="462" w:type="dxa"/>
          </w:tcPr>
          <w:p w:rsidR="00692B0B" w:rsidRPr="00A04641" w:rsidRDefault="00692B0B" w:rsidP="000769E6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916" w:type="dxa"/>
          </w:tcPr>
          <w:p w:rsidR="00692B0B" w:rsidRPr="00A04641" w:rsidRDefault="00692B0B" w:rsidP="000769E6">
            <w:pPr>
              <w:spacing w:after="120"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04641">
              <w:rPr>
                <w:rFonts w:ascii="Times New Roman" w:hAnsi="Times New Roman" w:cs="Times New Roman"/>
                <w:sz w:val="30"/>
                <w:szCs w:val="30"/>
              </w:rPr>
              <w:t>директор общества с ограниченной ответственностью «АМИС ВУД»</w:t>
            </w:r>
          </w:p>
        </w:tc>
      </w:tr>
    </w:tbl>
    <w:p w:rsidR="00692B0B" w:rsidRDefault="00692B0B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93D19" w:rsidRDefault="00893D19" w:rsidP="0088340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:rsidR="00A116F7" w:rsidRDefault="00A116F7" w:rsidP="0088340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72E51" w:rsidRDefault="00F72E51" w:rsidP="00F72E51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692B0B" w:rsidRPr="00F72E51">
        <w:rPr>
          <w:rFonts w:ascii="Times New Roman" w:hAnsi="Times New Roman" w:cs="Times New Roman"/>
          <w:sz w:val="30"/>
          <w:szCs w:val="30"/>
        </w:rPr>
        <w:t xml:space="preserve">Обсуждение проблемных вопросов развития предпринимательства в </w:t>
      </w:r>
      <w:proofErr w:type="spellStart"/>
      <w:r w:rsidR="00692B0B" w:rsidRPr="00F72E51"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 w:rsidR="00692B0B" w:rsidRPr="00F72E51">
        <w:rPr>
          <w:rFonts w:ascii="Times New Roman" w:hAnsi="Times New Roman" w:cs="Times New Roman"/>
          <w:sz w:val="30"/>
          <w:szCs w:val="30"/>
        </w:rPr>
        <w:t xml:space="preserve"> районе </w:t>
      </w:r>
      <w:r w:rsidR="0012657D" w:rsidRPr="00F72E51">
        <w:rPr>
          <w:rFonts w:ascii="Times New Roman" w:hAnsi="Times New Roman" w:cs="Times New Roman"/>
          <w:sz w:val="30"/>
          <w:szCs w:val="30"/>
        </w:rPr>
        <w:t>в режиме онлайн «открытой приемной».</w:t>
      </w:r>
    </w:p>
    <w:p w:rsidR="00F72E51" w:rsidRPr="00F72E51" w:rsidRDefault="00F72E51" w:rsidP="00F72E51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F72E51">
        <w:rPr>
          <w:rFonts w:ascii="Times New Roman" w:hAnsi="Times New Roman" w:cs="Times New Roman"/>
          <w:sz w:val="30"/>
          <w:szCs w:val="30"/>
        </w:rPr>
        <w:t xml:space="preserve">О принятии участия </w:t>
      </w:r>
      <w:r w:rsidRPr="00F72E51">
        <w:rPr>
          <w:rFonts w:ascii="Times New Roman" w:hAnsi="Times New Roman" w:cs="Times New Roman"/>
          <w:sz w:val="30"/>
          <w:szCs w:val="30"/>
        </w:rPr>
        <w:t>в оп-</w:t>
      </w:r>
      <w:r w:rsidRPr="00F72E51">
        <w:rPr>
          <w:rFonts w:ascii="Times New Roman" w:hAnsi="Times New Roman" w:cs="Times New Roman"/>
          <w:sz w:val="30"/>
          <w:szCs w:val="30"/>
          <w:lang w:val="en-US"/>
        </w:rPr>
        <w:t>line</w:t>
      </w:r>
      <w:r w:rsidRPr="00F72E51">
        <w:rPr>
          <w:rFonts w:ascii="Times New Roman" w:hAnsi="Times New Roman" w:cs="Times New Roman"/>
          <w:sz w:val="30"/>
          <w:szCs w:val="30"/>
        </w:rPr>
        <w:t xml:space="preserve"> режиме в заседании круглого стола «Конструктивный диалог власти, предпринимательства и общества - гаранти</w:t>
      </w:r>
      <w:r w:rsidR="00FD046C">
        <w:rPr>
          <w:rFonts w:ascii="Times New Roman" w:hAnsi="Times New Roman" w:cs="Times New Roman"/>
          <w:sz w:val="30"/>
          <w:szCs w:val="30"/>
        </w:rPr>
        <w:t>я</w:t>
      </w:r>
      <w:r w:rsidRPr="00F72E51">
        <w:rPr>
          <w:rFonts w:ascii="Times New Roman" w:hAnsi="Times New Roman" w:cs="Times New Roman"/>
          <w:sz w:val="30"/>
          <w:szCs w:val="30"/>
        </w:rPr>
        <w:t xml:space="preserve"> успешного развити</w:t>
      </w:r>
      <w:r w:rsidR="00FD046C">
        <w:rPr>
          <w:rFonts w:ascii="Times New Roman" w:hAnsi="Times New Roman" w:cs="Times New Roman"/>
          <w:sz w:val="30"/>
          <w:szCs w:val="30"/>
        </w:rPr>
        <w:t>я</w:t>
      </w:r>
      <w:r w:rsidRPr="00F72E51">
        <w:rPr>
          <w:rFonts w:ascii="Times New Roman" w:hAnsi="Times New Roman" w:cs="Times New Roman"/>
          <w:sz w:val="30"/>
          <w:szCs w:val="30"/>
        </w:rPr>
        <w:t xml:space="preserve"> предпринимательских инициатив на местном, региональном и национальном уровнях». </w:t>
      </w:r>
    </w:p>
    <w:p w:rsidR="0012657D" w:rsidRPr="0072583B" w:rsidRDefault="0072583B" w:rsidP="00F72E51">
      <w:pPr>
        <w:pStyle w:val="a5"/>
        <w:numPr>
          <w:ilvl w:val="0"/>
          <w:numId w:val="17"/>
        </w:num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30"/>
          <w:szCs w:val="30"/>
        </w:rPr>
      </w:pPr>
      <w:r w:rsidRPr="0072583B">
        <w:rPr>
          <w:rFonts w:ascii="Times New Roman" w:hAnsi="Times New Roman" w:cs="Times New Roman"/>
          <w:sz w:val="30"/>
          <w:szCs w:val="30"/>
        </w:rPr>
        <w:t xml:space="preserve">О производственных площадках и земельных участках, предлагаемых </w:t>
      </w:r>
      <w:r>
        <w:rPr>
          <w:rFonts w:ascii="Times New Roman" w:hAnsi="Times New Roman" w:cs="Times New Roman"/>
          <w:sz w:val="30"/>
          <w:szCs w:val="30"/>
        </w:rPr>
        <w:t>для реализации инвестиционных проектов на территории Бешенковичского района.</w:t>
      </w:r>
    </w:p>
    <w:p w:rsidR="000B045F" w:rsidRDefault="000B045F" w:rsidP="000B045F">
      <w:pPr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024B7" w:rsidRDefault="009024B7" w:rsidP="000B045F">
      <w:pPr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B045F">
        <w:rPr>
          <w:rFonts w:ascii="Times New Roman" w:hAnsi="Times New Roman" w:cs="Times New Roman"/>
          <w:b/>
          <w:sz w:val="30"/>
          <w:szCs w:val="30"/>
        </w:rPr>
        <w:t>СЛУШАЛИ:</w:t>
      </w:r>
    </w:p>
    <w:p w:rsidR="009024B7" w:rsidRPr="009024B7" w:rsidRDefault="009024B7" w:rsidP="00692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b/>
          <w:sz w:val="30"/>
          <w:szCs w:val="30"/>
        </w:rPr>
        <w:t>По первому вопросу</w:t>
      </w:r>
      <w:r w:rsidR="00FD046C">
        <w:rPr>
          <w:rFonts w:ascii="Times New Roman" w:hAnsi="Times New Roman" w:cs="Times New Roman"/>
          <w:b/>
          <w:sz w:val="30"/>
          <w:szCs w:val="30"/>
        </w:rPr>
        <w:t>:</w:t>
      </w:r>
      <w:r w:rsidRPr="009024B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B045F" w:rsidRPr="00EB6DAA" w:rsidRDefault="00EB6DAA" w:rsidP="000B045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DAA">
        <w:rPr>
          <w:rFonts w:ascii="Times New Roman" w:hAnsi="Times New Roman" w:cs="Times New Roman"/>
          <w:b/>
          <w:sz w:val="30"/>
          <w:szCs w:val="30"/>
        </w:rPr>
        <w:tab/>
      </w:r>
      <w:r w:rsidRPr="00EB6DAA">
        <w:rPr>
          <w:rFonts w:ascii="Times New Roman" w:hAnsi="Times New Roman" w:cs="Times New Roman"/>
          <w:sz w:val="30"/>
          <w:szCs w:val="30"/>
        </w:rPr>
        <w:t>В рамках зас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B6DAA">
        <w:rPr>
          <w:rFonts w:ascii="Times New Roman" w:hAnsi="Times New Roman" w:cs="Times New Roman"/>
          <w:sz w:val="30"/>
          <w:szCs w:val="30"/>
        </w:rPr>
        <w:t>дания «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EB6DAA">
        <w:rPr>
          <w:rFonts w:ascii="Times New Roman" w:hAnsi="Times New Roman" w:cs="Times New Roman"/>
          <w:sz w:val="30"/>
          <w:szCs w:val="30"/>
        </w:rPr>
        <w:t xml:space="preserve">ткрытой приемной» </w:t>
      </w:r>
      <w:r>
        <w:rPr>
          <w:rFonts w:ascii="Times New Roman" w:hAnsi="Times New Roman" w:cs="Times New Roman"/>
          <w:sz w:val="30"/>
          <w:szCs w:val="30"/>
        </w:rPr>
        <w:t xml:space="preserve">рассмотрены следующие </w:t>
      </w:r>
      <w:r w:rsidR="0072583B">
        <w:rPr>
          <w:rFonts w:ascii="Times New Roman" w:hAnsi="Times New Roman" w:cs="Times New Roman"/>
          <w:sz w:val="30"/>
          <w:szCs w:val="30"/>
        </w:rPr>
        <w:t xml:space="preserve">проблемные </w:t>
      </w:r>
      <w:r>
        <w:rPr>
          <w:rFonts w:ascii="Times New Roman" w:hAnsi="Times New Roman" w:cs="Times New Roman"/>
          <w:sz w:val="30"/>
          <w:szCs w:val="30"/>
        </w:rPr>
        <w:t>вопросы:</w:t>
      </w:r>
    </w:p>
    <w:p w:rsidR="00692B0B" w:rsidRPr="00692B0B" w:rsidRDefault="00692B0B" w:rsidP="00692B0B">
      <w:pPr>
        <w:pStyle w:val="3"/>
        <w:shd w:val="clear" w:color="auto" w:fill="auto"/>
        <w:suppressAutoHyphens/>
        <w:spacing w:before="0" w:after="0" w:line="228" w:lineRule="auto"/>
        <w:ind w:firstLine="72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692B0B">
        <w:rPr>
          <w:rFonts w:ascii="Times New Roman" w:hAnsi="Times New Roman" w:cs="Times New Roman"/>
          <w:sz w:val="30"/>
          <w:szCs w:val="30"/>
          <w:shd w:val="clear" w:color="auto" w:fill="FFFFFF"/>
        </w:rPr>
        <w:t>1. О совершенствовании процедуры получения сертификата собственного производства для предприятия-изготовителя посредством введения дополнительных параметров по критериям определения продукции собственного производства (исследование производственной базы, процесса выпуска продукции, приложения фотографий и др.), сокращение перечня документов, сроков и стоимости проведения данной процедуры</w:t>
      </w:r>
      <w:r w:rsidR="00EB6DA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692B0B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</w:p>
    <w:p w:rsidR="00692B0B" w:rsidRPr="00692B0B" w:rsidRDefault="00692B0B" w:rsidP="00EB6DA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92B0B">
        <w:rPr>
          <w:rFonts w:ascii="Times New Roman" w:hAnsi="Times New Roman" w:cs="Times New Roman"/>
          <w:sz w:val="30"/>
          <w:szCs w:val="30"/>
        </w:rPr>
        <w:t xml:space="preserve">2. О реализации пиломатериалов (возможные объемы такой реализации и порядок ее осуществления). Приобретение </w:t>
      </w:r>
      <w:r w:rsidRPr="00692B0B">
        <w:rPr>
          <w:rFonts w:ascii="Times New Roman" w:eastAsia="Calibri" w:hAnsi="Times New Roman" w:cs="Times New Roman"/>
          <w:sz w:val="30"/>
          <w:lang w:eastAsia="en-US"/>
        </w:rPr>
        <w:t>леса хвойных пород</w:t>
      </w:r>
      <w:r w:rsidRPr="00692B0B">
        <w:rPr>
          <w:rFonts w:ascii="Times New Roman" w:hAnsi="Times New Roman" w:cs="Times New Roman"/>
          <w:sz w:val="30"/>
          <w:szCs w:val="30"/>
        </w:rPr>
        <w:t xml:space="preserve"> на белорусской товарной бирже (</w:t>
      </w:r>
      <w:r w:rsidRPr="00692B0B">
        <w:rPr>
          <w:rFonts w:ascii="Times New Roman" w:eastAsia="Calibri" w:hAnsi="Times New Roman" w:cs="Times New Roman"/>
          <w:sz w:val="30"/>
          <w:lang w:eastAsia="en-US"/>
        </w:rPr>
        <w:t>недостаточное предложение на бирже формирует высокую цену на данное сырье)</w:t>
      </w:r>
      <w:r w:rsidR="00EB6DAA">
        <w:rPr>
          <w:rFonts w:ascii="Times New Roman" w:eastAsia="Calibri" w:hAnsi="Times New Roman" w:cs="Times New Roman"/>
          <w:sz w:val="30"/>
          <w:lang w:eastAsia="en-US"/>
        </w:rPr>
        <w:t>.</w:t>
      </w:r>
    </w:p>
    <w:p w:rsidR="00692B0B" w:rsidRPr="00692B0B" w:rsidRDefault="00692B0B" w:rsidP="00EB6DA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692B0B">
        <w:rPr>
          <w:rFonts w:ascii="Times New Roman" w:hAnsi="Times New Roman" w:cs="Times New Roman"/>
          <w:color w:val="000000"/>
          <w:sz w:val="30"/>
          <w:szCs w:val="30"/>
        </w:rPr>
        <w:t>3. </w:t>
      </w:r>
      <w:r w:rsidRPr="00692B0B">
        <w:rPr>
          <w:rFonts w:ascii="Times New Roman" w:hAnsi="Times New Roman" w:cs="Times New Roman"/>
          <w:sz w:val="30"/>
          <w:szCs w:val="30"/>
          <w:lang w:eastAsia="en-US"/>
        </w:rPr>
        <w:t xml:space="preserve">Об изменении целевого назначения здания для организации производства пищевых </w:t>
      </w:r>
      <w:proofErr w:type="spellStart"/>
      <w:r w:rsidRPr="00692B0B">
        <w:rPr>
          <w:rFonts w:ascii="Times New Roman" w:hAnsi="Times New Roman" w:cs="Times New Roman"/>
          <w:sz w:val="30"/>
          <w:szCs w:val="30"/>
          <w:lang w:eastAsia="en-US"/>
        </w:rPr>
        <w:t>ароматизаторов</w:t>
      </w:r>
      <w:proofErr w:type="spellEnd"/>
      <w:r w:rsidRPr="00692B0B">
        <w:rPr>
          <w:rFonts w:ascii="Times New Roman" w:hAnsi="Times New Roman" w:cs="Times New Roman"/>
          <w:sz w:val="30"/>
          <w:szCs w:val="30"/>
          <w:lang w:eastAsia="en-US"/>
        </w:rPr>
        <w:t xml:space="preserve"> в здании бывшей школы</w:t>
      </w:r>
      <w:r w:rsidR="00EB6DAA">
        <w:rPr>
          <w:rFonts w:ascii="Times New Roman" w:hAnsi="Times New Roman" w:cs="Times New Roman"/>
          <w:sz w:val="30"/>
          <w:szCs w:val="30"/>
          <w:lang w:eastAsia="en-US"/>
        </w:rPr>
        <w:t>.</w:t>
      </w:r>
      <w:r w:rsidRPr="00692B0B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</w:p>
    <w:p w:rsidR="00692B0B" w:rsidRPr="00692B0B" w:rsidRDefault="00692B0B" w:rsidP="00EB6DA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692B0B">
        <w:rPr>
          <w:rFonts w:ascii="Times New Roman" w:hAnsi="Times New Roman" w:cs="Times New Roman"/>
          <w:sz w:val="30"/>
          <w:szCs w:val="30"/>
          <w:lang w:eastAsia="en-US"/>
        </w:rPr>
        <w:lastRenderedPageBreak/>
        <w:t>4. О вовлечении в севооборот земельных участков с древесно-кустарниковой растительностью (запрет на вырубку кустарников)</w:t>
      </w:r>
      <w:r w:rsidR="00EB6DAA">
        <w:rPr>
          <w:rFonts w:ascii="Times New Roman" w:hAnsi="Times New Roman" w:cs="Times New Roman"/>
          <w:sz w:val="30"/>
          <w:szCs w:val="30"/>
          <w:lang w:eastAsia="en-US"/>
        </w:rPr>
        <w:t>.</w:t>
      </w:r>
    </w:p>
    <w:p w:rsidR="00692B0B" w:rsidRPr="00692B0B" w:rsidRDefault="00692B0B" w:rsidP="00EB6DA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692B0B">
        <w:rPr>
          <w:rFonts w:ascii="Times New Roman" w:hAnsi="Times New Roman" w:cs="Times New Roman"/>
          <w:sz w:val="30"/>
          <w:szCs w:val="30"/>
          <w:lang w:eastAsia="en-US"/>
        </w:rPr>
        <w:t>5. Об отчуждении имущества убыточных сельскохозяйственных организаций (реализация неликвидного имущества (трансформаторной подстанции) предприятия-банкрота, возможность передачи трансформаторной подстанции на баланс специализированной организации, дальнейшее взаимодействие</w:t>
      </w:r>
      <w:r w:rsidR="00EB6DAA">
        <w:rPr>
          <w:rFonts w:ascii="Times New Roman" w:hAnsi="Times New Roman" w:cs="Times New Roman"/>
          <w:sz w:val="30"/>
          <w:szCs w:val="30"/>
          <w:lang w:eastAsia="en-US"/>
        </w:rPr>
        <w:t xml:space="preserve"> с получателями электроэнергии).</w:t>
      </w:r>
    </w:p>
    <w:p w:rsidR="00692B0B" w:rsidRPr="00692B0B" w:rsidRDefault="00692B0B" w:rsidP="00EB6DA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692B0B">
        <w:rPr>
          <w:rFonts w:ascii="Times New Roman" w:hAnsi="Times New Roman" w:cs="Times New Roman"/>
          <w:sz w:val="30"/>
          <w:szCs w:val="30"/>
          <w:lang w:eastAsia="en-US"/>
        </w:rPr>
        <w:t>6. О поддержке крестьянских (фермерских) хозяйств посредством предоставления сельхозтехники в лизинг</w:t>
      </w:r>
      <w:r w:rsidR="00EB6DAA">
        <w:rPr>
          <w:rFonts w:ascii="Times New Roman" w:hAnsi="Times New Roman" w:cs="Times New Roman"/>
          <w:sz w:val="30"/>
          <w:szCs w:val="30"/>
          <w:lang w:eastAsia="en-US"/>
        </w:rPr>
        <w:t>.</w:t>
      </w:r>
    </w:p>
    <w:p w:rsidR="00FD046C" w:rsidRDefault="00F72E51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46C">
        <w:rPr>
          <w:rFonts w:ascii="Times New Roman" w:hAnsi="Times New Roman" w:cs="Times New Roman"/>
          <w:b/>
          <w:sz w:val="30"/>
          <w:szCs w:val="30"/>
        </w:rPr>
        <w:t>По второму вопросу</w:t>
      </w:r>
      <w:r w:rsidRPr="00FD046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FD046C" w:rsidRDefault="00F72E51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46C">
        <w:rPr>
          <w:rFonts w:ascii="Times New Roman" w:hAnsi="Times New Roman" w:cs="Times New Roman"/>
          <w:sz w:val="30"/>
          <w:szCs w:val="30"/>
        </w:rPr>
        <w:t>Союз юридических лиц «Республиканска</w:t>
      </w:r>
      <w:r w:rsidR="00FD046C">
        <w:rPr>
          <w:rFonts w:ascii="Times New Roman" w:hAnsi="Times New Roman" w:cs="Times New Roman"/>
          <w:sz w:val="30"/>
          <w:szCs w:val="30"/>
        </w:rPr>
        <w:t>я</w:t>
      </w:r>
      <w:r w:rsidRPr="00FD046C">
        <w:rPr>
          <w:rFonts w:ascii="Times New Roman" w:hAnsi="Times New Roman" w:cs="Times New Roman"/>
          <w:sz w:val="30"/>
          <w:szCs w:val="30"/>
        </w:rPr>
        <w:t xml:space="preserve"> конфедерация предпринимательства» в целях повышени</w:t>
      </w:r>
      <w:r w:rsidR="00FD046C">
        <w:rPr>
          <w:rFonts w:ascii="Times New Roman" w:hAnsi="Times New Roman" w:cs="Times New Roman"/>
          <w:sz w:val="30"/>
          <w:szCs w:val="30"/>
        </w:rPr>
        <w:t>я</w:t>
      </w:r>
      <w:r w:rsidRPr="00FD046C">
        <w:rPr>
          <w:rFonts w:ascii="Times New Roman" w:hAnsi="Times New Roman" w:cs="Times New Roman"/>
          <w:sz w:val="30"/>
          <w:szCs w:val="30"/>
        </w:rPr>
        <w:t xml:space="preserve"> деловой активности граждан и создани</w:t>
      </w:r>
      <w:r w:rsidR="00FD046C">
        <w:rPr>
          <w:rFonts w:ascii="Times New Roman" w:hAnsi="Times New Roman" w:cs="Times New Roman"/>
          <w:sz w:val="30"/>
          <w:szCs w:val="30"/>
        </w:rPr>
        <w:t>я</w:t>
      </w:r>
      <w:r w:rsidRPr="00FD046C">
        <w:rPr>
          <w:rFonts w:ascii="Times New Roman" w:hAnsi="Times New Roman" w:cs="Times New Roman"/>
          <w:sz w:val="30"/>
          <w:szCs w:val="30"/>
        </w:rPr>
        <w:t xml:space="preserve"> благоприятных условий дл</w:t>
      </w:r>
      <w:r w:rsidR="00FD046C">
        <w:rPr>
          <w:rFonts w:ascii="Times New Roman" w:hAnsi="Times New Roman" w:cs="Times New Roman"/>
          <w:sz w:val="30"/>
          <w:szCs w:val="30"/>
        </w:rPr>
        <w:t>я</w:t>
      </w:r>
      <w:r w:rsidRPr="00FD046C">
        <w:rPr>
          <w:rFonts w:ascii="Times New Roman" w:hAnsi="Times New Roman" w:cs="Times New Roman"/>
          <w:sz w:val="30"/>
          <w:szCs w:val="30"/>
        </w:rPr>
        <w:t xml:space="preserve"> развити</w:t>
      </w:r>
      <w:r w:rsidR="00FD046C">
        <w:rPr>
          <w:rFonts w:ascii="Times New Roman" w:hAnsi="Times New Roman" w:cs="Times New Roman"/>
          <w:sz w:val="30"/>
          <w:szCs w:val="30"/>
        </w:rPr>
        <w:t>я</w:t>
      </w:r>
      <w:r w:rsidRPr="00FD046C">
        <w:rPr>
          <w:rFonts w:ascii="Times New Roman" w:hAnsi="Times New Roman" w:cs="Times New Roman"/>
          <w:sz w:val="30"/>
          <w:szCs w:val="30"/>
        </w:rPr>
        <w:t xml:space="preserve"> предпринимательства в регионах и малых городах Республики Беларусь, проводит круглые столы во всех регионах республики с участием представителей государственных органов и бизнеса. </w:t>
      </w:r>
    </w:p>
    <w:p w:rsidR="00FD046C" w:rsidRDefault="00F72E51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46C">
        <w:rPr>
          <w:rFonts w:ascii="Times New Roman" w:hAnsi="Times New Roman" w:cs="Times New Roman"/>
          <w:sz w:val="30"/>
          <w:szCs w:val="30"/>
        </w:rPr>
        <w:t>Тема: «Конструктивный диалог власти, предпринимательства и общества - гаранти</w:t>
      </w:r>
      <w:r w:rsidR="00FD046C">
        <w:rPr>
          <w:rFonts w:ascii="Times New Roman" w:hAnsi="Times New Roman" w:cs="Times New Roman"/>
          <w:sz w:val="30"/>
          <w:szCs w:val="30"/>
        </w:rPr>
        <w:t>я</w:t>
      </w:r>
      <w:r w:rsidRPr="00FD046C">
        <w:rPr>
          <w:rFonts w:ascii="Times New Roman" w:hAnsi="Times New Roman" w:cs="Times New Roman"/>
          <w:sz w:val="30"/>
          <w:szCs w:val="30"/>
        </w:rPr>
        <w:t xml:space="preserve"> успешного развити</w:t>
      </w:r>
      <w:r w:rsidR="00FD046C">
        <w:rPr>
          <w:rFonts w:ascii="Times New Roman" w:hAnsi="Times New Roman" w:cs="Times New Roman"/>
          <w:sz w:val="30"/>
          <w:szCs w:val="30"/>
        </w:rPr>
        <w:t>я</w:t>
      </w:r>
      <w:r w:rsidRPr="00FD046C">
        <w:rPr>
          <w:rFonts w:ascii="Times New Roman" w:hAnsi="Times New Roman" w:cs="Times New Roman"/>
          <w:sz w:val="30"/>
          <w:szCs w:val="30"/>
        </w:rPr>
        <w:t xml:space="preserve"> предпринимательских инициатив на местном, региональном и национальном уровнях». </w:t>
      </w:r>
    </w:p>
    <w:p w:rsidR="00FD046C" w:rsidRDefault="00F72E51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46C">
        <w:rPr>
          <w:rFonts w:ascii="Times New Roman" w:hAnsi="Times New Roman" w:cs="Times New Roman"/>
          <w:sz w:val="30"/>
          <w:szCs w:val="30"/>
        </w:rPr>
        <w:t>В рамках круглого стола 27 декабр</w:t>
      </w:r>
      <w:r w:rsidR="00FD046C">
        <w:rPr>
          <w:rFonts w:ascii="Times New Roman" w:hAnsi="Times New Roman" w:cs="Times New Roman"/>
          <w:sz w:val="30"/>
          <w:szCs w:val="30"/>
        </w:rPr>
        <w:t>я</w:t>
      </w:r>
      <w:r w:rsidRPr="00FD046C">
        <w:rPr>
          <w:rFonts w:ascii="Times New Roman" w:hAnsi="Times New Roman" w:cs="Times New Roman"/>
          <w:sz w:val="30"/>
          <w:szCs w:val="30"/>
        </w:rPr>
        <w:t xml:space="preserve"> 2021г. рассмотрены следующие вопросы: </w:t>
      </w:r>
    </w:p>
    <w:p w:rsidR="00FD046C" w:rsidRDefault="00F72E51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46C">
        <w:rPr>
          <w:rFonts w:ascii="Times New Roman" w:hAnsi="Times New Roman" w:cs="Times New Roman"/>
          <w:sz w:val="30"/>
          <w:szCs w:val="30"/>
        </w:rPr>
        <w:t xml:space="preserve">1. Развитие предпринимательства в Республике Беларусь на местном, региональном и национальном уровнях. Стратеги Приоритеты. Перспективы консолидации. </w:t>
      </w:r>
    </w:p>
    <w:p w:rsidR="00FD046C" w:rsidRDefault="00FD046C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FD046C">
        <w:rPr>
          <w:rFonts w:ascii="Times New Roman" w:hAnsi="Times New Roman" w:cs="Times New Roman"/>
          <w:sz w:val="30"/>
          <w:szCs w:val="30"/>
        </w:rPr>
        <w:t>Копыток</w:t>
      </w:r>
      <w:proofErr w:type="spellEnd"/>
      <w:r w:rsidRPr="00FD046C">
        <w:rPr>
          <w:rFonts w:ascii="Times New Roman" w:hAnsi="Times New Roman" w:cs="Times New Roman"/>
          <w:sz w:val="30"/>
          <w:szCs w:val="30"/>
        </w:rPr>
        <w:t xml:space="preserve"> Андрей Валерьевич, председатель высшего координационного Совета союза юридических лиц «Республиканская конфедераци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FD046C">
        <w:rPr>
          <w:rFonts w:ascii="Times New Roman" w:hAnsi="Times New Roman" w:cs="Times New Roman"/>
          <w:sz w:val="30"/>
          <w:szCs w:val="30"/>
        </w:rPr>
        <w:t xml:space="preserve"> предпринимательства»</w:t>
      </w:r>
      <w:r>
        <w:rPr>
          <w:rFonts w:ascii="Times New Roman" w:hAnsi="Times New Roman" w:cs="Times New Roman"/>
          <w:sz w:val="30"/>
          <w:szCs w:val="30"/>
        </w:rPr>
        <w:t>/</w:t>
      </w:r>
      <w:r w:rsidRPr="00FD046C">
        <w:rPr>
          <w:rFonts w:ascii="Times New Roman" w:hAnsi="Times New Roman" w:cs="Times New Roman"/>
          <w:sz w:val="30"/>
          <w:szCs w:val="30"/>
        </w:rPr>
        <w:t>.</w:t>
      </w:r>
    </w:p>
    <w:p w:rsidR="00FD046C" w:rsidRDefault="00F72E51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46C">
        <w:rPr>
          <w:rFonts w:ascii="Times New Roman" w:hAnsi="Times New Roman" w:cs="Times New Roman"/>
          <w:sz w:val="30"/>
          <w:szCs w:val="30"/>
        </w:rPr>
        <w:t xml:space="preserve">2. Развитие предпринимательства в Витебской области. </w:t>
      </w:r>
    </w:p>
    <w:p w:rsidR="00FD046C" w:rsidRDefault="00FD046C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/</w:t>
      </w:r>
      <w:r w:rsidRPr="00FD046C">
        <w:rPr>
          <w:rFonts w:ascii="Times New Roman" w:hAnsi="Times New Roman" w:cs="Times New Roman"/>
          <w:sz w:val="30"/>
          <w:szCs w:val="30"/>
        </w:rPr>
        <w:t>Трофимов Александр Иванович, начальник отдела развития предпринимат</w:t>
      </w:r>
      <w:r>
        <w:rPr>
          <w:rFonts w:ascii="Times New Roman" w:hAnsi="Times New Roman" w:cs="Times New Roman"/>
          <w:sz w:val="30"/>
          <w:szCs w:val="30"/>
        </w:rPr>
        <w:t>ельства Витебского облисполкома/.</w:t>
      </w:r>
    </w:p>
    <w:p w:rsidR="00FD046C" w:rsidRDefault="00F72E51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46C">
        <w:rPr>
          <w:rFonts w:ascii="Times New Roman" w:hAnsi="Times New Roman" w:cs="Times New Roman"/>
          <w:sz w:val="30"/>
          <w:szCs w:val="30"/>
        </w:rPr>
        <w:t>3. Основные изменени</w:t>
      </w:r>
      <w:r w:rsidR="00FD046C">
        <w:rPr>
          <w:rFonts w:ascii="Times New Roman" w:hAnsi="Times New Roman" w:cs="Times New Roman"/>
          <w:sz w:val="30"/>
          <w:szCs w:val="30"/>
        </w:rPr>
        <w:t>я</w:t>
      </w:r>
      <w:r w:rsidRPr="00FD046C">
        <w:rPr>
          <w:rFonts w:ascii="Times New Roman" w:hAnsi="Times New Roman" w:cs="Times New Roman"/>
          <w:sz w:val="30"/>
          <w:szCs w:val="30"/>
        </w:rPr>
        <w:t xml:space="preserve"> в налогообложении индивидуальных предпринимателей с 2022 года. </w:t>
      </w:r>
    </w:p>
    <w:p w:rsidR="00FD046C" w:rsidRDefault="00FD046C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FD046C">
        <w:rPr>
          <w:rFonts w:ascii="Times New Roman" w:hAnsi="Times New Roman" w:cs="Times New Roman"/>
          <w:sz w:val="30"/>
          <w:szCs w:val="30"/>
        </w:rPr>
        <w:t>Кашкорова</w:t>
      </w:r>
      <w:proofErr w:type="spellEnd"/>
      <w:r w:rsidRPr="00FD046C">
        <w:rPr>
          <w:rFonts w:ascii="Times New Roman" w:hAnsi="Times New Roman" w:cs="Times New Roman"/>
          <w:sz w:val="30"/>
          <w:szCs w:val="30"/>
        </w:rPr>
        <w:t xml:space="preserve"> Антонина Станиславовна, начальник сектора косвенного налогообложени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FD046C">
        <w:rPr>
          <w:rFonts w:ascii="Times New Roman" w:hAnsi="Times New Roman" w:cs="Times New Roman"/>
          <w:sz w:val="30"/>
          <w:szCs w:val="30"/>
        </w:rPr>
        <w:t xml:space="preserve"> инспекции МНС Республики Беларусь по Витебской области</w:t>
      </w:r>
      <w:r>
        <w:rPr>
          <w:rFonts w:ascii="Times New Roman" w:hAnsi="Times New Roman" w:cs="Times New Roman"/>
          <w:sz w:val="30"/>
          <w:szCs w:val="30"/>
        </w:rPr>
        <w:t>/</w:t>
      </w:r>
      <w:r w:rsidRPr="00FD046C">
        <w:rPr>
          <w:rFonts w:ascii="Times New Roman" w:hAnsi="Times New Roman" w:cs="Times New Roman"/>
          <w:sz w:val="30"/>
          <w:szCs w:val="30"/>
        </w:rPr>
        <w:t>.</w:t>
      </w:r>
    </w:p>
    <w:p w:rsidR="00FD046C" w:rsidRDefault="00F72E51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46C">
        <w:rPr>
          <w:rFonts w:ascii="Times New Roman" w:hAnsi="Times New Roman" w:cs="Times New Roman"/>
          <w:sz w:val="30"/>
          <w:szCs w:val="30"/>
        </w:rPr>
        <w:t xml:space="preserve">4. Содействие ОАО «АСБ </w:t>
      </w:r>
      <w:proofErr w:type="spellStart"/>
      <w:r w:rsidRPr="00FD046C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FD046C">
        <w:rPr>
          <w:rFonts w:ascii="Times New Roman" w:hAnsi="Times New Roman" w:cs="Times New Roman"/>
          <w:sz w:val="30"/>
          <w:szCs w:val="30"/>
        </w:rPr>
        <w:t xml:space="preserve">» в развитии субъектов малого и среднего бизнеса. </w:t>
      </w:r>
    </w:p>
    <w:p w:rsidR="00FD046C" w:rsidRDefault="00FD046C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/</w:t>
      </w:r>
      <w:r w:rsidRPr="00FD046C">
        <w:rPr>
          <w:rFonts w:ascii="Times New Roman" w:hAnsi="Times New Roman" w:cs="Times New Roman"/>
          <w:sz w:val="30"/>
          <w:szCs w:val="30"/>
        </w:rPr>
        <w:t>Козак Максим Александрович, заместитель начальника Витебского областного управлени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FD046C">
        <w:rPr>
          <w:rFonts w:ascii="Times New Roman" w:hAnsi="Times New Roman" w:cs="Times New Roman"/>
          <w:sz w:val="30"/>
          <w:szCs w:val="30"/>
        </w:rPr>
        <w:t xml:space="preserve"> ОАО «АСБ </w:t>
      </w:r>
      <w:proofErr w:type="spellStart"/>
      <w:r w:rsidRPr="00FD046C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FD046C">
        <w:rPr>
          <w:rFonts w:ascii="Times New Roman" w:hAnsi="Times New Roman" w:cs="Times New Roman"/>
          <w:sz w:val="30"/>
          <w:szCs w:val="30"/>
        </w:rPr>
        <w:t>» № 200</w:t>
      </w:r>
      <w:r>
        <w:rPr>
          <w:rFonts w:ascii="Times New Roman" w:hAnsi="Times New Roman" w:cs="Times New Roman"/>
          <w:sz w:val="30"/>
          <w:szCs w:val="30"/>
        </w:rPr>
        <w:t>/</w:t>
      </w:r>
      <w:r w:rsidRPr="00FD046C">
        <w:rPr>
          <w:rFonts w:ascii="Times New Roman" w:hAnsi="Times New Roman" w:cs="Times New Roman"/>
          <w:sz w:val="30"/>
          <w:szCs w:val="30"/>
        </w:rPr>
        <w:t>.</w:t>
      </w:r>
    </w:p>
    <w:p w:rsidR="00FD046C" w:rsidRDefault="00F72E51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46C">
        <w:rPr>
          <w:rFonts w:ascii="Times New Roman" w:hAnsi="Times New Roman" w:cs="Times New Roman"/>
          <w:sz w:val="30"/>
          <w:szCs w:val="30"/>
        </w:rPr>
        <w:t xml:space="preserve">5. Финансовые инструменты поддержки субъектов малого и среднего предпринимательства. </w:t>
      </w:r>
    </w:p>
    <w:p w:rsidR="00FD046C" w:rsidRDefault="00FD046C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/</w:t>
      </w:r>
      <w:r w:rsidRPr="00FD046C">
        <w:rPr>
          <w:rFonts w:ascii="Times New Roman" w:hAnsi="Times New Roman" w:cs="Times New Roman"/>
          <w:sz w:val="30"/>
          <w:szCs w:val="30"/>
        </w:rPr>
        <w:t>Широков Иван Егорович, начальник управлени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FD046C">
        <w:rPr>
          <w:rFonts w:ascii="Times New Roman" w:hAnsi="Times New Roman" w:cs="Times New Roman"/>
          <w:sz w:val="30"/>
          <w:szCs w:val="30"/>
        </w:rPr>
        <w:t xml:space="preserve"> активных операций Белорусского фонда финансовой поддержки предпринимателей</w:t>
      </w:r>
      <w:r>
        <w:rPr>
          <w:rFonts w:ascii="Times New Roman" w:hAnsi="Times New Roman" w:cs="Times New Roman"/>
          <w:sz w:val="30"/>
          <w:szCs w:val="30"/>
        </w:rPr>
        <w:t>/</w:t>
      </w:r>
      <w:r w:rsidRPr="00FD046C">
        <w:rPr>
          <w:rFonts w:ascii="Times New Roman" w:hAnsi="Times New Roman" w:cs="Times New Roman"/>
          <w:sz w:val="30"/>
          <w:szCs w:val="30"/>
        </w:rPr>
        <w:t>.</w:t>
      </w:r>
    </w:p>
    <w:p w:rsidR="00A50BFB" w:rsidRDefault="00F72E51" w:rsidP="00A5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46C">
        <w:rPr>
          <w:rFonts w:ascii="Times New Roman" w:hAnsi="Times New Roman" w:cs="Times New Roman"/>
          <w:sz w:val="30"/>
          <w:szCs w:val="30"/>
        </w:rPr>
        <w:t xml:space="preserve">6. </w:t>
      </w:r>
      <w:r w:rsidR="00A50BFB" w:rsidRPr="00FD046C">
        <w:rPr>
          <w:rFonts w:ascii="Times New Roman" w:hAnsi="Times New Roman" w:cs="Times New Roman"/>
          <w:sz w:val="30"/>
          <w:szCs w:val="30"/>
        </w:rPr>
        <w:t xml:space="preserve">Развитие предпринимательства в Витебской области. </w:t>
      </w:r>
    </w:p>
    <w:p w:rsidR="00FD046C" w:rsidRDefault="00A50BFB" w:rsidP="00FD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/</w:t>
      </w:r>
      <w:r w:rsidR="00F72E51" w:rsidRPr="00FD046C">
        <w:rPr>
          <w:rFonts w:ascii="Times New Roman" w:hAnsi="Times New Roman" w:cs="Times New Roman"/>
          <w:sz w:val="30"/>
          <w:szCs w:val="30"/>
        </w:rPr>
        <w:t xml:space="preserve">Лукьянов Владимир Владимирович, Исполнительный директор </w:t>
      </w:r>
      <w:r>
        <w:rPr>
          <w:rFonts w:ascii="Times New Roman" w:hAnsi="Times New Roman" w:cs="Times New Roman"/>
          <w:sz w:val="30"/>
          <w:szCs w:val="30"/>
        </w:rPr>
        <w:t xml:space="preserve">  ОО</w:t>
      </w:r>
      <w:r w:rsidR="00F72E51" w:rsidRPr="00FD046C">
        <w:rPr>
          <w:rFonts w:ascii="Times New Roman" w:hAnsi="Times New Roman" w:cs="Times New Roman"/>
          <w:sz w:val="30"/>
          <w:szCs w:val="30"/>
        </w:rPr>
        <w:t xml:space="preserve"> «Ассоциаци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72E51" w:rsidRPr="00FD046C">
        <w:rPr>
          <w:rFonts w:ascii="Times New Roman" w:hAnsi="Times New Roman" w:cs="Times New Roman"/>
          <w:sz w:val="30"/>
          <w:szCs w:val="30"/>
        </w:rPr>
        <w:t xml:space="preserve"> нанимателей и предпринимателей»</w:t>
      </w:r>
      <w:r>
        <w:rPr>
          <w:rFonts w:ascii="Times New Roman" w:hAnsi="Times New Roman" w:cs="Times New Roman"/>
          <w:sz w:val="30"/>
          <w:szCs w:val="30"/>
        </w:rPr>
        <w:t>/</w:t>
      </w:r>
      <w:r w:rsidR="00F72E51" w:rsidRPr="00FD04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E7AA8" w:rsidRDefault="001E7AA8" w:rsidP="001E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46C">
        <w:rPr>
          <w:rFonts w:ascii="Times New Roman" w:hAnsi="Times New Roman" w:cs="Times New Roman"/>
          <w:b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</w:rPr>
        <w:t>третьему</w:t>
      </w:r>
      <w:r w:rsidRPr="00FD046C">
        <w:rPr>
          <w:rFonts w:ascii="Times New Roman" w:hAnsi="Times New Roman" w:cs="Times New Roman"/>
          <w:b/>
          <w:sz w:val="30"/>
          <w:szCs w:val="30"/>
        </w:rPr>
        <w:t xml:space="preserve"> вопросу</w:t>
      </w:r>
      <w:r>
        <w:rPr>
          <w:rFonts w:ascii="Times New Roman" w:hAnsi="Times New Roman" w:cs="Times New Roman"/>
          <w:sz w:val="30"/>
          <w:szCs w:val="30"/>
        </w:rPr>
        <w:t xml:space="preserve"> Жданович Т.И. проинформировала присутствующих об имеющихся </w:t>
      </w:r>
      <w:r w:rsidR="00E93611">
        <w:rPr>
          <w:rFonts w:ascii="Times New Roman" w:hAnsi="Times New Roman" w:cs="Times New Roman"/>
          <w:sz w:val="30"/>
          <w:szCs w:val="30"/>
        </w:rPr>
        <w:t>неиспользуемых объект</w:t>
      </w:r>
      <w:r w:rsidR="00390359">
        <w:rPr>
          <w:rFonts w:ascii="Times New Roman" w:hAnsi="Times New Roman" w:cs="Times New Roman"/>
          <w:sz w:val="30"/>
          <w:szCs w:val="30"/>
        </w:rPr>
        <w:t>ах</w:t>
      </w:r>
      <w:r w:rsidR="00E93611">
        <w:rPr>
          <w:rFonts w:ascii="Times New Roman" w:hAnsi="Times New Roman" w:cs="Times New Roman"/>
          <w:sz w:val="30"/>
          <w:szCs w:val="30"/>
        </w:rPr>
        <w:t xml:space="preserve"> недвижимости, </w:t>
      </w:r>
      <w:r w:rsidRPr="0072583B">
        <w:rPr>
          <w:rFonts w:ascii="Times New Roman" w:hAnsi="Times New Roman" w:cs="Times New Roman"/>
          <w:sz w:val="30"/>
          <w:szCs w:val="30"/>
        </w:rPr>
        <w:t xml:space="preserve">производственных площадках и земельных участках, предлагаемых </w:t>
      </w:r>
      <w:r>
        <w:rPr>
          <w:rFonts w:ascii="Times New Roman" w:hAnsi="Times New Roman" w:cs="Times New Roman"/>
          <w:sz w:val="30"/>
          <w:szCs w:val="30"/>
        </w:rPr>
        <w:t>для реализации инвестиционных проектов на те</w:t>
      </w:r>
      <w:r>
        <w:rPr>
          <w:rFonts w:ascii="Times New Roman" w:hAnsi="Times New Roman" w:cs="Times New Roman"/>
          <w:sz w:val="30"/>
          <w:szCs w:val="30"/>
        </w:rPr>
        <w:t>рритории Бешенковичского района (прилагаются).</w:t>
      </w:r>
    </w:p>
    <w:p w:rsidR="00F72E51" w:rsidRPr="000B045F" w:rsidRDefault="00F72E51" w:rsidP="008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3285C" w:rsidRDefault="009024B7" w:rsidP="000B045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A3285C">
        <w:rPr>
          <w:rFonts w:ascii="Times New Roman" w:hAnsi="Times New Roman" w:cs="Times New Roman"/>
          <w:b/>
          <w:sz w:val="30"/>
          <w:szCs w:val="30"/>
        </w:rPr>
        <w:t>РЕШИЛИ:</w:t>
      </w:r>
      <w:r w:rsidRPr="00A3285C">
        <w:rPr>
          <w:rFonts w:ascii="Times New Roman" w:hAnsi="Times New Roman" w:cs="Times New Roman"/>
          <w:sz w:val="30"/>
          <w:szCs w:val="30"/>
        </w:rPr>
        <w:t xml:space="preserve"> </w:t>
      </w:r>
      <w:r w:rsidR="0096527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7AA8" w:rsidRPr="001E7AA8" w:rsidRDefault="00E93611" w:rsidP="001E7AA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024B7" w:rsidRPr="001E7AA8">
        <w:rPr>
          <w:rFonts w:ascii="Times New Roman" w:hAnsi="Times New Roman" w:cs="Times New Roman"/>
          <w:sz w:val="30"/>
          <w:szCs w:val="30"/>
        </w:rPr>
        <w:t xml:space="preserve">Принять к </w:t>
      </w:r>
      <w:r w:rsidR="001E7AA8" w:rsidRPr="001E7AA8">
        <w:rPr>
          <w:rFonts w:ascii="Times New Roman" w:hAnsi="Times New Roman" w:cs="Times New Roman"/>
          <w:sz w:val="30"/>
          <w:szCs w:val="30"/>
        </w:rPr>
        <w:t>сведению:</w:t>
      </w:r>
    </w:p>
    <w:p w:rsidR="001E7AA8" w:rsidRPr="001E7AA8" w:rsidRDefault="001E7AA8" w:rsidP="001E7A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Pr="001E7AA8">
        <w:rPr>
          <w:rFonts w:ascii="Times New Roman" w:hAnsi="Times New Roman" w:cs="Times New Roman"/>
          <w:sz w:val="30"/>
          <w:szCs w:val="30"/>
        </w:rPr>
        <w:t xml:space="preserve"> рассмотренные в</w:t>
      </w:r>
      <w:r w:rsidRPr="001E7AA8">
        <w:rPr>
          <w:rFonts w:ascii="Times New Roman" w:hAnsi="Times New Roman" w:cs="Times New Roman"/>
          <w:sz w:val="30"/>
          <w:szCs w:val="30"/>
        </w:rPr>
        <w:t xml:space="preserve"> рамках заседания «открытой </w:t>
      </w:r>
      <w:r w:rsidRPr="001E7AA8">
        <w:rPr>
          <w:rFonts w:ascii="Times New Roman" w:hAnsi="Times New Roman" w:cs="Times New Roman"/>
          <w:sz w:val="30"/>
          <w:szCs w:val="30"/>
        </w:rPr>
        <w:t>приемной» проблемные</w:t>
      </w:r>
      <w:r w:rsidRPr="001E7AA8">
        <w:rPr>
          <w:rFonts w:ascii="Times New Roman" w:hAnsi="Times New Roman" w:cs="Times New Roman"/>
          <w:sz w:val="30"/>
          <w:szCs w:val="30"/>
        </w:rPr>
        <w:t xml:space="preserve"> вопросы</w:t>
      </w:r>
      <w:r w:rsidRPr="001E7AA8">
        <w:rPr>
          <w:rFonts w:ascii="Times New Roman" w:hAnsi="Times New Roman" w:cs="Times New Roman"/>
          <w:sz w:val="30"/>
          <w:szCs w:val="30"/>
        </w:rPr>
        <w:t xml:space="preserve"> в развитии предпринимательской деятельности субъектов Бешенковичского района</w:t>
      </w:r>
      <w:r w:rsidR="00C31DA7">
        <w:rPr>
          <w:rFonts w:ascii="Times New Roman" w:hAnsi="Times New Roman" w:cs="Times New Roman"/>
          <w:sz w:val="30"/>
          <w:szCs w:val="30"/>
        </w:rPr>
        <w:t>;</w:t>
      </w:r>
    </w:p>
    <w:p w:rsidR="00C31DA7" w:rsidRPr="00F72E51" w:rsidRDefault="00A3285C" w:rsidP="00E93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1E7AA8">
        <w:rPr>
          <w:rFonts w:ascii="Times New Roman" w:hAnsi="Times New Roman" w:cs="Times New Roman"/>
          <w:sz w:val="30"/>
          <w:szCs w:val="30"/>
        </w:rPr>
        <w:t>2.</w:t>
      </w:r>
      <w:r w:rsidR="009024B7" w:rsidRPr="00A3285C">
        <w:rPr>
          <w:rFonts w:ascii="Times New Roman" w:hAnsi="Times New Roman" w:cs="Times New Roman"/>
          <w:sz w:val="30"/>
          <w:szCs w:val="30"/>
        </w:rPr>
        <w:t xml:space="preserve"> </w:t>
      </w:r>
      <w:r w:rsidR="00E93611" w:rsidRPr="00FD046C">
        <w:rPr>
          <w:rFonts w:ascii="Times New Roman" w:hAnsi="Times New Roman" w:cs="Times New Roman"/>
          <w:sz w:val="30"/>
          <w:szCs w:val="30"/>
        </w:rPr>
        <w:t>информацию</w:t>
      </w:r>
      <w:r w:rsidR="00E93611">
        <w:rPr>
          <w:rFonts w:ascii="Times New Roman" w:hAnsi="Times New Roman" w:cs="Times New Roman"/>
          <w:sz w:val="30"/>
          <w:szCs w:val="30"/>
        </w:rPr>
        <w:t xml:space="preserve"> выступающих</w:t>
      </w:r>
      <w:r w:rsidR="00C31DA7">
        <w:rPr>
          <w:rFonts w:ascii="Times New Roman" w:hAnsi="Times New Roman" w:cs="Times New Roman"/>
          <w:sz w:val="30"/>
          <w:szCs w:val="30"/>
        </w:rPr>
        <w:t xml:space="preserve"> с</w:t>
      </w:r>
      <w:r w:rsidR="001E7AA8" w:rsidRPr="00FD046C">
        <w:rPr>
          <w:rFonts w:ascii="Times New Roman" w:hAnsi="Times New Roman" w:cs="Times New Roman"/>
          <w:sz w:val="30"/>
          <w:szCs w:val="30"/>
        </w:rPr>
        <w:t xml:space="preserve"> доклад</w:t>
      </w:r>
      <w:r w:rsidR="00C31DA7">
        <w:rPr>
          <w:rFonts w:ascii="Times New Roman" w:hAnsi="Times New Roman" w:cs="Times New Roman"/>
          <w:sz w:val="30"/>
          <w:szCs w:val="30"/>
        </w:rPr>
        <w:t xml:space="preserve">ами в соответствии с программой круглого стола на тему: </w:t>
      </w:r>
      <w:r w:rsidR="00C31DA7" w:rsidRPr="00F72E51">
        <w:rPr>
          <w:rFonts w:ascii="Times New Roman" w:hAnsi="Times New Roman" w:cs="Times New Roman"/>
          <w:sz w:val="30"/>
          <w:szCs w:val="30"/>
        </w:rPr>
        <w:t>«Конструктивный диалог власти, предпринимательства и общества - гаранти</w:t>
      </w:r>
      <w:r w:rsidR="00C31DA7">
        <w:rPr>
          <w:rFonts w:ascii="Times New Roman" w:hAnsi="Times New Roman" w:cs="Times New Roman"/>
          <w:sz w:val="30"/>
          <w:szCs w:val="30"/>
        </w:rPr>
        <w:t>я</w:t>
      </w:r>
      <w:r w:rsidR="00C31DA7" w:rsidRPr="00F72E51">
        <w:rPr>
          <w:rFonts w:ascii="Times New Roman" w:hAnsi="Times New Roman" w:cs="Times New Roman"/>
          <w:sz w:val="30"/>
          <w:szCs w:val="30"/>
        </w:rPr>
        <w:t xml:space="preserve"> успешного развити</w:t>
      </w:r>
      <w:r w:rsidR="00C31DA7">
        <w:rPr>
          <w:rFonts w:ascii="Times New Roman" w:hAnsi="Times New Roman" w:cs="Times New Roman"/>
          <w:sz w:val="30"/>
          <w:szCs w:val="30"/>
        </w:rPr>
        <w:t>я</w:t>
      </w:r>
      <w:r w:rsidR="00C31DA7" w:rsidRPr="00F72E51">
        <w:rPr>
          <w:rFonts w:ascii="Times New Roman" w:hAnsi="Times New Roman" w:cs="Times New Roman"/>
          <w:sz w:val="30"/>
          <w:szCs w:val="30"/>
        </w:rPr>
        <w:t xml:space="preserve"> предпринимательских инициатив на местном, регио</w:t>
      </w:r>
      <w:r w:rsidR="00E93611">
        <w:rPr>
          <w:rFonts w:ascii="Times New Roman" w:hAnsi="Times New Roman" w:cs="Times New Roman"/>
          <w:sz w:val="30"/>
          <w:szCs w:val="30"/>
        </w:rPr>
        <w:t>нальном и национальном уровнях»;</w:t>
      </w:r>
    </w:p>
    <w:p w:rsidR="00C31DA7" w:rsidRDefault="00E93611" w:rsidP="00E93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1.3. информацию </w:t>
      </w:r>
      <w:r w:rsidR="00390359">
        <w:rPr>
          <w:rFonts w:ascii="Times New Roman" w:hAnsi="Times New Roman" w:cs="Times New Roman"/>
          <w:sz w:val="30"/>
          <w:szCs w:val="30"/>
        </w:rPr>
        <w:t>об имеющихся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583B">
        <w:rPr>
          <w:rFonts w:ascii="Times New Roman" w:hAnsi="Times New Roman" w:cs="Times New Roman"/>
          <w:sz w:val="30"/>
          <w:szCs w:val="30"/>
        </w:rPr>
        <w:t xml:space="preserve">производственных площадках и земельных участках, предлагаемых </w:t>
      </w:r>
      <w:r>
        <w:rPr>
          <w:rFonts w:ascii="Times New Roman" w:hAnsi="Times New Roman" w:cs="Times New Roman"/>
          <w:sz w:val="30"/>
          <w:szCs w:val="30"/>
        </w:rPr>
        <w:t>для реализации инвестиционных проектов на территории Бешенковичского района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93611" w:rsidRDefault="00E93611" w:rsidP="00E93611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</w:t>
      </w:r>
      <w:r w:rsidRPr="00E93611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>
        <w:rPr>
          <w:sz w:val="30"/>
          <w:szCs w:val="30"/>
        </w:rPr>
        <w:t>убъектам хозяйствования, планирующим реализацию инвестиционных проектов, обращаться в отдел экономики райисполкома для подбора производственн</w:t>
      </w:r>
      <w:r>
        <w:rPr>
          <w:sz w:val="30"/>
          <w:szCs w:val="30"/>
        </w:rPr>
        <w:t>ых площадок</w:t>
      </w:r>
      <w:r>
        <w:rPr>
          <w:sz w:val="30"/>
          <w:szCs w:val="30"/>
        </w:rPr>
        <w:t>, неиспользуемых объек</w:t>
      </w:r>
      <w:r>
        <w:rPr>
          <w:sz w:val="30"/>
          <w:szCs w:val="30"/>
        </w:rPr>
        <w:t>тов недвижимости, консультаций.</w:t>
      </w:r>
    </w:p>
    <w:p w:rsidR="009024B7" w:rsidRPr="00A3285C" w:rsidRDefault="009024B7" w:rsidP="0096527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</w:p>
    <w:p w:rsidR="00761FEB" w:rsidRDefault="00761FEB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:rsidR="004842BF" w:rsidRDefault="00761FEB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B2F66">
        <w:rPr>
          <w:rFonts w:ascii="Times New Roman" w:hAnsi="Times New Roman" w:cs="Times New Roman"/>
          <w:sz w:val="30"/>
          <w:szCs w:val="30"/>
        </w:rPr>
        <w:t>«За»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0B2F66">
        <w:rPr>
          <w:rFonts w:ascii="Times New Roman" w:hAnsi="Times New Roman" w:cs="Times New Roman"/>
          <w:sz w:val="30"/>
          <w:szCs w:val="30"/>
        </w:rPr>
        <w:t xml:space="preserve"> </w:t>
      </w:r>
      <w:r w:rsidR="00A3285C">
        <w:rPr>
          <w:rFonts w:ascii="Times New Roman" w:hAnsi="Times New Roman" w:cs="Times New Roman"/>
          <w:sz w:val="30"/>
          <w:szCs w:val="30"/>
        </w:rPr>
        <w:t>8</w:t>
      </w:r>
    </w:p>
    <w:p w:rsidR="000B2F66" w:rsidRDefault="000B2F66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«Против» - нет</w:t>
      </w:r>
    </w:p>
    <w:p w:rsidR="000B2F66" w:rsidRDefault="000B2F66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«Воздержались» - нет.</w:t>
      </w:r>
    </w:p>
    <w:p w:rsidR="00761FEB" w:rsidRDefault="00761FEB" w:rsidP="008D62F2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:rsidR="00390359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Совета по развитию </w:t>
      </w: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 w:rsidR="00390359">
        <w:rPr>
          <w:rFonts w:ascii="Times New Roman" w:hAnsi="Times New Roman"/>
          <w:sz w:val="30"/>
          <w:szCs w:val="30"/>
        </w:rPr>
        <w:tab/>
      </w:r>
      <w:r w:rsidR="00390359">
        <w:rPr>
          <w:rFonts w:ascii="Times New Roman" w:hAnsi="Times New Roman"/>
          <w:sz w:val="30"/>
          <w:szCs w:val="30"/>
        </w:rPr>
        <w:tab/>
      </w:r>
      <w:r w:rsidR="00390359">
        <w:rPr>
          <w:rFonts w:ascii="Times New Roman" w:hAnsi="Times New Roman"/>
          <w:sz w:val="30"/>
          <w:szCs w:val="30"/>
        </w:rPr>
        <w:tab/>
      </w:r>
      <w:r w:rsidR="00390359"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Т.И.Жданович</w:t>
      </w:r>
      <w:proofErr w:type="spellEnd"/>
    </w:p>
    <w:p w:rsidR="00390359" w:rsidRDefault="00390359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00E55" w:rsidRPr="004842BF" w:rsidRDefault="00390359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Секретарь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</w:t>
      </w:r>
      <w:r w:rsidR="00A67F0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A00E55">
        <w:rPr>
          <w:rFonts w:ascii="Times New Roman" w:hAnsi="Times New Roman"/>
          <w:sz w:val="30"/>
          <w:szCs w:val="30"/>
        </w:rPr>
        <w:t>Л.А.Ходянок</w:t>
      </w:r>
      <w:proofErr w:type="spellEnd"/>
      <w:r w:rsidR="00A00E55">
        <w:rPr>
          <w:rFonts w:ascii="Times New Roman" w:hAnsi="Times New Roman"/>
          <w:sz w:val="30"/>
          <w:szCs w:val="30"/>
        </w:rPr>
        <w:t xml:space="preserve"> </w:t>
      </w:r>
      <w:r w:rsidR="00A00E55" w:rsidRPr="004842BF">
        <w:rPr>
          <w:rFonts w:ascii="Times New Roman" w:hAnsi="Times New Roman" w:cs="Times New Roman"/>
          <w:sz w:val="30"/>
          <w:szCs w:val="30"/>
        </w:rPr>
        <w:tab/>
      </w:r>
    </w:p>
    <w:p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</w:p>
    <w:p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bookmarkStart w:id="0" w:name="_GoBack"/>
      <w:bookmarkEnd w:id="0"/>
    </w:p>
    <w:sectPr w:rsidR="004842BF" w:rsidRPr="004842BF" w:rsidSect="00390359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7E6696"/>
    <w:multiLevelType w:val="hybridMultilevel"/>
    <w:tmpl w:val="B63A443A"/>
    <w:lvl w:ilvl="0" w:tplc="7BE22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4" w15:restartNumberingAfterBreak="0">
    <w:nsid w:val="34F96374"/>
    <w:multiLevelType w:val="hybridMultilevel"/>
    <w:tmpl w:val="64FA5336"/>
    <w:lvl w:ilvl="0" w:tplc="A65E10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085AED"/>
    <w:multiLevelType w:val="hybridMultilevel"/>
    <w:tmpl w:val="1F5450A6"/>
    <w:lvl w:ilvl="0" w:tplc="B30A3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8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A058F"/>
    <w:multiLevelType w:val="hybridMultilevel"/>
    <w:tmpl w:val="18F4D098"/>
    <w:lvl w:ilvl="0" w:tplc="0008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12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167081A"/>
    <w:multiLevelType w:val="hybridMultilevel"/>
    <w:tmpl w:val="ECBA49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6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0"/>
  </w:num>
  <w:num w:numId="10">
    <w:abstractNumId w:val="14"/>
  </w:num>
  <w:num w:numId="11">
    <w:abstractNumId w:val="8"/>
  </w:num>
  <w:num w:numId="12">
    <w:abstractNumId w:val="15"/>
  </w:num>
  <w:num w:numId="13">
    <w:abstractNumId w:val="2"/>
  </w:num>
  <w:num w:numId="14">
    <w:abstractNumId w:val="10"/>
  </w:num>
  <w:num w:numId="15">
    <w:abstractNumId w:val="13"/>
  </w:num>
  <w:num w:numId="16">
    <w:abstractNumId w:val="5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42BF"/>
    <w:rsid w:val="00005817"/>
    <w:rsid w:val="000337AD"/>
    <w:rsid w:val="00051C49"/>
    <w:rsid w:val="00061D69"/>
    <w:rsid w:val="00066D4D"/>
    <w:rsid w:val="00085F18"/>
    <w:rsid w:val="000864F3"/>
    <w:rsid w:val="00095120"/>
    <w:rsid w:val="000B045F"/>
    <w:rsid w:val="000B2F66"/>
    <w:rsid w:val="0012657D"/>
    <w:rsid w:val="00164BBB"/>
    <w:rsid w:val="001B3BE2"/>
    <w:rsid w:val="001E7AA8"/>
    <w:rsid w:val="00225FAF"/>
    <w:rsid w:val="002324C2"/>
    <w:rsid w:val="0024690B"/>
    <w:rsid w:val="00254A45"/>
    <w:rsid w:val="002B11FA"/>
    <w:rsid w:val="002C4FD2"/>
    <w:rsid w:val="002D4A64"/>
    <w:rsid w:val="002E6867"/>
    <w:rsid w:val="00343C07"/>
    <w:rsid w:val="00390359"/>
    <w:rsid w:val="003A29FF"/>
    <w:rsid w:val="003C44FF"/>
    <w:rsid w:val="003D4CD4"/>
    <w:rsid w:val="003E2EC7"/>
    <w:rsid w:val="00415FC5"/>
    <w:rsid w:val="00442E4D"/>
    <w:rsid w:val="00444F5D"/>
    <w:rsid w:val="004842BF"/>
    <w:rsid w:val="00486A98"/>
    <w:rsid w:val="004C697D"/>
    <w:rsid w:val="00517AD4"/>
    <w:rsid w:val="00545CDA"/>
    <w:rsid w:val="00583C7D"/>
    <w:rsid w:val="005A24F3"/>
    <w:rsid w:val="005B447F"/>
    <w:rsid w:val="005C3234"/>
    <w:rsid w:val="006808BB"/>
    <w:rsid w:val="00692B0B"/>
    <w:rsid w:val="006C6918"/>
    <w:rsid w:val="0072583B"/>
    <w:rsid w:val="00761FEB"/>
    <w:rsid w:val="007740C1"/>
    <w:rsid w:val="00781CA6"/>
    <w:rsid w:val="0079326A"/>
    <w:rsid w:val="007B2C12"/>
    <w:rsid w:val="008365EF"/>
    <w:rsid w:val="00856021"/>
    <w:rsid w:val="00861DD4"/>
    <w:rsid w:val="0088340A"/>
    <w:rsid w:val="00885D0B"/>
    <w:rsid w:val="00893D19"/>
    <w:rsid w:val="008C173C"/>
    <w:rsid w:val="008D62F2"/>
    <w:rsid w:val="008F62FA"/>
    <w:rsid w:val="009024B7"/>
    <w:rsid w:val="00965273"/>
    <w:rsid w:val="009723E0"/>
    <w:rsid w:val="009872D1"/>
    <w:rsid w:val="009A42B6"/>
    <w:rsid w:val="009B3E35"/>
    <w:rsid w:val="00A00E55"/>
    <w:rsid w:val="00A116F7"/>
    <w:rsid w:val="00A3285C"/>
    <w:rsid w:val="00A33C0F"/>
    <w:rsid w:val="00A50BFB"/>
    <w:rsid w:val="00A5492E"/>
    <w:rsid w:val="00A570E3"/>
    <w:rsid w:val="00A67F0E"/>
    <w:rsid w:val="00A9251B"/>
    <w:rsid w:val="00BB13A9"/>
    <w:rsid w:val="00C31DA7"/>
    <w:rsid w:val="00CB4F2A"/>
    <w:rsid w:val="00CD026F"/>
    <w:rsid w:val="00D26825"/>
    <w:rsid w:val="00D405B2"/>
    <w:rsid w:val="00DB0A4A"/>
    <w:rsid w:val="00E6025C"/>
    <w:rsid w:val="00E93611"/>
    <w:rsid w:val="00EA6E11"/>
    <w:rsid w:val="00EB6DAA"/>
    <w:rsid w:val="00EF2EFA"/>
    <w:rsid w:val="00F2460F"/>
    <w:rsid w:val="00F72E51"/>
    <w:rsid w:val="00FD046C"/>
    <w:rsid w:val="00FE39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84AD"/>
  <w15:docId w15:val="{B4EF4F74-7F7E-4EA7-BC2A-0474D0F1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18"/>
  </w:style>
  <w:style w:type="paragraph" w:styleId="1">
    <w:name w:val="heading 1"/>
    <w:basedOn w:val="a"/>
    <w:link w:val="10"/>
    <w:uiPriority w:val="9"/>
    <w:qFormat/>
    <w:rsid w:val="003C4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44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C44FF"/>
  </w:style>
  <w:style w:type="character" w:styleId="a7">
    <w:name w:val="Hyperlink"/>
    <w:basedOn w:val="a0"/>
    <w:uiPriority w:val="99"/>
    <w:semiHidden/>
    <w:unhideWhenUsed/>
    <w:rsid w:val="003C44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4F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8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3"/>
    <w:locked/>
    <w:rsid w:val="00692B0B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692B0B"/>
    <w:pPr>
      <w:shd w:val="clear" w:color="auto" w:fill="FFFFFF"/>
      <w:spacing w:before="840" w:after="300" w:line="274" w:lineRule="exact"/>
    </w:pPr>
    <w:rPr>
      <w:sz w:val="28"/>
      <w:szCs w:val="28"/>
    </w:rPr>
  </w:style>
  <w:style w:type="paragraph" w:customStyle="1" w:styleId="underpoint">
    <w:name w:val="underpoint"/>
    <w:basedOn w:val="a"/>
    <w:uiPriority w:val="99"/>
    <w:rsid w:val="00EB6D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7050-7D7B-421E-9D82-01EFDF54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rik</cp:lastModifiedBy>
  <cp:revision>30</cp:revision>
  <cp:lastPrinted>2022-01-06T07:05:00Z</cp:lastPrinted>
  <dcterms:created xsi:type="dcterms:W3CDTF">2020-02-06T14:40:00Z</dcterms:created>
  <dcterms:modified xsi:type="dcterms:W3CDTF">2022-01-06T07:05:00Z</dcterms:modified>
</cp:coreProperties>
</file>