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194E" w14:textId="77777777" w:rsidR="00AC4D8B" w:rsidRDefault="00AC4D8B" w:rsidP="00AC4D8B">
      <w:pPr>
        <w:jc w:val="center"/>
      </w:pPr>
      <w:bookmarkStart w:id="0" w:name="_GoBack"/>
      <w:bookmarkEnd w:id="0"/>
      <w:r>
        <w:t>Об оказании государственной финансовой</w:t>
      </w:r>
    </w:p>
    <w:p w14:paraId="3AC67C69" w14:textId="77777777"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14:paraId="6B9F8F06" w14:textId="77777777" w:rsidR="00AC4D8B" w:rsidRDefault="00AC4D8B" w:rsidP="00AC4D8B">
      <w:pPr>
        <w:jc w:val="center"/>
      </w:pPr>
    </w:p>
    <w:p w14:paraId="633ED2F0" w14:textId="77777777"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14:paraId="7C2F2178" w14:textId="77777777" w:rsidR="00B12B6A" w:rsidRDefault="00B12B6A" w:rsidP="00B12B6A">
      <w:pPr>
        <w:ind w:firstLine="720"/>
        <w:jc w:val="both"/>
        <w:rPr>
          <w:i/>
        </w:rPr>
      </w:pPr>
    </w:p>
    <w:p w14:paraId="3723E218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14:paraId="76A582F7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r w:rsidRPr="00B12B6A">
        <w:rPr>
          <w:i/>
        </w:rPr>
        <w:t xml:space="preserve">субъектам предпринимательства Витебской области, претендующим на оказание </w:t>
      </w:r>
      <w:proofErr w:type="gramStart"/>
      <w:r w:rsidRPr="00B12B6A">
        <w:rPr>
          <w:i/>
        </w:rPr>
        <w:t>государственной финансовой поддержки</w:t>
      </w:r>
      <w:proofErr w:type="gramEnd"/>
      <w:r w:rsidRPr="00B12B6A">
        <w:rPr>
          <w:i/>
        </w:rPr>
        <w:t xml:space="preserve"> относятся:</w:t>
      </w:r>
    </w:p>
    <w:p w14:paraId="469E2C2D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14:paraId="3D118A4C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14:paraId="64F3582E" w14:textId="77777777" w:rsidR="00B12B6A" w:rsidRDefault="00B12B6A" w:rsidP="00B12B6A">
      <w:pPr>
        <w:ind w:firstLine="720"/>
        <w:jc w:val="both"/>
      </w:pPr>
    </w:p>
    <w:p w14:paraId="668ABCFE" w14:textId="77777777"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14:paraId="738145C5" w14:textId="77777777" w:rsidR="00B12B6A" w:rsidRDefault="00B12B6A" w:rsidP="00B12B6A">
      <w:pPr>
        <w:ind w:firstLine="720"/>
        <w:jc w:val="both"/>
      </w:pPr>
      <w:r>
        <w:t>В случае,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14:paraId="415E8D2E" w14:textId="77777777" w:rsidR="00B12B6A" w:rsidRDefault="00B12B6A" w:rsidP="00B12B6A">
      <w:pPr>
        <w:ind w:firstLine="720"/>
        <w:jc w:val="both"/>
      </w:pPr>
      <w:r>
        <w:t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облисполкома следующие документы:</w:t>
      </w:r>
    </w:p>
    <w:p w14:paraId="635AE5DD" w14:textId="77777777"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14:paraId="31314C6B" w14:textId="77777777"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14:paraId="4B4D6562" w14:textId="77777777"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14:paraId="73374980" w14:textId="77777777" w:rsidR="00B12B6A" w:rsidRDefault="00B12B6A" w:rsidP="00B12B6A">
      <w:pPr>
        <w:ind w:firstLine="720"/>
        <w:jc w:val="both"/>
      </w:pPr>
      <w:r>
        <w:t>план экспозиции;</w:t>
      </w:r>
    </w:p>
    <w:p w14:paraId="2B0B98BB" w14:textId="77777777"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14:paraId="76EF00B1" w14:textId="77777777"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14:paraId="49FA806F" w14:textId="77777777"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14:paraId="2A1DFF29" w14:textId="77777777"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с даты представления заявителем необходимых документов. </w:t>
      </w:r>
    </w:p>
    <w:p w14:paraId="5BD2A3C1" w14:textId="77777777" w:rsidR="002B7116" w:rsidRDefault="00B12B6A" w:rsidP="00B12B6A">
      <w:pPr>
        <w:ind w:firstLine="720"/>
        <w:jc w:val="both"/>
      </w:pPr>
      <w:r>
        <w:t>О принятом решении заявитель письменно уведомляется в течение 3 календарных дней. При принятии решения об отказе в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FAFB" w14:textId="77777777" w:rsidR="00554425" w:rsidRDefault="00554425">
      <w:r>
        <w:separator/>
      </w:r>
    </w:p>
  </w:endnote>
  <w:endnote w:type="continuationSeparator" w:id="0">
    <w:p w14:paraId="6D718CAF" w14:textId="77777777" w:rsidR="00554425" w:rsidRDefault="0055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7E4E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C3F1" w14:textId="77777777" w:rsidR="00554425" w:rsidRDefault="00554425">
      <w:r>
        <w:separator/>
      </w:r>
    </w:p>
  </w:footnote>
  <w:footnote w:type="continuationSeparator" w:id="0">
    <w:p w14:paraId="4618A815" w14:textId="77777777" w:rsidR="00554425" w:rsidRDefault="0055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6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54425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875A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AAA6"/>
  <w15:docId w15:val="{DD9EA1B8-4C26-427F-97DF-79780DC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Татьяна</cp:lastModifiedBy>
  <cp:revision>2</cp:revision>
  <dcterms:created xsi:type="dcterms:W3CDTF">2020-07-28T14:45:00Z</dcterms:created>
  <dcterms:modified xsi:type="dcterms:W3CDTF">2020-07-28T14:45:00Z</dcterms:modified>
</cp:coreProperties>
</file>