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7A" w:rsidRDefault="005E3BFF" w:rsidP="006C33FE">
      <w:pPr>
        <w:pStyle w:val="a00"/>
        <w:divId w:val="1492910313"/>
        <w:rPr>
          <w:rFonts w:eastAsia="Times New Roman"/>
          <w:b/>
          <w:bCs/>
          <w:sz w:val="28"/>
          <w:szCs w:val="28"/>
        </w:rPr>
      </w:pPr>
      <w:r>
        <w:t> </w:t>
      </w:r>
      <w:bookmarkStart w:id="0" w:name="a1"/>
      <w:bookmarkEnd w:id="0"/>
      <w:r>
        <w:rPr>
          <w:rFonts w:eastAsia="Times New Roman"/>
          <w:sz w:val="28"/>
          <w:szCs w:val="28"/>
        </w:rPr>
        <w:t>С 1 января утвержден порядок расчета планового ФОТ бюджетников</w:t>
      </w:r>
    </w:p>
    <w:p w:rsidR="007F187A" w:rsidRDefault="007F187A">
      <w:pPr>
        <w:pStyle w:val="justify"/>
        <w:divId w:val="1492910313"/>
      </w:pPr>
      <w:bookmarkStart w:id="1" w:name="_GoBack"/>
      <w:bookmarkEnd w:id="1"/>
    </w:p>
    <w:p w:rsidR="007F187A" w:rsidRPr="006C33FE" w:rsidRDefault="006C33FE" w:rsidP="006C33FE">
      <w:pPr>
        <w:pStyle w:val="justify"/>
        <w:spacing w:after="0"/>
        <w:divId w:val="1492910313"/>
        <w:rPr>
          <w:sz w:val="28"/>
          <w:szCs w:val="28"/>
        </w:rPr>
      </w:pPr>
      <w:r w:rsidRPr="006C33FE">
        <w:rPr>
          <w:noProof/>
          <w:sz w:val="28"/>
          <w:szCs w:val="28"/>
        </w:rPr>
        <w:t xml:space="preserve">Управление по труду, занятости и социальной защите Бешенковичского райисполкома сообщает, что </w:t>
      </w:r>
      <w:r w:rsidR="005E3BFF" w:rsidRPr="006C33FE">
        <w:rPr>
          <w:sz w:val="28"/>
          <w:szCs w:val="28"/>
        </w:rPr>
        <w:t>постановлением Минтруда и соцзащиты от 16.01.2021 № 4</w:t>
      </w:r>
      <w:r w:rsidRPr="006C33FE">
        <w:rPr>
          <w:sz w:val="28"/>
          <w:szCs w:val="28"/>
        </w:rPr>
        <w:t xml:space="preserve"> утверждена </w:t>
      </w:r>
      <w:hyperlink r:id="rId4" w:anchor="a1" w:tooltip="+" w:history="1">
        <w:r w:rsidRPr="006C33FE">
          <w:rPr>
            <w:rStyle w:val="a3"/>
            <w:sz w:val="28"/>
            <w:szCs w:val="28"/>
          </w:rPr>
          <w:t>Инструкция о порядке расчета планового фонда оплаты труда работников бюджетных организаций</w:t>
        </w:r>
      </w:hyperlink>
      <w:r w:rsidR="005E3BFF" w:rsidRPr="006C33FE">
        <w:rPr>
          <w:sz w:val="28"/>
          <w:szCs w:val="28"/>
        </w:rPr>
        <w:t>.</w:t>
      </w:r>
    </w:p>
    <w:p w:rsidR="007F187A" w:rsidRPr="006C33FE" w:rsidRDefault="005E3BFF" w:rsidP="006C33FE">
      <w:pPr>
        <w:pStyle w:val="justify"/>
        <w:spacing w:after="0"/>
        <w:divId w:val="1492910313"/>
        <w:rPr>
          <w:sz w:val="28"/>
          <w:szCs w:val="28"/>
        </w:rPr>
      </w:pPr>
      <w:r w:rsidRPr="006C33FE">
        <w:rPr>
          <w:sz w:val="28"/>
          <w:szCs w:val="28"/>
        </w:rPr>
        <w:t>Установлен порядок расчета планового фонда оплаты труда работников:</w:t>
      </w:r>
    </w:p>
    <w:p w:rsidR="007F187A" w:rsidRPr="006C33FE" w:rsidRDefault="005E3BFF" w:rsidP="006C33FE">
      <w:pPr>
        <w:pStyle w:val="justify"/>
        <w:spacing w:after="0"/>
        <w:divId w:val="1492910313"/>
        <w:rPr>
          <w:sz w:val="28"/>
          <w:szCs w:val="28"/>
        </w:rPr>
      </w:pPr>
      <w:r w:rsidRPr="006C33FE">
        <w:rPr>
          <w:sz w:val="28"/>
          <w:szCs w:val="28"/>
        </w:rPr>
        <w:t>• бюджетных организаций, подчиненных Минтруда и соцзащиты (за исключением учреждения «Научно-исследовательский институт труда Министерства труда и социальной защиты Республики Беларусь»);</w:t>
      </w:r>
    </w:p>
    <w:p w:rsidR="007F187A" w:rsidRPr="006C33FE" w:rsidRDefault="005E3BFF" w:rsidP="006C33FE">
      <w:pPr>
        <w:pStyle w:val="justify"/>
        <w:spacing w:after="0"/>
        <w:divId w:val="1492910313"/>
        <w:rPr>
          <w:sz w:val="28"/>
          <w:szCs w:val="28"/>
        </w:rPr>
      </w:pPr>
      <w:r w:rsidRPr="006C33FE">
        <w:rPr>
          <w:sz w:val="28"/>
          <w:szCs w:val="28"/>
        </w:rPr>
        <w:t>• учреждений социального обслуживания, домов (центров) временного пребывания лиц без определенного места жительства, подчиненных местным исполнительным и распорядительным органам.</w:t>
      </w:r>
    </w:p>
    <w:p w:rsidR="007F187A" w:rsidRPr="006C33FE" w:rsidRDefault="005E3BFF" w:rsidP="006C33FE">
      <w:pPr>
        <w:pStyle w:val="justify"/>
        <w:spacing w:after="0"/>
        <w:divId w:val="1492910313"/>
        <w:rPr>
          <w:sz w:val="28"/>
          <w:szCs w:val="28"/>
        </w:rPr>
      </w:pPr>
      <w:r w:rsidRPr="006C33FE">
        <w:rPr>
          <w:sz w:val="28"/>
          <w:szCs w:val="28"/>
        </w:rPr>
        <w:t xml:space="preserve">Постановление № 4 вступает в силу с 4 февраля 2021 г. и распространяет свое действие на отношения, возникшие </w:t>
      </w:r>
      <w:r w:rsidRPr="006C33FE">
        <w:rPr>
          <w:b/>
          <w:bCs/>
          <w:sz w:val="28"/>
          <w:szCs w:val="28"/>
        </w:rPr>
        <w:t>с 1 января 2021 г.</w:t>
      </w:r>
    </w:p>
    <w:p w:rsidR="007F187A" w:rsidRPr="006C33FE" w:rsidRDefault="005E3BFF" w:rsidP="006C33FE">
      <w:pPr>
        <w:pStyle w:val="justify"/>
        <w:spacing w:after="0"/>
        <w:divId w:val="1492910313"/>
        <w:rPr>
          <w:sz w:val="28"/>
          <w:szCs w:val="28"/>
        </w:rPr>
      </w:pPr>
      <w:r w:rsidRPr="006C33FE">
        <w:rPr>
          <w:sz w:val="28"/>
          <w:szCs w:val="28"/>
        </w:rPr>
        <w:t> </w:t>
      </w:r>
    </w:p>
    <w:sectPr w:rsidR="007F187A" w:rsidRPr="006C33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6"/>
    <w:rsid w:val="002229E7"/>
    <w:rsid w:val="005E3BFF"/>
    <w:rsid w:val="006C33FE"/>
    <w:rsid w:val="007F187A"/>
    <w:rsid w:val="00E1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8FE8-711F-4445-A5D5-0D80D745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031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1;&#1102;&#1076;&#1084;&#1080;&#1083;&#1072;\Downloads\tx.dll%3fd=448680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2021-02-11T09:00:00Z</cp:lastPrinted>
  <dcterms:created xsi:type="dcterms:W3CDTF">2021-02-10T05:53:00Z</dcterms:created>
  <dcterms:modified xsi:type="dcterms:W3CDTF">2021-02-11T09:01:00Z</dcterms:modified>
</cp:coreProperties>
</file>