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8B6D49" w14:textId="77777777" w:rsidR="00916AF5" w:rsidRPr="00BC2B27" w:rsidRDefault="00916AF5" w:rsidP="00916AF5">
      <w:pPr>
        <w:shd w:val="clear" w:color="auto" w:fill="FFFFFF"/>
        <w:spacing w:after="180" w:line="240" w:lineRule="auto"/>
        <w:jc w:val="center"/>
        <w:outlineLvl w:val="0"/>
        <w:rPr>
          <w:rFonts w:ascii="Times New Roman" w:eastAsia="DotumChe" w:hAnsi="Times New Roman" w:cs="Times New Roman"/>
          <w:b/>
          <w:bCs/>
          <w:caps/>
          <w:color w:val="7030A0"/>
          <w:kern w:val="36"/>
          <w:sz w:val="36"/>
          <w:szCs w:val="36"/>
          <w:lang w:eastAsia="ru-RU"/>
        </w:rPr>
      </w:pPr>
      <w:bookmarkStart w:id="0" w:name="_GoBack"/>
      <w:bookmarkEnd w:id="0"/>
      <w:r w:rsidRPr="00BC2B27">
        <w:rPr>
          <w:rFonts w:ascii="Times New Roman" w:eastAsia="DotumChe" w:hAnsi="Times New Roman" w:cs="Times New Roman"/>
          <w:b/>
          <w:bCs/>
          <w:caps/>
          <w:color w:val="7030A0"/>
          <w:kern w:val="36"/>
          <w:sz w:val="36"/>
          <w:szCs w:val="36"/>
          <w:lang w:eastAsia="ru-RU"/>
        </w:rPr>
        <w:t>ПРОФИЛАКТИКА НАРКО</w:t>
      </w:r>
      <w:r w:rsidR="00643105">
        <w:rPr>
          <w:rFonts w:ascii="Times New Roman" w:eastAsia="DotumChe" w:hAnsi="Times New Roman" w:cs="Times New Roman"/>
          <w:b/>
          <w:bCs/>
          <w:caps/>
          <w:color w:val="7030A0"/>
          <w:kern w:val="36"/>
          <w:sz w:val="36"/>
          <w:szCs w:val="36"/>
          <w:lang w:eastAsia="ru-RU"/>
        </w:rPr>
        <w:t>мании</w:t>
      </w:r>
    </w:p>
    <w:p w14:paraId="77EC6B73" w14:textId="77777777" w:rsidR="005F084F" w:rsidRPr="005F084F" w:rsidRDefault="005F084F" w:rsidP="005F084F">
      <w:pPr>
        <w:pStyle w:val="a4"/>
        <w:shd w:val="clear" w:color="auto" w:fill="FFFFFF"/>
        <w:spacing w:before="0" w:beforeAutospacing="0" w:after="450" w:afterAutospacing="0" w:line="360" w:lineRule="atLeast"/>
        <w:jc w:val="both"/>
        <w:rPr>
          <w:color w:val="000000"/>
          <w:sz w:val="28"/>
          <w:szCs w:val="28"/>
        </w:rPr>
      </w:pPr>
      <w:r w:rsidRPr="005F084F">
        <w:rPr>
          <w:color w:val="000000"/>
          <w:sz w:val="28"/>
          <w:szCs w:val="28"/>
        </w:rPr>
        <w:t>Намного проще предотвратить появление наркотической зависимости, чем потом бороться с ней долгое время. Профилактика наркозависимости должна стать частью психологических бесед в школе, других учебных заведениях. Молодежи необходимо знать всю неприкрытую правду об экстатических веществах, и куда приводит их потребление. Родителям необходимо говорить об этом с подростками, демонстрировать тематические фильмы. Правильная и своевременная профилактика дает ощутимые результаты, значительно уменьшая количество людей, приобретших пагубную зависимость.</w:t>
      </w:r>
    </w:p>
    <w:p w14:paraId="43E30420" w14:textId="77777777" w:rsidR="005F084F" w:rsidRDefault="005F084F" w:rsidP="005F084F">
      <w:pPr>
        <w:pStyle w:val="2"/>
        <w:shd w:val="clear" w:color="auto" w:fill="FFFFFF"/>
        <w:spacing w:before="150" w:after="150" w:line="675" w:lineRule="atLeast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BC2B27">
        <w:rPr>
          <w:rFonts w:ascii="Times New Roman" w:hAnsi="Times New Roman" w:cs="Times New Roman"/>
          <w:b/>
          <w:bCs/>
          <w:color w:val="002060"/>
          <w:sz w:val="28"/>
          <w:szCs w:val="28"/>
        </w:rPr>
        <w:t>Какой должна быть профилактика наркомании</w:t>
      </w:r>
    </w:p>
    <w:p w14:paraId="77222872" w14:textId="77777777" w:rsidR="00FA4959" w:rsidRPr="00FA4959" w:rsidRDefault="00FA4959" w:rsidP="00FA4959"/>
    <w:p w14:paraId="7476A209" w14:textId="77777777" w:rsidR="005F084F" w:rsidRPr="005F084F" w:rsidRDefault="005F084F" w:rsidP="005F084F">
      <w:pPr>
        <w:pStyle w:val="a4"/>
        <w:shd w:val="clear" w:color="auto" w:fill="FFFFFF"/>
        <w:spacing w:before="0" w:beforeAutospacing="0" w:after="450" w:afterAutospacing="0" w:line="360" w:lineRule="atLeast"/>
        <w:jc w:val="both"/>
        <w:rPr>
          <w:color w:val="000000"/>
          <w:sz w:val="28"/>
          <w:szCs w:val="28"/>
        </w:rPr>
      </w:pPr>
      <w:r w:rsidRPr="005F084F">
        <w:rPr>
          <w:color w:val="000000"/>
          <w:sz w:val="28"/>
          <w:szCs w:val="28"/>
        </w:rPr>
        <w:t>Для проведения профилактических работ разрабатываются разные методы. Главный метод основывается на том, чтобы в СМИ подавать как можно больше информации о вреде наркотиков, заполняя тем самым информационный вакуум и распространяя полезные сведения.</w:t>
      </w:r>
    </w:p>
    <w:p w14:paraId="06332098" w14:textId="77777777" w:rsidR="005F084F" w:rsidRPr="005F084F" w:rsidRDefault="005F084F" w:rsidP="005F084F">
      <w:pPr>
        <w:pStyle w:val="a4"/>
        <w:shd w:val="clear" w:color="auto" w:fill="FFFFFF"/>
        <w:spacing w:before="0" w:beforeAutospacing="0" w:after="450" w:afterAutospacing="0" w:line="360" w:lineRule="atLeast"/>
        <w:jc w:val="both"/>
        <w:rPr>
          <w:color w:val="000000"/>
          <w:sz w:val="28"/>
          <w:szCs w:val="28"/>
        </w:rPr>
      </w:pPr>
      <w:r w:rsidRPr="005F084F">
        <w:rPr>
          <w:color w:val="000000"/>
          <w:sz w:val="28"/>
          <w:szCs w:val="28"/>
        </w:rPr>
        <w:t>Профилактика должна соответствовать таким требованиям:</w:t>
      </w:r>
    </w:p>
    <w:p w14:paraId="72761B4B" w14:textId="77777777" w:rsidR="005F084F" w:rsidRPr="005F084F" w:rsidRDefault="005F084F" w:rsidP="005F084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084F">
        <w:rPr>
          <w:rFonts w:ascii="Times New Roman" w:hAnsi="Times New Roman" w:cs="Times New Roman"/>
          <w:color w:val="000000"/>
          <w:sz w:val="28"/>
          <w:szCs w:val="28"/>
        </w:rPr>
        <w:t>освещение необратимых последствий здоровья или смертельных случаев от использования наркотиков теми или иными слоями населения;</w:t>
      </w:r>
    </w:p>
    <w:p w14:paraId="3801EF4D" w14:textId="77777777" w:rsidR="005F084F" w:rsidRPr="005F084F" w:rsidRDefault="005F084F" w:rsidP="005F084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084F">
        <w:rPr>
          <w:rFonts w:ascii="Times New Roman" w:hAnsi="Times New Roman" w:cs="Times New Roman"/>
          <w:color w:val="000000"/>
          <w:sz w:val="28"/>
          <w:szCs w:val="28"/>
        </w:rPr>
        <w:t>недопущение выхода информации, которая может быть истолкована неправильно или двояко;</w:t>
      </w:r>
    </w:p>
    <w:p w14:paraId="3D463BE8" w14:textId="77777777" w:rsidR="005F084F" w:rsidRPr="005F084F" w:rsidRDefault="005F084F" w:rsidP="005F084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084F">
        <w:rPr>
          <w:rFonts w:ascii="Times New Roman" w:hAnsi="Times New Roman" w:cs="Times New Roman"/>
          <w:color w:val="000000"/>
          <w:sz w:val="28"/>
          <w:szCs w:val="28"/>
        </w:rPr>
        <w:t>любая информация должна быть основана на неоспоримых медицинских исследованиях, подкреплена экспертным мнением — готовить ее должны исключительно такие специалисты как психологи и наркологи.</w:t>
      </w:r>
    </w:p>
    <w:p w14:paraId="4A751271" w14:textId="77777777" w:rsidR="00F502BB" w:rsidRDefault="005F084F" w:rsidP="00F502BB">
      <w:pPr>
        <w:pStyle w:val="a4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</w:rPr>
      </w:pPr>
      <w:r w:rsidRPr="005F084F">
        <w:rPr>
          <w:color w:val="000000"/>
          <w:sz w:val="28"/>
          <w:szCs w:val="28"/>
        </w:rPr>
        <w:t xml:space="preserve">Также существующие телефонные службы доверия, где с людьми общаются профессионалы, </w:t>
      </w:r>
      <w:r w:rsidR="00643105">
        <w:rPr>
          <w:color w:val="000000"/>
          <w:sz w:val="28"/>
          <w:szCs w:val="28"/>
        </w:rPr>
        <w:t xml:space="preserve">помогают выявлять наркопункты и </w:t>
      </w:r>
      <w:r w:rsidRPr="005F084F">
        <w:rPr>
          <w:color w:val="000000"/>
          <w:sz w:val="28"/>
          <w:szCs w:val="28"/>
        </w:rPr>
        <w:t>оказывать незамедлительную помощь зависимым, которые сами себе помочь не в силах. Ведь наркомания — это проблема не только индивидуума. Она способствует распространению среди населения гепатитов и венерических заболеваний, также повышает риск совершения криминальных действ.</w:t>
      </w:r>
    </w:p>
    <w:p w14:paraId="085146C1" w14:textId="77777777" w:rsidR="00F502BB" w:rsidRDefault="00F502BB" w:rsidP="00F502BB">
      <w:pPr>
        <w:pStyle w:val="a4"/>
        <w:shd w:val="clear" w:color="auto" w:fill="FFFFFF"/>
        <w:spacing w:before="0" w:beforeAutospacing="0" w:after="0" w:afterAutospacing="0" w:line="360" w:lineRule="atLeast"/>
        <w:jc w:val="center"/>
        <w:rPr>
          <w:color w:val="000000"/>
          <w:sz w:val="28"/>
          <w:szCs w:val="28"/>
        </w:rPr>
      </w:pPr>
    </w:p>
    <w:p w14:paraId="31141B74" w14:textId="77777777" w:rsidR="00F502BB" w:rsidRDefault="00F502BB" w:rsidP="00F502BB">
      <w:pPr>
        <w:pStyle w:val="a4"/>
        <w:shd w:val="clear" w:color="auto" w:fill="FFFFFF"/>
        <w:spacing w:before="0" w:beforeAutospacing="0" w:after="0" w:afterAutospacing="0" w:line="360" w:lineRule="atLeast"/>
        <w:jc w:val="center"/>
        <w:rPr>
          <w:color w:val="000000"/>
          <w:sz w:val="28"/>
          <w:szCs w:val="28"/>
        </w:rPr>
      </w:pPr>
    </w:p>
    <w:p w14:paraId="6B6DF39A" w14:textId="77777777" w:rsidR="00F502BB" w:rsidRDefault="00F502BB" w:rsidP="00F502BB">
      <w:pPr>
        <w:pStyle w:val="a4"/>
        <w:shd w:val="clear" w:color="auto" w:fill="FFFFFF"/>
        <w:spacing w:before="0" w:beforeAutospacing="0" w:after="0" w:afterAutospacing="0" w:line="360" w:lineRule="atLeast"/>
        <w:jc w:val="center"/>
        <w:rPr>
          <w:color w:val="000000"/>
          <w:sz w:val="28"/>
          <w:szCs w:val="28"/>
        </w:rPr>
      </w:pPr>
    </w:p>
    <w:p w14:paraId="74273934" w14:textId="77777777" w:rsidR="00F502BB" w:rsidRDefault="00F502BB" w:rsidP="00F502BB">
      <w:pPr>
        <w:pStyle w:val="a4"/>
        <w:shd w:val="clear" w:color="auto" w:fill="FFFFFF"/>
        <w:spacing w:before="0" w:beforeAutospacing="0" w:after="0" w:afterAutospacing="0" w:line="360" w:lineRule="atLeast"/>
        <w:jc w:val="center"/>
        <w:rPr>
          <w:color w:val="000000"/>
          <w:sz w:val="28"/>
          <w:szCs w:val="28"/>
        </w:rPr>
      </w:pPr>
    </w:p>
    <w:p w14:paraId="1FCA6D37" w14:textId="77777777" w:rsidR="005F084F" w:rsidRDefault="005F084F" w:rsidP="00F502BB">
      <w:pPr>
        <w:pStyle w:val="a4"/>
        <w:shd w:val="clear" w:color="auto" w:fill="FFFFFF"/>
        <w:spacing w:before="0" w:beforeAutospacing="0" w:after="0" w:afterAutospacing="0" w:line="360" w:lineRule="atLeast"/>
        <w:jc w:val="center"/>
        <w:rPr>
          <w:b/>
          <w:bCs/>
          <w:color w:val="002060"/>
          <w:sz w:val="28"/>
          <w:szCs w:val="28"/>
        </w:rPr>
      </w:pPr>
      <w:r w:rsidRPr="00BC2B27">
        <w:rPr>
          <w:b/>
          <w:bCs/>
          <w:color w:val="002060"/>
          <w:sz w:val="28"/>
          <w:szCs w:val="28"/>
        </w:rPr>
        <w:t>Виды профилактики</w:t>
      </w:r>
    </w:p>
    <w:p w14:paraId="33CC8B0F" w14:textId="77777777" w:rsidR="00F502BB" w:rsidRPr="00F502BB" w:rsidRDefault="00F502BB" w:rsidP="00F502BB">
      <w:pPr>
        <w:pStyle w:val="a4"/>
        <w:shd w:val="clear" w:color="auto" w:fill="FFFFFF"/>
        <w:spacing w:before="0" w:beforeAutospacing="0" w:after="0" w:afterAutospacing="0" w:line="360" w:lineRule="atLeast"/>
        <w:jc w:val="center"/>
        <w:rPr>
          <w:color w:val="000000"/>
          <w:sz w:val="28"/>
          <w:szCs w:val="28"/>
        </w:rPr>
      </w:pPr>
    </w:p>
    <w:p w14:paraId="48FF7B24" w14:textId="77777777" w:rsidR="005F084F" w:rsidRPr="005F084F" w:rsidRDefault="005F084F" w:rsidP="005F084F">
      <w:pPr>
        <w:pStyle w:val="a4"/>
        <w:shd w:val="clear" w:color="auto" w:fill="FFFFFF"/>
        <w:spacing w:before="0" w:beforeAutospacing="0" w:after="450" w:afterAutospacing="0" w:line="360" w:lineRule="atLeast"/>
        <w:jc w:val="both"/>
        <w:rPr>
          <w:color w:val="000000"/>
          <w:sz w:val="28"/>
          <w:szCs w:val="28"/>
        </w:rPr>
      </w:pPr>
      <w:r w:rsidRPr="005F084F">
        <w:rPr>
          <w:color w:val="000000"/>
          <w:sz w:val="28"/>
          <w:szCs w:val="28"/>
        </w:rPr>
        <w:t>Существует несколько видов профилактики: это первичная, вторичная и третичная. Первичная профилактика направлена на то, чтобы не допускать использование наркотиков среди населения, уничтожать зарождение интереса к ним. В методику входит следующее:</w:t>
      </w:r>
    </w:p>
    <w:p w14:paraId="0C23F2DE" w14:textId="77777777" w:rsidR="005F084F" w:rsidRPr="005F084F" w:rsidRDefault="005F084F" w:rsidP="005F084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084F">
        <w:rPr>
          <w:rFonts w:ascii="Times New Roman" w:hAnsi="Times New Roman" w:cs="Times New Roman"/>
          <w:color w:val="000000"/>
          <w:sz w:val="28"/>
          <w:szCs w:val="28"/>
        </w:rPr>
        <w:t>воспитательная работа в молодежных кругах;</w:t>
      </w:r>
    </w:p>
    <w:p w14:paraId="5A28D982" w14:textId="77777777" w:rsidR="005F084F" w:rsidRPr="005F084F" w:rsidRDefault="005F084F" w:rsidP="005F084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084F">
        <w:rPr>
          <w:rFonts w:ascii="Times New Roman" w:hAnsi="Times New Roman" w:cs="Times New Roman"/>
          <w:color w:val="000000"/>
          <w:sz w:val="28"/>
          <w:szCs w:val="28"/>
        </w:rPr>
        <w:t>запрет на распространение наркотиков;</w:t>
      </w:r>
    </w:p>
    <w:p w14:paraId="6C2D262B" w14:textId="77777777" w:rsidR="005F084F" w:rsidRPr="005F084F" w:rsidRDefault="005F084F" w:rsidP="005F084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084F">
        <w:rPr>
          <w:rFonts w:ascii="Times New Roman" w:hAnsi="Times New Roman" w:cs="Times New Roman"/>
          <w:color w:val="000000"/>
          <w:sz w:val="28"/>
          <w:szCs w:val="28"/>
        </w:rPr>
        <w:t>внедрение санитарно-гигиенических норм среди населения;</w:t>
      </w:r>
    </w:p>
    <w:p w14:paraId="1B1E2693" w14:textId="77777777" w:rsidR="005F084F" w:rsidRPr="005F084F" w:rsidRDefault="005F084F" w:rsidP="005F084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084F">
        <w:rPr>
          <w:rFonts w:ascii="Times New Roman" w:hAnsi="Times New Roman" w:cs="Times New Roman"/>
          <w:color w:val="000000"/>
          <w:sz w:val="28"/>
          <w:szCs w:val="28"/>
        </w:rPr>
        <w:t>применение серьезных административных мер на основании закона.</w:t>
      </w:r>
    </w:p>
    <w:p w14:paraId="6EBA9F0E" w14:textId="77777777" w:rsidR="005F084F" w:rsidRPr="005F084F" w:rsidRDefault="005F084F" w:rsidP="005F084F">
      <w:pPr>
        <w:pStyle w:val="a4"/>
        <w:shd w:val="clear" w:color="auto" w:fill="FFFFFF"/>
        <w:spacing w:before="0" w:beforeAutospacing="0" w:after="450" w:afterAutospacing="0" w:line="360" w:lineRule="atLeast"/>
        <w:jc w:val="both"/>
        <w:rPr>
          <w:color w:val="000000"/>
          <w:sz w:val="28"/>
          <w:szCs w:val="28"/>
        </w:rPr>
      </w:pPr>
      <w:r w:rsidRPr="005F084F">
        <w:rPr>
          <w:color w:val="000000"/>
          <w:sz w:val="28"/>
          <w:szCs w:val="28"/>
        </w:rPr>
        <w:t>Вторичная профилактика позволяет выявлять людей, которые уже используют вещества, оказывать им необходимую помощь и лечить в специальных центрах. Она также направлена на то, чтобы не допускать рецидивы. Третичная профилактика направлена на проведение реабилитационных мероприятий среди наркоманов.</w:t>
      </w:r>
    </w:p>
    <w:p w14:paraId="0874CB22" w14:textId="77777777" w:rsidR="005F084F" w:rsidRPr="00BC2B27" w:rsidRDefault="005F084F" w:rsidP="005F084F">
      <w:pPr>
        <w:pStyle w:val="3"/>
        <w:shd w:val="clear" w:color="auto" w:fill="FFFFFF"/>
        <w:spacing w:before="150" w:after="150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BC2B27">
        <w:rPr>
          <w:rFonts w:ascii="Times New Roman" w:hAnsi="Times New Roman" w:cs="Times New Roman"/>
          <w:b/>
          <w:bCs/>
          <w:color w:val="002060"/>
          <w:sz w:val="28"/>
          <w:szCs w:val="28"/>
        </w:rPr>
        <w:t>Профилактические беседы с молодежью</w:t>
      </w:r>
    </w:p>
    <w:p w14:paraId="03A19253" w14:textId="77777777" w:rsidR="005F084F" w:rsidRPr="005F084F" w:rsidRDefault="005F084F" w:rsidP="005F084F">
      <w:pPr>
        <w:pStyle w:val="a4"/>
        <w:shd w:val="clear" w:color="auto" w:fill="FFFFFF"/>
        <w:spacing w:before="0" w:beforeAutospacing="0" w:after="450" w:afterAutospacing="0" w:line="360" w:lineRule="atLeast"/>
        <w:jc w:val="both"/>
        <w:rPr>
          <w:color w:val="000000"/>
          <w:sz w:val="28"/>
          <w:szCs w:val="28"/>
        </w:rPr>
      </w:pPr>
      <w:r w:rsidRPr="005F084F">
        <w:rPr>
          <w:color w:val="000000"/>
          <w:sz w:val="28"/>
          <w:szCs w:val="28"/>
        </w:rPr>
        <w:t>Профилактика сама по себе направлена на то, чтобы предотвратить начальное употребление психоактивных веществ, внедряя мотивы здорового образа жизни. Так как проблема наркотиков наиболее всего стоит среди молодежи, именно в образовательных учреждениях есть смысл проводить мероприятия, формирующие в сознании правильное мнение о жизни, отвращение к наркотикам и всему, что губит здоровье.</w:t>
      </w:r>
    </w:p>
    <w:p w14:paraId="68772BC1" w14:textId="77777777" w:rsidR="005F084F" w:rsidRPr="005F084F" w:rsidRDefault="005F084F" w:rsidP="005F084F">
      <w:pPr>
        <w:pStyle w:val="a4"/>
        <w:shd w:val="clear" w:color="auto" w:fill="FFFFFF"/>
        <w:spacing w:before="0" w:beforeAutospacing="0" w:after="450" w:afterAutospacing="0" w:line="360" w:lineRule="atLeast"/>
        <w:jc w:val="both"/>
        <w:rPr>
          <w:color w:val="000000"/>
          <w:sz w:val="28"/>
          <w:szCs w:val="28"/>
        </w:rPr>
      </w:pPr>
      <w:r w:rsidRPr="005F084F">
        <w:rPr>
          <w:color w:val="000000"/>
          <w:sz w:val="28"/>
          <w:szCs w:val="28"/>
        </w:rPr>
        <w:t>Стоит объяснять молодежи, что не существует легких наркотиков: все они разрушают организм и являются своеобразным «трамплином» для перехода к тяжелым веществам. Подросткам необходимо знать не только о физической зависимости, но и о психической, которая бывает в разы сильнее. Стоит им показать фотографии наркоманов, почитать реальные истории из жизни. Они должны быть в курсе, что единственного укола героина достаточно для приобретения стойкой зависимости. Помните: если молодежь не узнает правду из достоверных источников, она почерпнет другую «правду» от своих сверстников.</w:t>
      </w:r>
    </w:p>
    <w:p w14:paraId="3ED66E65" w14:textId="77777777" w:rsidR="005F084F" w:rsidRPr="005F084F" w:rsidRDefault="005F084F" w:rsidP="005F084F">
      <w:pPr>
        <w:pStyle w:val="a4"/>
        <w:shd w:val="clear" w:color="auto" w:fill="FFFFFF"/>
        <w:spacing w:before="0" w:beforeAutospacing="0" w:after="450" w:afterAutospacing="0" w:line="360" w:lineRule="atLeast"/>
        <w:jc w:val="both"/>
        <w:rPr>
          <w:color w:val="000000"/>
          <w:sz w:val="28"/>
          <w:szCs w:val="28"/>
        </w:rPr>
      </w:pPr>
      <w:r w:rsidRPr="005F084F">
        <w:rPr>
          <w:color w:val="000000"/>
          <w:sz w:val="28"/>
          <w:szCs w:val="28"/>
        </w:rPr>
        <w:lastRenderedPageBreak/>
        <w:t>Родителям также важно приобрести правильную позицию по отношению к своему ребенку: статистика показывает, что чаще всего начинают колоться те подростки, чьи родственники не оказывали им достаточно тепла и любви или же чрезмерно опекали.</w:t>
      </w:r>
    </w:p>
    <w:p w14:paraId="4355E604" w14:textId="77777777" w:rsidR="005F084F" w:rsidRPr="00BC2B27" w:rsidRDefault="005F084F" w:rsidP="005F084F">
      <w:pPr>
        <w:pStyle w:val="3"/>
        <w:shd w:val="clear" w:color="auto" w:fill="FFFFFF"/>
        <w:spacing w:before="150" w:after="150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BC2B27">
        <w:rPr>
          <w:rFonts w:ascii="Times New Roman" w:hAnsi="Times New Roman" w:cs="Times New Roman"/>
          <w:b/>
          <w:bCs/>
          <w:color w:val="002060"/>
          <w:sz w:val="28"/>
          <w:szCs w:val="28"/>
        </w:rPr>
        <w:t>Выявление проблемы на раннем этапе</w:t>
      </w:r>
    </w:p>
    <w:p w14:paraId="516612AD" w14:textId="77777777" w:rsidR="005F084F" w:rsidRPr="005F084F" w:rsidRDefault="005F084F" w:rsidP="005F084F">
      <w:pPr>
        <w:pStyle w:val="a4"/>
        <w:shd w:val="clear" w:color="auto" w:fill="FFFFFF"/>
        <w:spacing w:before="0" w:beforeAutospacing="0" w:after="450" w:afterAutospacing="0" w:line="360" w:lineRule="atLeast"/>
        <w:jc w:val="both"/>
        <w:rPr>
          <w:color w:val="000000"/>
          <w:sz w:val="28"/>
          <w:szCs w:val="28"/>
        </w:rPr>
      </w:pPr>
      <w:r w:rsidRPr="005F084F">
        <w:rPr>
          <w:color w:val="000000"/>
          <w:sz w:val="28"/>
          <w:szCs w:val="28"/>
        </w:rPr>
        <w:t>Некоторые люди имеют предрасположенность к потреблению наркотиков. В основном это истеричные личности, часто впадающие в депрессию, живущие с негативным настроем. В их поведении прослеживаются отклонения от общепринятых норм. Если такая проблема становится заметной в вашем ребенке или близком человеке, то уже необходима консультация специалиста: чем раньше поведенческие аномалии будут устранены, тем больше вероятности, что человек не успеет попробовать наркотические вещества.</w:t>
      </w:r>
    </w:p>
    <w:p w14:paraId="53E74DEA" w14:textId="77777777" w:rsidR="005F084F" w:rsidRPr="005F084F" w:rsidRDefault="005F084F" w:rsidP="005F084F">
      <w:pPr>
        <w:pStyle w:val="a4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</w:rPr>
      </w:pPr>
      <w:r w:rsidRPr="005F084F">
        <w:rPr>
          <w:color w:val="000000"/>
          <w:sz w:val="28"/>
          <w:szCs w:val="28"/>
        </w:rPr>
        <w:t>Также правильным будет исследовать окружение человека, который начал принимать наркотики. Вполне возможно, что многие из чувства солидарности последуют его примеру или же просто побоятся показаться «белой вороной» в компании. Если вы знаете, что ваш ребенок общается с таким человеком, поставьте запреты на такую «дружбу»: она может быть губительной для неокрепшей психики подростка. Если же у вас есть малейшие подозрения, что ребенок, родственник или знакомый начал употреблять психоактивные вещества — не медлите, обращайтесь за консультацией к профессионалам.</w:t>
      </w:r>
    </w:p>
    <w:p w14:paraId="6BA4E664" w14:textId="77777777" w:rsidR="005F084F" w:rsidRPr="00F502BB" w:rsidRDefault="005F084F" w:rsidP="005F084F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027891C" w14:textId="77777777" w:rsidR="00BC2B27" w:rsidRPr="00F502BB" w:rsidRDefault="00BC2B27" w:rsidP="00BC2B27">
      <w:pPr>
        <w:pStyle w:val="a5"/>
        <w:ind w:right="482" w:firstLine="426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502BB">
        <w:rPr>
          <w:rFonts w:ascii="Times New Roman" w:hAnsi="Times New Roman"/>
          <w:b/>
          <w:sz w:val="28"/>
          <w:szCs w:val="28"/>
          <w:u w:val="single"/>
        </w:rPr>
        <w:t>Позвонив по этому номеру, вы можете получить консультацию специалистов нашего центра:</w:t>
      </w:r>
    </w:p>
    <w:p w14:paraId="77C3B788" w14:textId="77777777" w:rsidR="00BC2B27" w:rsidRPr="00BC2B27" w:rsidRDefault="00BC2B27" w:rsidP="00BC2B27">
      <w:pPr>
        <w:pStyle w:val="a5"/>
        <w:jc w:val="center"/>
        <w:rPr>
          <w:rFonts w:ascii="Times New Roman" w:hAnsi="Times New Roman"/>
          <w:b/>
          <w:color w:val="7030A0"/>
          <w:sz w:val="36"/>
          <w:szCs w:val="36"/>
        </w:rPr>
      </w:pPr>
      <w:r w:rsidRPr="00BC2B27">
        <w:rPr>
          <w:rFonts w:ascii="Times New Roman" w:hAnsi="Times New Roman"/>
          <w:b/>
          <w:color w:val="7030A0"/>
          <w:sz w:val="36"/>
          <w:szCs w:val="36"/>
        </w:rPr>
        <w:t>6-63-96</w:t>
      </w:r>
    </w:p>
    <w:p w14:paraId="2A64DDBC" w14:textId="77777777" w:rsidR="00BC2B27" w:rsidRDefault="00BC2B27" w:rsidP="00BC2B27">
      <w:pPr>
        <w:pStyle w:val="a5"/>
        <w:rPr>
          <w:rFonts w:ascii="Franklin Gothic Medium Cond" w:hAnsi="Franklin Gothic Medium Cond"/>
          <w:sz w:val="20"/>
          <w:szCs w:val="20"/>
        </w:rPr>
      </w:pPr>
    </w:p>
    <w:p w14:paraId="7A9B3C8D" w14:textId="77777777" w:rsidR="00BC2B27" w:rsidRPr="007A3E8C" w:rsidRDefault="00BC2B27" w:rsidP="00BC2B27">
      <w:pPr>
        <w:pStyle w:val="a5"/>
        <w:jc w:val="center"/>
        <w:rPr>
          <w:rFonts w:ascii="Franklin Gothic Medium Cond" w:hAnsi="Franklin Gothic Medium Cond"/>
          <w:sz w:val="32"/>
          <w:szCs w:val="32"/>
        </w:rPr>
      </w:pPr>
      <w:r w:rsidRPr="007A3E8C">
        <w:rPr>
          <w:rFonts w:ascii="Franklin Gothic Medium Cond" w:hAnsi="Franklin Gothic Medium Cond"/>
          <w:sz w:val="32"/>
          <w:szCs w:val="32"/>
        </w:rPr>
        <w:t>Наш адрес:</w:t>
      </w:r>
    </w:p>
    <w:p w14:paraId="306EE376" w14:textId="77777777" w:rsidR="00BC2B27" w:rsidRPr="008D676F" w:rsidRDefault="00BC2B27" w:rsidP="00BC2B27">
      <w:pPr>
        <w:pStyle w:val="a5"/>
        <w:jc w:val="center"/>
        <w:rPr>
          <w:rFonts w:ascii="Franklin Gothic Medium Cond" w:hAnsi="Franklin Gothic Medium Cond"/>
          <w:sz w:val="32"/>
          <w:szCs w:val="32"/>
        </w:rPr>
      </w:pPr>
      <w:r w:rsidRPr="008D676F">
        <w:rPr>
          <w:rFonts w:ascii="Franklin Gothic Medium Cond" w:hAnsi="Franklin Gothic Medium Cond"/>
          <w:sz w:val="32"/>
          <w:szCs w:val="32"/>
        </w:rPr>
        <w:t>г.п. Бешенковичи,</w:t>
      </w:r>
    </w:p>
    <w:p w14:paraId="2918F19F" w14:textId="77777777" w:rsidR="00BC2B27" w:rsidRDefault="00BC2B27" w:rsidP="00BC2B27">
      <w:pPr>
        <w:pStyle w:val="a5"/>
        <w:jc w:val="center"/>
        <w:rPr>
          <w:rFonts w:ascii="Franklin Gothic Medium Cond" w:hAnsi="Franklin Gothic Medium Cond"/>
          <w:sz w:val="32"/>
          <w:szCs w:val="32"/>
        </w:rPr>
      </w:pPr>
      <w:r w:rsidRPr="008D676F">
        <w:rPr>
          <w:rFonts w:ascii="Franklin Gothic Medium Cond" w:hAnsi="Franklin Gothic Medium Cond"/>
          <w:sz w:val="32"/>
          <w:szCs w:val="32"/>
        </w:rPr>
        <w:t>ул. Советская, д.42а</w:t>
      </w:r>
    </w:p>
    <w:p w14:paraId="3CFA2CBD" w14:textId="77777777" w:rsidR="00BC2B27" w:rsidRPr="008D676F" w:rsidRDefault="00BC2B27" w:rsidP="00BC2B27">
      <w:pPr>
        <w:pStyle w:val="a5"/>
        <w:jc w:val="center"/>
        <w:rPr>
          <w:rFonts w:ascii="Franklin Gothic Medium Cond" w:hAnsi="Franklin Gothic Medium Cond"/>
          <w:sz w:val="32"/>
          <w:szCs w:val="32"/>
        </w:rPr>
      </w:pPr>
    </w:p>
    <w:p w14:paraId="64932F8A" w14:textId="77777777" w:rsidR="00BC2B27" w:rsidRPr="00AA2188" w:rsidRDefault="00BC2B27" w:rsidP="00F502BB">
      <w:pPr>
        <w:spacing w:line="320" w:lineRule="exact"/>
        <w:jc w:val="center"/>
        <w:rPr>
          <w:rFonts w:ascii="Monotype Corsiva" w:hAnsi="Monotype Corsiva"/>
          <w:sz w:val="36"/>
          <w:szCs w:val="36"/>
        </w:rPr>
      </w:pPr>
      <w:r w:rsidRPr="00AA2188">
        <w:rPr>
          <w:rFonts w:ascii="Monotype Corsiva" w:hAnsi="Monotype Corsiva"/>
          <w:sz w:val="36"/>
          <w:szCs w:val="36"/>
        </w:rPr>
        <w:t>Мы работаем:</w:t>
      </w:r>
    </w:p>
    <w:p w14:paraId="7D93BC03" w14:textId="77777777" w:rsidR="00BC2B27" w:rsidRPr="00AA2188" w:rsidRDefault="00BC2B27" w:rsidP="00F502BB">
      <w:pPr>
        <w:spacing w:line="320" w:lineRule="exact"/>
        <w:jc w:val="center"/>
        <w:rPr>
          <w:rFonts w:ascii="Monotype Corsiva" w:hAnsi="Monotype Corsiva"/>
          <w:b/>
          <w:sz w:val="36"/>
          <w:szCs w:val="36"/>
        </w:rPr>
      </w:pPr>
      <w:proofErr w:type="gramStart"/>
      <w:r w:rsidRPr="00AA2188">
        <w:rPr>
          <w:rFonts w:ascii="Monotype Corsiva" w:hAnsi="Monotype Corsiva"/>
          <w:b/>
          <w:sz w:val="36"/>
          <w:szCs w:val="36"/>
        </w:rPr>
        <w:t>с  8.00</w:t>
      </w:r>
      <w:proofErr w:type="gramEnd"/>
      <w:r w:rsidRPr="00AA2188">
        <w:rPr>
          <w:rFonts w:ascii="Monotype Corsiva" w:hAnsi="Monotype Corsiva"/>
          <w:b/>
          <w:sz w:val="36"/>
          <w:szCs w:val="36"/>
        </w:rPr>
        <w:t xml:space="preserve"> до 17.00</w:t>
      </w:r>
    </w:p>
    <w:p w14:paraId="27A0BB19" w14:textId="77777777" w:rsidR="00BC2B27" w:rsidRPr="00AA2188" w:rsidRDefault="00BC2B27" w:rsidP="00F502BB">
      <w:pPr>
        <w:spacing w:line="320" w:lineRule="exact"/>
        <w:jc w:val="center"/>
        <w:rPr>
          <w:rFonts w:ascii="Monotype Corsiva" w:hAnsi="Monotype Corsiva"/>
          <w:sz w:val="36"/>
          <w:szCs w:val="36"/>
        </w:rPr>
      </w:pPr>
      <w:r w:rsidRPr="00AA2188">
        <w:rPr>
          <w:rFonts w:ascii="Monotype Corsiva" w:hAnsi="Monotype Corsiva"/>
          <w:sz w:val="36"/>
          <w:szCs w:val="36"/>
        </w:rPr>
        <w:t>обеденный перерыв:</w:t>
      </w:r>
    </w:p>
    <w:p w14:paraId="5C36793C" w14:textId="77777777" w:rsidR="00BC2B27" w:rsidRPr="00AA2188" w:rsidRDefault="00BC2B27" w:rsidP="00F502BB">
      <w:pPr>
        <w:spacing w:line="320" w:lineRule="exact"/>
        <w:jc w:val="center"/>
        <w:rPr>
          <w:rFonts w:ascii="Monotype Corsiva" w:hAnsi="Monotype Corsiva"/>
          <w:b/>
          <w:sz w:val="36"/>
          <w:szCs w:val="36"/>
        </w:rPr>
      </w:pPr>
      <w:r w:rsidRPr="00AA2188">
        <w:rPr>
          <w:rFonts w:ascii="Monotype Corsiva" w:hAnsi="Monotype Corsiva"/>
          <w:b/>
          <w:sz w:val="36"/>
          <w:szCs w:val="36"/>
        </w:rPr>
        <w:t>с 13.00 до 14.00</w:t>
      </w:r>
    </w:p>
    <w:p w14:paraId="30D5D3C1" w14:textId="77777777" w:rsidR="00BC2B27" w:rsidRPr="00AA2188" w:rsidRDefault="00BC2B27" w:rsidP="00F502BB">
      <w:pPr>
        <w:spacing w:line="320" w:lineRule="exact"/>
        <w:jc w:val="center"/>
        <w:rPr>
          <w:rFonts w:ascii="Monotype Corsiva" w:hAnsi="Monotype Corsiva"/>
          <w:sz w:val="36"/>
          <w:szCs w:val="36"/>
        </w:rPr>
      </w:pPr>
      <w:r w:rsidRPr="00AA2188">
        <w:rPr>
          <w:rFonts w:ascii="Monotype Corsiva" w:hAnsi="Monotype Corsiva"/>
          <w:sz w:val="36"/>
          <w:szCs w:val="36"/>
        </w:rPr>
        <w:t>выходные дни:</w:t>
      </w:r>
    </w:p>
    <w:p w14:paraId="16296E9B" w14:textId="77777777" w:rsidR="00BC2B27" w:rsidRPr="00F502BB" w:rsidRDefault="00BC2B27" w:rsidP="00F502BB">
      <w:pPr>
        <w:spacing w:line="320" w:lineRule="exact"/>
        <w:jc w:val="center"/>
        <w:rPr>
          <w:rFonts w:ascii="Monotype Corsiva" w:hAnsi="Monotype Corsiva"/>
          <w:b/>
          <w:sz w:val="36"/>
          <w:szCs w:val="36"/>
        </w:rPr>
      </w:pPr>
      <w:r w:rsidRPr="00AA2188">
        <w:rPr>
          <w:rFonts w:ascii="Monotype Corsiva" w:hAnsi="Monotype Corsiva"/>
          <w:b/>
          <w:sz w:val="36"/>
          <w:szCs w:val="36"/>
        </w:rPr>
        <w:t>суббота, воскресенье</w:t>
      </w:r>
    </w:p>
    <w:sectPr w:rsidR="00BC2B27" w:rsidRPr="00F50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otumChe">
    <w:charset w:val="81"/>
    <w:family w:val="modern"/>
    <w:pitch w:val="fixed"/>
    <w:sig w:usb0="B00002AF" w:usb1="69D77CFB" w:usb2="00000030" w:usb3="00000000" w:csb0="000800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EB37E1"/>
    <w:multiLevelType w:val="multilevel"/>
    <w:tmpl w:val="F6F6C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A005BFC"/>
    <w:multiLevelType w:val="multilevel"/>
    <w:tmpl w:val="4664B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AC416C1"/>
    <w:multiLevelType w:val="hybridMultilevel"/>
    <w:tmpl w:val="FAD0B2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6073D7"/>
    <w:multiLevelType w:val="hybridMultilevel"/>
    <w:tmpl w:val="127A28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AF5"/>
    <w:rsid w:val="001A394A"/>
    <w:rsid w:val="00407B2A"/>
    <w:rsid w:val="005A441C"/>
    <w:rsid w:val="005F084F"/>
    <w:rsid w:val="00643105"/>
    <w:rsid w:val="007A6FB3"/>
    <w:rsid w:val="00916AF5"/>
    <w:rsid w:val="00A536BF"/>
    <w:rsid w:val="00BC2B27"/>
    <w:rsid w:val="00C0398C"/>
    <w:rsid w:val="00C61939"/>
    <w:rsid w:val="00D713AE"/>
    <w:rsid w:val="00F314FA"/>
    <w:rsid w:val="00F502BB"/>
    <w:rsid w:val="00FA4959"/>
    <w:rsid w:val="00FE2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4560C"/>
  <w15:chartTrackingRefBased/>
  <w15:docId w15:val="{46AE70BA-7F06-44A3-A9EF-2ADE27BBC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16A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084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F084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6A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916AF5"/>
    <w:rPr>
      <w:b/>
      <w:bCs/>
    </w:rPr>
  </w:style>
  <w:style w:type="paragraph" w:styleId="a4">
    <w:name w:val="Normal (Web)"/>
    <w:basedOn w:val="a"/>
    <w:uiPriority w:val="99"/>
    <w:unhideWhenUsed/>
    <w:rsid w:val="00916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FE27F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5F084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F084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14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6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0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142283">
                  <w:marLeft w:val="-225"/>
                  <w:marRight w:val="-225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52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176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1748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9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872419">
                  <w:marLeft w:val="-225"/>
                  <w:marRight w:val="-225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03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386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37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AA7B04-E316-42D7-BD7E-92E9E7ECA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754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Электрик</dc:creator>
  <cp:keywords/>
  <dc:description/>
  <cp:lastModifiedBy>User</cp:lastModifiedBy>
  <cp:revision>2</cp:revision>
  <dcterms:created xsi:type="dcterms:W3CDTF">2023-03-30T12:43:00Z</dcterms:created>
  <dcterms:modified xsi:type="dcterms:W3CDTF">2023-03-30T12:43:00Z</dcterms:modified>
</cp:coreProperties>
</file>