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0D" w:rsidRPr="0087470D" w:rsidRDefault="0087470D" w:rsidP="0087470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470D">
        <w:rPr>
          <w:rFonts w:ascii="Times New Roman" w:hAnsi="Times New Roman" w:cs="Times New Roman"/>
          <w:b/>
          <w:sz w:val="28"/>
          <w:szCs w:val="28"/>
        </w:rPr>
        <w:t>Трудоустройство безработных для приобретения опыта практической работы с частичной компенсацией нанимателям затрат на оплату труда</w:t>
      </w:r>
    </w:p>
    <w:p w:rsidR="0087470D" w:rsidRPr="0087470D" w:rsidRDefault="0087470D" w:rsidP="0087470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Порядок и условия трудоустройства безработных для приобретения опыта практической работы определены инструкцией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труда, утвержденной Постановлением Министерства труда и социальной защиты Республики Беларусь от 10.10.2016 № 58.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 - наниматели).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Мероприятия по трудоустройству безработных для приобретения опыта практической работы по полученной профессии (специальности) финансируются за счет средств бюджета государственного внебюджетного фонда социальной защиты населения Республики Беларусь (далее - средства бюджета фонда), направляемых на реализацию мероприятий по обеспечению занятости населения.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За счет средств бюджета фонда компенсируются: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настоящей части.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Для приобретения опыта практической работы по полученной профессии (специальности) направляются безработные, зарегистрированные в установленном порядке в органах государственной службы занятости, из числа: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выпускников учреждений образования, получивш</w:t>
      </w:r>
      <w:r w:rsidR="003260DA">
        <w:rPr>
          <w:rFonts w:ascii="Times New Roman" w:hAnsi="Times New Roman" w:cs="Times New Roman"/>
          <w:sz w:val="28"/>
          <w:szCs w:val="28"/>
        </w:rPr>
        <w:t xml:space="preserve">их </w:t>
      </w:r>
      <w:r w:rsidRPr="0087470D">
        <w:rPr>
          <w:rFonts w:ascii="Times New Roman" w:hAnsi="Times New Roman" w:cs="Times New Roman"/>
          <w:sz w:val="28"/>
          <w:szCs w:val="28"/>
        </w:rPr>
        <w:t>среднее специальное и высшее образование;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lastRenderedPageBreak/>
        <w:t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С нанимателем, давшим согласие на трудоустройство конкретного безработного, орган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С безработными, направленными органом по труду, занятости и социальной защите для трудоустройства для приобретения опыта практической работы по полученной профессии (специальности), наниматели заключают срочные трудовые договоры сроком от двух до шести месяцев в порядке, установленном законодательством о труде.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Наниматели в пятидневный срок со дня издания приказа о приеме на работу гражданина, трудоустроенного для приобретения опыта практической работы по полученной профессии (специальности), представляют органу по труду, занятости и социальной защите копию этого приказа.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Наниматели ежемесячно в пятидневный срок с даты выплаты заработной платы гражданам, трудоустроенным для приобретения опыта практической работы по полученной профессии (специальности), представляют в органы по труду, занятости и социальной защите справку о затратах по оплате труда этих граждан с указанием даты выплаты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ее размера и периода, за который начислена заработная плата.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В течение трех рабочих дней с даты окончания срока действия срочного трудового договора наниматель представляет в орган по труду, занятости и социальной защите копию приказа об увольнении гражданина, трудоустроенного для приобретения опыта практической работы по полученной профессии (специальности).</w:t>
      </w:r>
    </w:p>
    <w:p w:rsidR="0087470D" w:rsidRPr="0087470D" w:rsidRDefault="0087470D" w:rsidP="0087470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Гражданин, трудоустроенный для приобретения опыта практической работы по полученной профессии (специальности), с которым срочный трудовой договор был прекращен (расторгнут), в том числе досрочно, может быть зарегистрирован в качестве безработного в установленном законодательством порядке.</w:t>
      </w:r>
    </w:p>
    <w:p w:rsidR="0087470D" w:rsidRPr="0087470D" w:rsidRDefault="0087470D" w:rsidP="0087470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7470D" w:rsidRPr="0087470D" w:rsidRDefault="0087470D" w:rsidP="0087470D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Более подробную информацию наниматели и граждане могут получить</w:t>
      </w:r>
    </w:p>
    <w:p w:rsidR="0087470D" w:rsidRPr="0087470D" w:rsidRDefault="0087470D" w:rsidP="0087470D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7470D">
        <w:rPr>
          <w:rFonts w:ascii="Times New Roman" w:hAnsi="Times New Roman" w:cs="Times New Roman"/>
          <w:sz w:val="28"/>
          <w:szCs w:val="28"/>
        </w:rPr>
        <w:t>в управлении по труду, занятости и социальной защите Бешенковичского</w:t>
      </w:r>
      <w:r>
        <w:rPr>
          <w:rFonts w:ascii="Times New Roman" w:hAnsi="Times New Roman" w:cs="Times New Roman"/>
          <w:sz w:val="28"/>
          <w:szCs w:val="28"/>
        </w:rPr>
        <w:t xml:space="preserve"> райисполкома по телефону - 65122</w:t>
      </w:r>
    </w:p>
    <w:p w:rsidR="0087470D" w:rsidRPr="0087470D" w:rsidRDefault="0087470D" w:rsidP="0087470D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BA0A84" w:rsidRPr="0087470D" w:rsidRDefault="00BA0A84" w:rsidP="0087470D">
      <w:pPr>
        <w:spacing w:after="1600" w:line="240" w:lineRule="auto"/>
        <w:rPr>
          <w:rFonts w:ascii="Times New Roman" w:hAnsi="Times New Roman" w:cs="Times New Roman"/>
        </w:rPr>
      </w:pPr>
    </w:p>
    <w:sectPr w:rsidR="00BA0A84" w:rsidRPr="0087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16"/>
    <w:rsid w:val="003260DA"/>
    <w:rsid w:val="0087470D"/>
    <w:rsid w:val="00B85916"/>
    <w:rsid w:val="00BA0A84"/>
    <w:rsid w:val="00D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2C6C-A2DF-486F-B35F-CE9FDAA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-</cp:lastModifiedBy>
  <cp:revision>2</cp:revision>
  <dcterms:created xsi:type="dcterms:W3CDTF">2021-12-28T05:35:00Z</dcterms:created>
  <dcterms:modified xsi:type="dcterms:W3CDTF">2021-12-28T05:35:00Z</dcterms:modified>
</cp:coreProperties>
</file>