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2E2" w:rsidRPr="009D32E2" w:rsidRDefault="009D32E2" w:rsidP="009D3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D32E2">
        <w:rPr>
          <w:rFonts w:ascii="Times New Roman" w:hAnsi="Times New Roman" w:cs="Times New Roman"/>
          <w:sz w:val="28"/>
          <w:szCs w:val="28"/>
        </w:rPr>
        <w:t>Об оказании услуг</w:t>
      </w:r>
    </w:p>
    <w:p w:rsidR="009D32E2" w:rsidRPr="009D32E2" w:rsidRDefault="009D32E2" w:rsidP="009D3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2E2">
        <w:rPr>
          <w:rFonts w:ascii="Times New Roman" w:hAnsi="Times New Roman" w:cs="Times New Roman"/>
          <w:sz w:val="28"/>
          <w:szCs w:val="28"/>
        </w:rPr>
        <w:t>Государственное учреждение "Территориальный центр социального обслуживания населения Бешенковичского района" оказывает услуги:</w:t>
      </w:r>
    </w:p>
    <w:p w:rsidR="009D32E2" w:rsidRPr="009D32E2" w:rsidRDefault="009D32E2" w:rsidP="009D3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2E2">
        <w:rPr>
          <w:rFonts w:ascii="Times New Roman" w:hAnsi="Times New Roman" w:cs="Times New Roman"/>
          <w:sz w:val="28"/>
          <w:szCs w:val="28"/>
        </w:rPr>
        <w:t>- сиделки - инвалидам 1 группы;</w:t>
      </w:r>
    </w:p>
    <w:p w:rsidR="009D32E2" w:rsidRPr="009D32E2" w:rsidRDefault="009D32E2" w:rsidP="009D3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2E2">
        <w:rPr>
          <w:rFonts w:ascii="Times New Roman" w:hAnsi="Times New Roman" w:cs="Times New Roman"/>
          <w:sz w:val="28"/>
          <w:szCs w:val="28"/>
        </w:rPr>
        <w:t>-няни - семьям, с двойнями (тройнями) до 3 лет; семьям, воспитывающим детей-инвалидов до 18 лет.</w:t>
      </w:r>
    </w:p>
    <w:p w:rsidR="009D32E2" w:rsidRPr="009D32E2" w:rsidRDefault="009D32E2" w:rsidP="009D3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2E2">
        <w:rPr>
          <w:rFonts w:ascii="Times New Roman" w:hAnsi="Times New Roman" w:cs="Times New Roman"/>
          <w:sz w:val="28"/>
          <w:szCs w:val="28"/>
        </w:rPr>
        <w:t>Справки по телефону 6-53-60.</w:t>
      </w:r>
    </w:p>
    <w:p w:rsidR="009D32E2" w:rsidRPr="009D32E2" w:rsidRDefault="009D32E2" w:rsidP="009D3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2E2">
        <w:rPr>
          <w:rFonts w:ascii="Times New Roman" w:hAnsi="Times New Roman" w:cs="Times New Roman"/>
          <w:sz w:val="28"/>
          <w:szCs w:val="28"/>
        </w:rPr>
        <w:t>Отделение дневного пребывания для людей с инвалидностью предлагает комплекс социальных услуг для людей с инвалидностью 1 и 2 группы. Став посетителем нашего отделения вы попадете в большую и дружную семью, получите возможность научиться новому в наших кружках и трудовых мастерских; сможете организовать свой досуг, получите возможность принять участие в наших акциях, конкурсах, турпоездках; сможете воспользоваться услугами нашего тренажёрного зала...Все услуги нашего отделения - бесплатны. Справки по телефону 6-01-35.</w:t>
      </w:r>
      <w:bookmarkEnd w:id="0"/>
    </w:p>
    <w:sectPr w:rsidR="009D32E2" w:rsidRPr="009D3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E2"/>
    <w:rsid w:val="009D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69123-45A2-45EC-949D-8C93E6CF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2022-04-19T09:23:00Z</dcterms:created>
  <dcterms:modified xsi:type="dcterms:W3CDTF">2022-04-19T09:24:00Z</dcterms:modified>
</cp:coreProperties>
</file>