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056B39E" w14:textId="77777777" w:rsidR="00E06EE5" w:rsidRPr="00E06EE5" w:rsidRDefault="00E06EE5" w:rsidP="00E06EE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2373C"/>
          <w:sz w:val="60"/>
          <w:szCs w:val="60"/>
          <w:lang w:eastAsia="ru-RU"/>
        </w:rPr>
      </w:pPr>
      <w:r w:rsidRPr="00E06EE5">
        <w:rPr>
          <w:rFonts w:ascii="Times New Roman" w:eastAsia="Times New Roman" w:hAnsi="Times New Roman" w:cs="Times New Roman"/>
          <w:b/>
          <w:bCs/>
          <w:color w:val="32373C"/>
          <w:sz w:val="60"/>
          <w:szCs w:val="60"/>
          <w:lang w:eastAsia="ru-RU"/>
        </w:rPr>
        <w:fldChar w:fldCharType="begin"/>
      </w:r>
      <w:r w:rsidRPr="00E06EE5">
        <w:rPr>
          <w:rFonts w:ascii="Times New Roman" w:eastAsia="Times New Roman" w:hAnsi="Times New Roman" w:cs="Times New Roman"/>
          <w:b/>
          <w:bCs/>
          <w:color w:val="32373C"/>
          <w:sz w:val="60"/>
          <w:szCs w:val="60"/>
          <w:lang w:eastAsia="ru-RU"/>
        </w:rPr>
        <w:instrText xml:space="preserve"> HYPERLINK "https://my-vmeste.by/o-marrakeshskom-dogovore/" </w:instrText>
      </w:r>
      <w:r w:rsidRPr="00E06EE5">
        <w:rPr>
          <w:rFonts w:ascii="Times New Roman" w:eastAsia="Times New Roman" w:hAnsi="Times New Roman" w:cs="Times New Roman"/>
          <w:b/>
          <w:bCs/>
          <w:color w:val="32373C"/>
          <w:sz w:val="60"/>
          <w:szCs w:val="60"/>
          <w:lang w:eastAsia="ru-RU"/>
        </w:rPr>
        <w:fldChar w:fldCharType="separate"/>
      </w:r>
      <w:r w:rsidRPr="00E06EE5">
        <w:rPr>
          <w:rFonts w:ascii="Times New Roman" w:eastAsia="Times New Roman" w:hAnsi="Times New Roman" w:cs="Times New Roman"/>
          <w:b/>
          <w:bCs/>
          <w:color w:val="32373C"/>
          <w:sz w:val="60"/>
          <w:szCs w:val="60"/>
          <w:lang w:eastAsia="ru-RU"/>
        </w:rPr>
        <w:t>О Марракешском договоре</w:t>
      </w:r>
      <w:r w:rsidRPr="00E06EE5">
        <w:rPr>
          <w:rFonts w:ascii="Times New Roman" w:eastAsia="Times New Roman" w:hAnsi="Times New Roman" w:cs="Times New Roman"/>
          <w:b/>
          <w:bCs/>
          <w:color w:val="32373C"/>
          <w:sz w:val="60"/>
          <w:szCs w:val="60"/>
          <w:lang w:eastAsia="ru-RU"/>
        </w:rPr>
        <w:fldChar w:fldCharType="end"/>
      </w:r>
    </w:p>
    <w:p w14:paraId="4935B87F" w14:textId="77777777" w:rsidR="00E06EE5" w:rsidRPr="00E06EE5" w:rsidRDefault="00E06EE5" w:rsidP="00E06EE5">
      <w:pPr>
        <w:spacing w:line="240" w:lineRule="auto"/>
        <w:rPr>
          <w:rFonts w:ascii="Times New Roman" w:eastAsia="Times New Roman" w:hAnsi="Times New Roman" w:cs="Times New Roman"/>
          <w:color w:val="404040"/>
          <w:sz w:val="60"/>
          <w:szCs w:val="60"/>
          <w:lang w:eastAsia="ru-RU"/>
        </w:rPr>
      </w:pPr>
    </w:p>
    <w:p w14:paraId="2CF3C2F8" w14:textId="77777777" w:rsidR="00784259" w:rsidRPr="00E06EE5" w:rsidRDefault="00E06EE5" w:rsidP="00E06EE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8080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60"/>
          <w:szCs w:val="60"/>
          <w:lang w:eastAsia="ru-RU"/>
        </w:rPr>
        <w:tab/>
      </w:r>
      <w:r w:rsidRPr="00E06EE5">
        <w:rPr>
          <w:rFonts w:ascii="Times New Roman" w:eastAsia="Times New Roman" w:hAnsi="Times New Roman" w:cs="Times New Roman"/>
          <w:color w:val="080808"/>
          <w:sz w:val="30"/>
          <w:szCs w:val="30"/>
          <w:lang w:eastAsia="ru-RU"/>
        </w:rPr>
        <w:t>С 22 октября 2020 года в Республике Беларусь действует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произведениям.</w:t>
      </w:r>
      <w:r w:rsidRPr="00E06EE5">
        <w:rPr>
          <w:rFonts w:ascii="Times New Roman" w:eastAsia="Times New Roman" w:hAnsi="Times New Roman" w:cs="Times New Roman"/>
          <w:color w:val="080808"/>
          <w:sz w:val="30"/>
          <w:szCs w:val="30"/>
          <w:lang w:eastAsia="ru-RU"/>
        </w:rPr>
        <w:br/>
      </w:r>
      <w:r w:rsidRPr="00E06EE5">
        <w:rPr>
          <w:rFonts w:ascii="Times New Roman" w:eastAsia="Times New Roman" w:hAnsi="Times New Roman" w:cs="Times New Roman"/>
          <w:color w:val="080808"/>
          <w:sz w:val="30"/>
          <w:szCs w:val="30"/>
          <w:lang w:eastAsia="ru-RU"/>
        </w:rPr>
        <w:tab/>
        <w:t>Марракешский договор предусматривает возможность правомерного изготовления и распространения экземпляров произведений в доступных форматах для лиц с ограниченными способностями воспринимать печатную информацию без получения разрешения автора или иного правообладателя.</w:t>
      </w:r>
    </w:p>
    <w:p w14:paraId="1E8B6DFA" w14:textId="77777777" w:rsidR="00E06EE5" w:rsidRPr="00E06EE5" w:rsidRDefault="00E06EE5">
      <w:pPr>
        <w:rPr>
          <w:rFonts w:ascii="Times New Roman" w:hAnsi="Times New Roman" w:cs="Times New Roman"/>
          <w:sz w:val="60"/>
          <w:szCs w:val="60"/>
        </w:rPr>
      </w:pPr>
    </w:p>
    <w:sectPr w:rsidR="00E06EE5" w:rsidRPr="00E06EE5" w:rsidSect="00E06E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A3"/>
    <w:rsid w:val="00213ED7"/>
    <w:rsid w:val="00784259"/>
    <w:rsid w:val="00A83DA3"/>
    <w:rsid w:val="00E0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C5D1"/>
  <w15:docId w15:val="{126E2693-7504-4249-A881-6578BF04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2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SPecialiST RePack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dcterms:created xsi:type="dcterms:W3CDTF">2023-02-27T08:09:00Z</dcterms:created>
  <dcterms:modified xsi:type="dcterms:W3CDTF">2023-02-27T08:09:00Z</dcterms:modified>
</cp:coreProperties>
</file>