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BE27" w14:textId="77777777" w:rsidR="00865159" w:rsidRDefault="00865159" w:rsidP="00865159">
      <w:pPr>
        <w:spacing w:after="0" w:line="240" w:lineRule="auto"/>
        <w:ind w:right="2515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 работе службы «одно окно» Бешенковичского районного исполнительного комитета</w:t>
      </w:r>
    </w:p>
    <w:p w14:paraId="41C0904C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136C7AF2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первом </w:t>
      </w:r>
      <w:r w:rsidR="00791F73">
        <w:rPr>
          <w:rFonts w:ascii="Times New Roman" w:hAnsi="Times New Roman"/>
          <w:sz w:val="30"/>
          <w:szCs w:val="30"/>
        </w:rPr>
        <w:t>полугодии</w:t>
      </w:r>
      <w:r>
        <w:rPr>
          <w:rFonts w:ascii="Times New Roman" w:hAnsi="Times New Roman"/>
          <w:sz w:val="30"/>
          <w:szCs w:val="30"/>
        </w:rPr>
        <w:t xml:space="preserve"> 2022 года службой «одно окно» Бешенковичского районного исполнительного комитета принято </w:t>
      </w:r>
      <w:r w:rsidR="00791F73">
        <w:rPr>
          <w:rFonts w:ascii="Times New Roman" w:hAnsi="Times New Roman"/>
          <w:sz w:val="30"/>
          <w:szCs w:val="30"/>
        </w:rPr>
        <w:t>886</w:t>
      </w:r>
      <w:r>
        <w:rPr>
          <w:rFonts w:ascii="Times New Roman" w:hAnsi="Times New Roman"/>
          <w:sz w:val="30"/>
          <w:szCs w:val="30"/>
        </w:rPr>
        <w:t xml:space="preserve"> заявления заинтересованных лиц. По осуществлению административных процедур, в том числе заявлений граждан – </w:t>
      </w:r>
      <w:r w:rsidR="00791F73">
        <w:rPr>
          <w:rFonts w:ascii="Times New Roman" w:hAnsi="Times New Roman"/>
          <w:sz w:val="30"/>
          <w:szCs w:val="30"/>
        </w:rPr>
        <w:t>682</w:t>
      </w:r>
      <w:r>
        <w:rPr>
          <w:rFonts w:ascii="Times New Roman" w:hAnsi="Times New Roman"/>
          <w:sz w:val="30"/>
          <w:szCs w:val="30"/>
        </w:rPr>
        <w:t xml:space="preserve">, заявлений юридических лиц и индивидуальных предпринимателей – </w:t>
      </w:r>
      <w:r w:rsidR="00791F73">
        <w:rPr>
          <w:rFonts w:ascii="Times New Roman" w:hAnsi="Times New Roman"/>
          <w:sz w:val="30"/>
          <w:szCs w:val="30"/>
        </w:rPr>
        <w:t>114</w:t>
      </w:r>
      <w:r>
        <w:rPr>
          <w:rFonts w:ascii="Times New Roman" w:hAnsi="Times New Roman"/>
          <w:sz w:val="30"/>
          <w:szCs w:val="30"/>
        </w:rPr>
        <w:t xml:space="preserve">, заявлений о предоставлении и изъятии земельных участков </w:t>
      </w:r>
      <w:r w:rsidR="00597D5E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791F73">
        <w:rPr>
          <w:rFonts w:ascii="Times New Roman" w:hAnsi="Times New Roman"/>
          <w:sz w:val="30"/>
          <w:szCs w:val="30"/>
        </w:rPr>
        <w:t>90</w:t>
      </w:r>
      <w:r w:rsidR="00597D5E">
        <w:rPr>
          <w:rFonts w:ascii="Times New Roman" w:hAnsi="Times New Roman"/>
          <w:sz w:val="30"/>
          <w:szCs w:val="30"/>
        </w:rPr>
        <w:t>.</w:t>
      </w:r>
    </w:p>
    <w:p w14:paraId="43B54665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Наибольшее количество заявлений граждан поступило по вопросам жилищных правоотношений – </w:t>
      </w:r>
      <w:r w:rsidR="00791F73">
        <w:rPr>
          <w:rFonts w:ascii="Times New Roman" w:hAnsi="Times New Roman"/>
          <w:sz w:val="30"/>
          <w:szCs w:val="30"/>
        </w:rPr>
        <w:t>278</w:t>
      </w:r>
      <w:r>
        <w:rPr>
          <w:rFonts w:ascii="Times New Roman" w:hAnsi="Times New Roman"/>
          <w:sz w:val="30"/>
          <w:szCs w:val="30"/>
        </w:rPr>
        <w:t xml:space="preserve"> и архитектуры и строительства – </w:t>
      </w:r>
      <w:r w:rsidR="00791F73">
        <w:rPr>
          <w:rFonts w:ascii="Times New Roman" w:hAnsi="Times New Roman"/>
          <w:sz w:val="30"/>
          <w:szCs w:val="30"/>
        </w:rPr>
        <w:t>176</w:t>
      </w:r>
      <w:r>
        <w:rPr>
          <w:rFonts w:ascii="Times New Roman" w:hAnsi="Times New Roman"/>
          <w:sz w:val="30"/>
          <w:szCs w:val="30"/>
        </w:rPr>
        <w:t>.</w:t>
      </w:r>
    </w:p>
    <w:p w14:paraId="1C5A582D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Например, </w:t>
      </w:r>
      <w:r w:rsidR="00791F73">
        <w:rPr>
          <w:rFonts w:ascii="Times New Roman" w:hAnsi="Times New Roman"/>
          <w:sz w:val="30"/>
          <w:szCs w:val="30"/>
        </w:rPr>
        <w:t>72</w:t>
      </w:r>
      <w:r>
        <w:rPr>
          <w:rFonts w:ascii="Times New Roman" w:hAnsi="Times New Roman"/>
          <w:sz w:val="30"/>
          <w:szCs w:val="30"/>
        </w:rPr>
        <w:t xml:space="preserve"> заявления граждан принято по административной процедуре «Выдача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сложности». Наибольшее количество заявлений граждан связано с подключением электрического отопления в одноквартирных жилых домах, квартирах, принадлежащих им на праве собственности. </w:t>
      </w:r>
    </w:p>
    <w:p w14:paraId="50F574C3" w14:textId="77777777" w:rsidR="00865159" w:rsidRDefault="00791F73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45</w:t>
      </w:r>
      <w:r w:rsidR="00865159">
        <w:rPr>
          <w:rFonts w:ascii="Times New Roman" w:hAnsi="Times New Roman"/>
          <w:sz w:val="30"/>
          <w:szCs w:val="30"/>
        </w:rPr>
        <w:t xml:space="preserve"> заявления граждан принято по административной процедуре «Принятие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порядке».</w:t>
      </w:r>
    </w:p>
    <w:p w14:paraId="738D4271" w14:textId="77777777" w:rsidR="00597D5E" w:rsidRDefault="00791F73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46</w:t>
      </w:r>
      <w:r w:rsidR="00865159">
        <w:rPr>
          <w:rFonts w:ascii="Times New Roman" w:hAnsi="Times New Roman"/>
          <w:sz w:val="30"/>
          <w:szCs w:val="30"/>
        </w:rPr>
        <w:t xml:space="preserve"> заявления граждан принято по административной процедуре «Регистрация договора найма (аренды) жилого помещения частного жилищного фонда и дополнительных соглашений к нему». </w:t>
      </w:r>
    </w:p>
    <w:p w14:paraId="0D3ACE95" w14:textId="77777777" w:rsidR="00865159" w:rsidRDefault="00791F73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</w:t>
      </w:r>
      <w:r w:rsidR="00865159">
        <w:rPr>
          <w:rFonts w:ascii="Times New Roman" w:hAnsi="Times New Roman"/>
          <w:sz w:val="30"/>
          <w:szCs w:val="30"/>
        </w:rPr>
        <w:t xml:space="preserve"> заявлений граждан принято по административной процедуре «Выдача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сложности».</w:t>
      </w:r>
    </w:p>
    <w:p w14:paraId="2413E267" w14:textId="77777777" w:rsidR="00E12E21" w:rsidRDefault="00791F73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38</w:t>
      </w:r>
      <w:r w:rsidR="00865159">
        <w:rPr>
          <w:rFonts w:ascii="Times New Roman" w:hAnsi="Times New Roman"/>
          <w:sz w:val="30"/>
          <w:szCs w:val="30"/>
        </w:rPr>
        <w:t xml:space="preserve"> заявлений граждан принято по административной процедуре «Принятие решения о постановке на учет (восстановлении на учете) граждан, нуждающихся в улучшении жилищных условий». </w:t>
      </w:r>
    </w:p>
    <w:p w14:paraId="29E14CB5" w14:textId="77777777" w:rsidR="00597D5E" w:rsidRDefault="00791F73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</w:t>
      </w:r>
      <w:r w:rsidR="00E12E21">
        <w:rPr>
          <w:rFonts w:ascii="Times New Roman" w:hAnsi="Times New Roman"/>
          <w:sz w:val="30"/>
          <w:szCs w:val="30"/>
        </w:rPr>
        <w:t>1</w:t>
      </w:r>
      <w:r w:rsidR="00865159">
        <w:rPr>
          <w:rFonts w:ascii="Times New Roman" w:hAnsi="Times New Roman"/>
          <w:sz w:val="30"/>
          <w:szCs w:val="30"/>
        </w:rPr>
        <w:t xml:space="preserve"> заявлени</w:t>
      </w:r>
      <w:r w:rsidR="00E12E21">
        <w:rPr>
          <w:rFonts w:ascii="Times New Roman" w:hAnsi="Times New Roman"/>
          <w:sz w:val="30"/>
          <w:szCs w:val="30"/>
        </w:rPr>
        <w:t>е</w:t>
      </w:r>
      <w:r w:rsidR="00865159">
        <w:rPr>
          <w:rFonts w:ascii="Times New Roman" w:hAnsi="Times New Roman"/>
          <w:sz w:val="30"/>
          <w:szCs w:val="30"/>
        </w:rPr>
        <w:t xml:space="preserve"> граждан принято по административной процедуре «Выдача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участке». </w:t>
      </w:r>
    </w:p>
    <w:p w14:paraId="43487393" w14:textId="77777777" w:rsidR="00E12E21" w:rsidRDefault="00791F73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 </w:t>
      </w:r>
      <w:r w:rsidR="00865159">
        <w:rPr>
          <w:rFonts w:ascii="Times New Roman" w:hAnsi="Times New Roman"/>
          <w:sz w:val="30"/>
          <w:szCs w:val="30"/>
        </w:rPr>
        <w:t xml:space="preserve">заявлений граждан принято по административной процедуре «Принятие решения о досрочном распоряжении (отказе в досрочном распоряжении) средствами семейного капитала» на строительство (реконструкцию) или приобретение жилых помещений. </w:t>
      </w:r>
    </w:p>
    <w:p w14:paraId="4D86B49B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Предварительную консультацию граждане получают в службе «одно окно» при обращении лично либо по телефону (</w:t>
      </w:r>
      <w:r w:rsidR="00E12E21">
        <w:rPr>
          <w:rFonts w:ascii="Times New Roman" w:hAnsi="Times New Roman"/>
          <w:sz w:val="30"/>
          <w:szCs w:val="30"/>
        </w:rPr>
        <w:t>6-40-47</w:t>
      </w:r>
      <w:r>
        <w:rPr>
          <w:rFonts w:ascii="Times New Roman" w:hAnsi="Times New Roman"/>
          <w:sz w:val="30"/>
          <w:szCs w:val="30"/>
        </w:rPr>
        <w:t>, 142).</w:t>
      </w:r>
    </w:p>
    <w:p w14:paraId="43CB6EDB" w14:textId="77777777" w:rsidR="00E12E21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E12E21">
        <w:rPr>
          <w:rFonts w:ascii="Times New Roman" w:hAnsi="Times New Roman"/>
          <w:sz w:val="30"/>
          <w:szCs w:val="30"/>
        </w:rPr>
        <w:t xml:space="preserve">первом </w:t>
      </w:r>
      <w:r w:rsidR="00791F73">
        <w:rPr>
          <w:rFonts w:ascii="Times New Roman" w:hAnsi="Times New Roman"/>
          <w:sz w:val="30"/>
          <w:szCs w:val="30"/>
        </w:rPr>
        <w:t>полугодии</w:t>
      </w:r>
      <w:r>
        <w:rPr>
          <w:rFonts w:ascii="Times New Roman" w:hAnsi="Times New Roman"/>
          <w:sz w:val="30"/>
          <w:szCs w:val="30"/>
        </w:rPr>
        <w:t xml:space="preserve"> текущего года наибольшее количество заявлений юридических лиц и индивидуальных предпринимателей поступило по административной процедуре</w:t>
      </w:r>
      <w:r w:rsidR="002E685D">
        <w:rPr>
          <w:rFonts w:ascii="Times New Roman" w:hAnsi="Times New Roman"/>
          <w:sz w:val="30"/>
          <w:szCs w:val="30"/>
        </w:rPr>
        <w:t xml:space="preserve"> «Регистрация договоров найма </w:t>
      </w:r>
      <w:r w:rsidR="00E878B5">
        <w:rPr>
          <w:rFonts w:ascii="Times New Roman" w:hAnsi="Times New Roman"/>
          <w:sz w:val="30"/>
          <w:szCs w:val="30"/>
        </w:rPr>
        <w:t>жилого помещения частного и государственного жилищных фондов и дополнительных соглашений к ним»</w:t>
      </w:r>
      <w:r w:rsidR="00791F73">
        <w:rPr>
          <w:rFonts w:ascii="Times New Roman" w:hAnsi="Times New Roman"/>
          <w:sz w:val="30"/>
          <w:szCs w:val="30"/>
        </w:rPr>
        <w:t xml:space="preserve"> –53</w:t>
      </w:r>
      <w:r w:rsidR="00E878B5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«Выдача разрешительной документации на</w:t>
      </w:r>
      <w:r w:rsidR="00791F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проектирование, возведение, реконструкцию, реставрацию, благоустройство объекта, снос, выдача решения о внесении изменений в </w:t>
      </w:r>
      <w:r w:rsidR="00E12E21">
        <w:rPr>
          <w:rFonts w:ascii="Times New Roman" w:hAnsi="Times New Roman"/>
          <w:sz w:val="30"/>
          <w:szCs w:val="30"/>
        </w:rPr>
        <w:t xml:space="preserve">разрешительную документацию» – </w:t>
      </w:r>
      <w:r w:rsidR="00791F73">
        <w:rPr>
          <w:rFonts w:ascii="Times New Roman" w:hAnsi="Times New Roman"/>
          <w:sz w:val="30"/>
          <w:szCs w:val="30"/>
        </w:rPr>
        <w:t>37</w:t>
      </w:r>
      <w:r>
        <w:rPr>
          <w:rFonts w:ascii="Times New Roman" w:hAnsi="Times New Roman"/>
          <w:sz w:val="30"/>
          <w:szCs w:val="30"/>
        </w:rPr>
        <w:t xml:space="preserve"> из общего количества поступивших заявлений. </w:t>
      </w:r>
    </w:p>
    <w:p w14:paraId="6E68AB83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Предварительную консультацию представители юридических лиц,  индивидуальные предприниматели также получают в службе «одно окно» при обращении лично либо по телефону. По отдельным вопросам – у специалистов </w:t>
      </w:r>
      <w:r w:rsidR="00E12E21">
        <w:rPr>
          <w:rFonts w:ascii="Times New Roman" w:hAnsi="Times New Roman"/>
          <w:sz w:val="30"/>
          <w:szCs w:val="30"/>
        </w:rPr>
        <w:t>отдела архитектуры и строительства, жилищно-коммунального хозяйства райисполкома</w:t>
      </w:r>
      <w:r w:rsidR="00791F73">
        <w:rPr>
          <w:rFonts w:ascii="Times New Roman" w:hAnsi="Times New Roman"/>
          <w:sz w:val="30"/>
          <w:szCs w:val="30"/>
        </w:rPr>
        <w:t>.</w:t>
      </w:r>
    </w:p>
    <w:p w14:paraId="4088A645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сведению заинтересованных лиц на главной странице официального интернет-сайта </w:t>
      </w:r>
      <w:r w:rsidR="00E12E21">
        <w:rPr>
          <w:rFonts w:ascii="Times New Roman" w:hAnsi="Times New Roman"/>
          <w:sz w:val="30"/>
          <w:szCs w:val="30"/>
        </w:rPr>
        <w:t>Бешенковичского</w:t>
      </w:r>
      <w:r>
        <w:rPr>
          <w:rFonts w:ascii="Times New Roman" w:hAnsi="Times New Roman"/>
          <w:sz w:val="30"/>
          <w:szCs w:val="30"/>
        </w:rPr>
        <w:t xml:space="preserve"> районного исполнительного комитета в разделе «Одно окно» размещена информация о порядке внесения платы за осуществление административных процедур, перечень административных процедур по заявлениям юридических лиц и индивидуальных предпринимателей, административных процедур по заявлениям граждан, разъяснены права и обязанности заинтересованных лиц, порядок обжалования административных решений, режим работы службы «одно окно».</w:t>
      </w:r>
    </w:p>
    <w:p w14:paraId="555F6B46" w14:textId="77777777" w:rsidR="005545F2" w:rsidRDefault="005545F2"/>
    <w:sectPr w:rsidR="005545F2" w:rsidSect="0055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59"/>
    <w:rsid w:val="00221EE6"/>
    <w:rsid w:val="002E685D"/>
    <w:rsid w:val="003C0AF9"/>
    <w:rsid w:val="005545F2"/>
    <w:rsid w:val="00597D5E"/>
    <w:rsid w:val="00662855"/>
    <w:rsid w:val="00791F73"/>
    <w:rsid w:val="007A4850"/>
    <w:rsid w:val="00865159"/>
    <w:rsid w:val="00E12E21"/>
    <w:rsid w:val="00E878B5"/>
    <w:rsid w:val="00F8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19AD"/>
  <w15:docId w15:val="{B6FC861C-24D0-486D-83EF-6C60EF5B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1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2022-05-13T12:42:00Z</cp:lastPrinted>
  <dcterms:created xsi:type="dcterms:W3CDTF">2022-07-07T07:09:00Z</dcterms:created>
  <dcterms:modified xsi:type="dcterms:W3CDTF">2022-07-07T07:09:00Z</dcterms:modified>
</cp:coreProperties>
</file>