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E6ED4" w14:textId="77777777"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4313B" wp14:editId="3B516758">
                <wp:simplePos x="0" y="0"/>
                <wp:positionH relativeFrom="column">
                  <wp:posOffset>-124791</wp:posOffset>
                </wp:positionH>
                <wp:positionV relativeFrom="paragraph">
                  <wp:posOffset>-456878</wp:posOffset>
                </wp:positionV>
                <wp:extent cx="6283932" cy="1419367"/>
                <wp:effectExtent l="0" t="0" r="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3932" cy="1419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4557AC" w14:textId="77777777" w:rsidR="001435C7" w:rsidRPr="001435C7" w:rsidRDefault="001435C7" w:rsidP="001435C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5C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АЛГОРИТМ ДЕЙСТВИЙ</w:t>
                            </w:r>
                          </w:p>
                          <w:p w14:paraId="784142BD" w14:textId="77777777" w:rsidR="00EE5C91" w:rsidRDefault="001435C7" w:rsidP="009501E7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5C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граждан при обращении в постоянно действующую комиссию по координации работы по содействию занятости населения для исключения их из списка трудоспособных граждан, не занятых в экономике, оплачивающих услуги по ценам (тарифам), обеспечивающим полное возмещение затрат</w:t>
                            </w:r>
                          </w:p>
                          <w:p w14:paraId="7AAA4405" w14:textId="77777777" w:rsidR="001435C7" w:rsidRPr="001435C7" w:rsidRDefault="001435C7" w:rsidP="001435C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4313B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9.85pt;margin-top:-35.95pt;width:494.8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" filled="f" stroked="f">
                <v:textbox>
                  <w:txbxContent>
                    <w:p w14:paraId="4D4557AC" w14:textId="77777777" w:rsidR="001435C7" w:rsidRPr="001435C7" w:rsidRDefault="001435C7" w:rsidP="001435C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435C7">
                        <w:rPr>
                          <w:b/>
                          <w:color w:val="FF0000"/>
                          <w:sz w:val="28"/>
                          <w:szCs w:val="28"/>
                        </w:rPr>
                        <w:t>АЛГОРИТМ ДЕЙСТВИЙ</w:t>
                      </w:r>
                    </w:p>
                    <w:p w14:paraId="784142BD" w14:textId="77777777" w:rsidR="00EE5C91" w:rsidRDefault="001435C7" w:rsidP="009501E7">
                      <w:pPr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435C7">
                        <w:rPr>
                          <w:b/>
                          <w:color w:val="FF0000"/>
                          <w:sz w:val="28"/>
                          <w:szCs w:val="28"/>
                        </w:rPr>
                        <w:t>граждан при обращении в постоянно действующую комиссию по координации работы по содействию занятости населения для исключения их из списка трудоспособных граждан, не занятых в экономике, оплачивающих услуги по ценам (тарифам), обеспечивающим полное возмещение затрат</w:t>
                      </w:r>
                    </w:p>
                    <w:p w14:paraId="7AAA4405" w14:textId="77777777" w:rsidR="001435C7" w:rsidRPr="001435C7" w:rsidRDefault="001435C7" w:rsidP="001435C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1E8439" w14:textId="77777777"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14:paraId="2CC343F1" w14:textId="77777777"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14:paraId="5A124818" w14:textId="77777777"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14:paraId="0A64AEDE" w14:textId="77777777" w:rsidR="001435C7" w:rsidRDefault="001435C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14:paraId="53952E93" w14:textId="77777777"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14:paraId="1D289286" w14:textId="77777777"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0E7B2E">
        <w:rPr>
          <w:color w:val="202124"/>
          <w:shd w:val="clear" w:color="auto" w:fill="FFFFFF"/>
        </w:rPr>
        <w:t xml:space="preserve"> </w:t>
      </w:r>
      <w:r w:rsidR="000E7B2E" w:rsidRPr="000E7B2E">
        <w:rPr>
          <w:shd w:val="clear" w:color="auto" w:fill="FFFFFF"/>
        </w:rPr>
        <w:t>Республика Армения, Республика Беларусь, Республика Казахстан, Кыргызская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14:paraId="3889DF58" w14:textId="77777777"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14:paraId="1C4A0372" w14:textId="77777777"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14:paraId="5E72E309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14:paraId="787CBA11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14:paraId="63FB0A4C" w14:textId="77777777"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14:paraId="30C6E3A5" w14:textId="77777777"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14:paraId="59180935" w14:textId="77777777"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14:paraId="0A260F0C" w14:textId="77777777"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14:paraId="711BFC33" w14:textId="77777777"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14:paraId="59A71D3F" w14:textId="77777777"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lastRenderedPageBreak/>
        <w:t>справка из учреждения образования;</w:t>
      </w:r>
    </w:p>
    <w:p w14:paraId="7B19E94D" w14:textId="77777777"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14:paraId="2C1832FF" w14:textId="77777777" w:rsidR="00571B6F" w:rsidRDefault="001F3DD7" w:rsidP="00571B6F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14:paraId="37693C93" w14:textId="77777777" w:rsidR="009D23F9" w:rsidRDefault="00571B6F" w:rsidP="00571B6F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</w:t>
      </w:r>
    </w:p>
    <w:p w14:paraId="5B45A85F" w14:textId="77777777" w:rsidR="001F3DD7" w:rsidRPr="00571B6F" w:rsidRDefault="00571B6F" w:rsidP="009D23F9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14:paraId="1A591D9B" w14:textId="77777777"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14:paraId="67D175A9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14:paraId="699BB0A1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14:paraId="14D40155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14:paraId="2443E27D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14:paraId="5B548942" w14:textId="77777777"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7697"/>
      </w:tblGrid>
      <w:tr w:rsidR="001F3DD7" w:rsidRPr="001F3DD7" w14:paraId="315BD10C" w14:textId="77777777" w:rsidTr="00045B2A">
        <w:trPr>
          <w:trHeight w:val="684"/>
        </w:trPr>
        <w:tc>
          <w:tcPr>
            <w:tcW w:w="1809" w:type="dxa"/>
          </w:tcPr>
          <w:p w14:paraId="55229D7D" w14:textId="77777777"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 wp14:anchorId="3CF67CAD" wp14:editId="5719CD4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14:paraId="2C00AF8F" w14:textId="77777777"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14:paraId="2FA39730" w14:textId="77777777" w:rsidTr="00045B2A">
        <w:tc>
          <w:tcPr>
            <w:tcW w:w="1809" w:type="dxa"/>
          </w:tcPr>
          <w:p w14:paraId="2A6F99DE" w14:textId="77777777" w:rsidR="001F3DD7" w:rsidRPr="001F3DD7" w:rsidRDefault="00AB2EAB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E584EC" wp14:editId="672920E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15880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14:paraId="166EB1B1" w14:textId="77777777"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14:paraId="41F7F1E5" w14:textId="77777777" w:rsidTr="00045B2A">
        <w:trPr>
          <w:trHeight w:val="755"/>
        </w:trPr>
        <w:tc>
          <w:tcPr>
            <w:tcW w:w="1809" w:type="dxa"/>
          </w:tcPr>
          <w:p w14:paraId="31EBD5A5" w14:textId="77777777"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2FE14A71" wp14:editId="70F18DD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14:paraId="3F6FE02D" w14:textId="77777777"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14:paraId="6007A5F9" w14:textId="77777777"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14:paraId="20771BBF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14:paraId="14704382" w14:textId="77777777"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14:paraId="31DA92E4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14:paraId="2942054E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14:paraId="64D237F5" w14:textId="77777777"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14:paraId="6FB99BCD" w14:textId="77777777"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14:paraId="3E9AF398" w14:textId="77777777"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14:paraId="597FEC41" w14:textId="77777777" w:rsid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lastRenderedPageBreak/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14:paraId="1B9751E2" w14:textId="77777777" w:rsidR="009501E7" w:rsidRDefault="009501E7" w:rsidP="00106355">
      <w:pPr>
        <w:ind w:firstLine="709"/>
        <w:jc w:val="both"/>
        <w:rPr>
          <w:sz w:val="28"/>
          <w:szCs w:val="28"/>
        </w:rPr>
      </w:pPr>
      <w:r w:rsidRPr="009501E7">
        <w:rPr>
          <w:rFonts w:eastAsia="Calibri"/>
          <w:bCs/>
          <w:szCs w:val="30"/>
          <w:lang w:eastAsia="en-US"/>
        </w:rPr>
        <w:t xml:space="preserve">В соответствии с абзацем вторым пункта 6 Декрета Президента Республики Беларусь от 2 апреля 2015 г. № 3 «О </w:t>
      </w:r>
      <w:r>
        <w:rPr>
          <w:rFonts w:eastAsia="Calibri"/>
          <w:bCs/>
          <w:szCs w:val="30"/>
          <w:lang w:eastAsia="en-US"/>
        </w:rPr>
        <w:t>содействии занятости населения»</w:t>
      </w:r>
      <w:r w:rsidRPr="009501E7">
        <w:rPr>
          <w:rFonts w:eastAsia="Calibri"/>
          <w:bCs/>
          <w:szCs w:val="30"/>
          <w:lang w:eastAsia="en-US"/>
        </w:rPr>
        <w:t xml:space="preserve"> комиссиям </w:t>
      </w:r>
      <w:r w:rsidRPr="009501E7">
        <w:rPr>
          <w:rFonts w:eastAsia="Calibri"/>
          <w:b/>
          <w:bCs/>
          <w:szCs w:val="30"/>
          <w:lang w:eastAsia="en-US"/>
        </w:rPr>
        <w:t xml:space="preserve">предоставлено право полностью или частично освобождать граждан, </w:t>
      </w:r>
      <w:r w:rsidRPr="009501E7">
        <w:rPr>
          <w:rFonts w:eastAsia="Calibri"/>
          <w:bCs/>
          <w:szCs w:val="30"/>
          <w:lang w:eastAsia="en-US"/>
        </w:rPr>
        <w:t xml:space="preserve">не занятых в экономике, от обязанности оплачивать услуги по ценам (тарифам), обеспечивающим полное возмещение экономически обоснованных затрат на их оказание </w:t>
      </w:r>
      <w:r w:rsidRPr="009501E7">
        <w:rPr>
          <w:rFonts w:eastAsia="Calibri"/>
          <w:b/>
          <w:bCs/>
          <w:szCs w:val="30"/>
          <w:lang w:eastAsia="en-US"/>
        </w:rPr>
        <w:t>в связи с нахождени</w:t>
      </w:r>
      <w:r w:rsidR="00106355">
        <w:rPr>
          <w:rFonts w:eastAsia="Calibri"/>
          <w:b/>
          <w:bCs/>
          <w:szCs w:val="30"/>
          <w:lang w:eastAsia="en-US"/>
        </w:rPr>
        <w:t xml:space="preserve">ем в трудной жизненной ситуации. </w:t>
      </w:r>
      <w:r w:rsidRPr="00C36E4B">
        <w:rPr>
          <w:sz w:val="28"/>
          <w:szCs w:val="28"/>
        </w:rPr>
        <w:t>Граждане пода</w:t>
      </w:r>
      <w:r>
        <w:rPr>
          <w:sz w:val="28"/>
          <w:szCs w:val="28"/>
        </w:rPr>
        <w:t>ют в комиссию заявление по установленной форме с предоставлением подтверждающих документов.</w:t>
      </w:r>
    </w:p>
    <w:p w14:paraId="172CFD88" w14:textId="77777777" w:rsidR="009501E7" w:rsidRPr="009501E7" w:rsidRDefault="009501E7" w:rsidP="009501E7">
      <w:pPr>
        <w:rPr>
          <w:sz w:val="28"/>
          <w:szCs w:val="28"/>
        </w:rPr>
      </w:pPr>
    </w:p>
    <w:p w14:paraId="34070740" w14:textId="77777777" w:rsidR="009501E7" w:rsidRPr="009501E7" w:rsidRDefault="009501E7" w:rsidP="009501E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ВНИМАНИЕ:</w:t>
      </w:r>
    </w:p>
    <w:p w14:paraId="0CADE89C" w14:textId="77777777" w:rsidR="00397653" w:rsidRPr="00397653" w:rsidRDefault="009501E7" w:rsidP="00397653">
      <w:pPr>
        <w:spacing w:line="276" w:lineRule="auto"/>
        <w:jc w:val="both"/>
        <w:rPr>
          <w:b/>
          <w:sz w:val="28"/>
          <w:szCs w:val="28"/>
        </w:rPr>
      </w:pPr>
      <w:r w:rsidRPr="00106355">
        <w:rPr>
          <w:b/>
          <w:sz w:val="28"/>
          <w:szCs w:val="28"/>
        </w:rPr>
        <w:t>При наличии у граждан вопросов</w:t>
      </w:r>
      <w:r w:rsidRPr="009501E7">
        <w:rPr>
          <w:sz w:val="28"/>
          <w:szCs w:val="28"/>
        </w:rPr>
        <w:t xml:space="preserve"> по реализации Декрета Президента Республики Беларусь от 2 апреля 2015 г. № 3 «О содействии занятости населения» (разъяснения, предоставление документов, подтверждающих занятость, трудная жизненная ситуация и др.) </w:t>
      </w:r>
      <w:r w:rsidRPr="00106355">
        <w:rPr>
          <w:b/>
          <w:sz w:val="28"/>
          <w:szCs w:val="28"/>
        </w:rPr>
        <w:t>необходимо о</w:t>
      </w:r>
      <w:r w:rsidR="00106355">
        <w:rPr>
          <w:b/>
          <w:sz w:val="28"/>
          <w:szCs w:val="28"/>
        </w:rPr>
        <w:t>бращаться в постоянно действующую комиссию</w:t>
      </w:r>
      <w:r w:rsidRPr="00106355">
        <w:rPr>
          <w:b/>
          <w:sz w:val="28"/>
          <w:szCs w:val="28"/>
        </w:rPr>
        <w:t xml:space="preserve"> по координации работы по содействию занятости населения по</w:t>
      </w:r>
      <w:r w:rsidR="00106355">
        <w:rPr>
          <w:b/>
          <w:sz w:val="28"/>
          <w:szCs w:val="28"/>
        </w:rPr>
        <w:t xml:space="preserve"> адресу: г.п. Б</w:t>
      </w:r>
      <w:r w:rsidR="00397653">
        <w:rPr>
          <w:b/>
          <w:sz w:val="28"/>
          <w:szCs w:val="28"/>
        </w:rPr>
        <w:t xml:space="preserve">ешенковичи, ул. Чуклая, 13, кабинет </w:t>
      </w:r>
      <w:r w:rsidR="00106355">
        <w:rPr>
          <w:b/>
          <w:sz w:val="28"/>
          <w:szCs w:val="28"/>
        </w:rPr>
        <w:t>№ 23, телефон</w:t>
      </w:r>
      <w:r w:rsidR="00106355" w:rsidRPr="00106355">
        <w:rPr>
          <w:b/>
          <w:sz w:val="28"/>
          <w:szCs w:val="28"/>
        </w:rPr>
        <w:t xml:space="preserve"> –</w:t>
      </w:r>
      <w:r w:rsidR="00106355">
        <w:rPr>
          <w:b/>
          <w:sz w:val="28"/>
          <w:szCs w:val="28"/>
        </w:rPr>
        <w:t xml:space="preserve"> 6 53 20</w:t>
      </w:r>
      <w:r w:rsidR="00397653">
        <w:rPr>
          <w:b/>
          <w:sz w:val="28"/>
          <w:szCs w:val="28"/>
        </w:rPr>
        <w:t>,</w:t>
      </w:r>
      <w:r w:rsidR="00397653" w:rsidRPr="00397653">
        <w:t xml:space="preserve"> </w:t>
      </w:r>
      <w:r w:rsidR="00397653" w:rsidRPr="00397653">
        <w:rPr>
          <w:b/>
          <w:sz w:val="28"/>
          <w:szCs w:val="28"/>
        </w:rPr>
        <w:t>E-mail: dekret3besh@vitebsk.by</w:t>
      </w:r>
    </w:p>
    <w:p w14:paraId="06C171A8" w14:textId="77777777" w:rsidR="00397653" w:rsidRPr="00397653" w:rsidRDefault="00397653" w:rsidP="00397653">
      <w:pPr>
        <w:spacing w:line="276" w:lineRule="auto"/>
        <w:jc w:val="both"/>
        <w:rPr>
          <w:b/>
          <w:sz w:val="28"/>
          <w:szCs w:val="28"/>
        </w:rPr>
      </w:pPr>
    </w:p>
    <w:p w14:paraId="4631EA5C" w14:textId="77777777" w:rsidR="009501E7" w:rsidRPr="00106355" w:rsidRDefault="009501E7" w:rsidP="009501E7">
      <w:pPr>
        <w:spacing w:line="276" w:lineRule="auto"/>
        <w:jc w:val="both"/>
        <w:rPr>
          <w:b/>
          <w:sz w:val="28"/>
          <w:szCs w:val="28"/>
        </w:rPr>
      </w:pPr>
    </w:p>
    <w:p w14:paraId="03F8AB56" w14:textId="77777777" w:rsidR="009501E7" w:rsidRDefault="009501E7" w:rsidP="009501E7">
      <w:pPr>
        <w:rPr>
          <w:sz w:val="28"/>
          <w:szCs w:val="28"/>
        </w:rPr>
      </w:pPr>
    </w:p>
    <w:p w14:paraId="75D1A289" w14:textId="77777777" w:rsidR="009501E7" w:rsidRDefault="009501E7" w:rsidP="009501E7">
      <w:pPr>
        <w:rPr>
          <w:sz w:val="28"/>
          <w:szCs w:val="28"/>
        </w:rPr>
      </w:pPr>
    </w:p>
    <w:p w14:paraId="065546A0" w14:textId="77777777" w:rsidR="009501E7" w:rsidRDefault="009501E7" w:rsidP="009501E7">
      <w:pPr>
        <w:rPr>
          <w:sz w:val="28"/>
          <w:szCs w:val="28"/>
        </w:rPr>
      </w:pPr>
    </w:p>
    <w:p w14:paraId="10832E7C" w14:textId="77777777" w:rsidR="009501E7" w:rsidRDefault="009501E7" w:rsidP="009501E7">
      <w:pPr>
        <w:rPr>
          <w:sz w:val="28"/>
          <w:szCs w:val="28"/>
        </w:rPr>
      </w:pPr>
    </w:p>
    <w:p w14:paraId="139B1408" w14:textId="77777777" w:rsidR="009501E7" w:rsidRDefault="009501E7" w:rsidP="009501E7">
      <w:pPr>
        <w:rPr>
          <w:sz w:val="28"/>
          <w:szCs w:val="28"/>
        </w:rPr>
      </w:pPr>
    </w:p>
    <w:p w14:paraId="3F5C273C" w14:textId="77777777" w:rsidR="009501E7" w:rsidRDefault="009501E7" w:rsidP="009501E7">
      <w:pPr>
        <w:rPr>
          <w:sz w:val="28"/>
          <w:szCs w:val="28"/>
        </w:rPr>
      </w:pPr>
    </w:p>
    <w:p w14:paraId="4D5A08B4" w14:textId="77777777" w:rsidR="009501E7" w:rsidRDefault="009501E7" w:rsidP="009501E7">
      <w:pPr>
        <w:rPr>
          <w:sz w:val="28"/>
          <w:szCs w:val="28"/>
        </w:rPr>
      </w:pPr>
    </w:p>
    <w:p w14:paraId="120CCE6A" w14:textId="77777777" w:rsidR="009501E7" w:rsidRDefault="009501E7" w:rsidP="009501E7">
      <w:pPr>
        <w:rPr>
          <w:sz w:val="28"/>
          <w:szCs w:val="28"/>
        </w:rPr>
      </w:pPr>
    </w:p>
    <w:p w14:paraId="10577700" w14:textId="77777777" w:rsidR="009501E7" w:rsidRDefault="009501E7" w:rsidP="009501E7">
      <w:pPr>
        <w:rPr>
          <w:sz w:val="28"/>
          <w:szCs w:val="28"/>
        </w:rPr>
      </w:pPr>
    </w:p>
    <w:p w14:paraId="067D0136" w14:textId="77777777" w:rsidR="009501E7" w:rsidRDefault="009501E7" w:rsidP="009501E7">
      <w:pPr>
        <w:rPr>
          <w:sz w:val="28"/>
          <w:szCs w:val="28"/>
        </w:rPr>
      </w:pPr>
    </w:p>
    <w:p w14:paraId="04A42FAA" w14:textId="77777777" w:rsidR="009501E7" w:rsidRDefault="009501E7" w:rsidP="009501E7">
      <w:pPr>
        <w:rPr>
          <w:sz w:val="28"/>
          <w:szCs w:val="28"/>
        </w:rPr>
      </w:pPr>
    </w:p>
    <w:p w14:paraId="29C54555" w14:textId="77777777" w:rsidR="009501E7" w:rsidRDefault="009501E7" w:rsidP="009501E7">
      <w:pPr>
        <w:rPr>
          <w:sz w:val="28"/>
          <w:szCs w:val="28"/>
        </w:rPr>
      </w:pPr>
    </w:p>
    <w:p w14:paraId="100186AE" w14:textId="77777777" w:rsidR="009501E7" w:rsidRDefault="009501E7" w:rsidP="009501E7">
      <w:pPr>
        <w:rPr>
          <w:sz w:val="28"/>
          <w:szCs w:val="28"/>
        </w:rPr>
      </w:pPr>
    </w:p>
    <w:p w14:paraId="2598688D" w14:textId="77777777" w:rsidR="009501E7" w:rsidRDefault="009501E7" w:rsidP="009501E7">
      <w:pPr>
        <w:rPr>
          <w:sz w:val="28"/>
          <w:szCs w:val="28"/>
        </w:rPr>
      </w:pPr>
    </w:p>
    <w:p w14:paraId="62EFAA8F" w14:textId="77777777" w:rsidR="009501E7" w:rsidRDefault="009501E7" w:rsidP="009501E7">
      <w:pPr>
        <w:rPr>
          <w:sz w:val="28"/>
          <w:szCs w:val="28"/>
        </w:rPr>
      </w:pPr>
    </w:p>
    <w:p w14:paraId="1F6F18C7" w14:textId="77777777" w:rsidR="009501E7" w:rsidRDefault="009501E7" w:rsidP="009501E7">
      <w:pPr>
        <w:rPr>
          <w:sz w:val="28"/>
          <w:szCs w:val="28"/>
        </w:rPr>
      </w:pPr>
    </w:p>
    <w:p w14:paraId="04164232" w14:textId="77777777" w:rsidR="009501E7" w:rsidRDefault="009501E7" w:rsidP="009501E7">
      <w:pPr>
        <w:rPr>
          <w:sz w:val="28"/>
          <w:szCs w:val="28"/>
        </w:rPr>
      </w:pPr>
    </w:p>
    <w:p w14:paraId="64F6189B" w14:textId="77777777" w:rsidR="009501E7" w:rsidRDefault="009501E7" w:rsidP="009501E7">
      <w:pPr>
        <w:rPr>
          <w:sz w:val="28"/>
          <w:szCs w:val="28"/>
        </w:rPr>
      </w:pPr>
    </w:p>
    <w:p w14:paraId="501AE519" w14:textId="77777777" w:rsidR="009501E7" w:rsidRDefault="009501E7" w:rsidP="009501E7">
      <w:pPr>
        <w:rPr>
          <w:sz w:val="28"/>
          <w:szCs w:val="28"/>
        </w:rPr>
      </w:pPr>
    </w:p>
    <w:p w14:paraId="32D3D46A" w14:textId="77777777" w:rsidR="009501E7" w:rsidRPr="00C36E4B" w:rsidRDefault="009501E7" w:rsidP="009501E7">
      <w:pPr>
        <w:rPr>
          <w:sz w:val="28"/>
          <w:szCs w:val="28"/>
        </w:rPr>
      </w:pPr>
      <w:bookmarkStart w:id="0" w:name="_GoBack"/>
      <w:bookmarkEnd w:id="0"/>
    </w:p>
    <w:sectPr w:rsidR="009501E7" w:rsidRPr="00C36E4B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5027" w14:textId="77777777" w:rsidR="00D653F4" w:rsidRDefault="00D653F4" w:rsidP="0070227E">
      <w:r>
        <w:separator/>
      </w:r>
    </w:p>
  </w:endnote>
  <w:endnote w:type="continuationSeparator" w:id="0">
    <w:p w14:paraId="13218AE5" w14:textId="77777777" w:rsidR="00D653F4" w:rsidRDefault="00D653F4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95EFE" w14:textId="77777777" w:rsidR="00D653F4" w:rsidRDefault="00D653F4" w:rsidP="0070227E">
      <w:r>
        <w:separator/>
      </w:r>
    </w:p>
  </w:footnote>
  <w:footnote w:type="continuationSeparator" w:id="0">
    <w:p w14:paraId="159F621A" w14:textId="77777777" w:rsidR="00D653F4" w:rsidRDefault="00D653F4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57B2" w14:textId="77777777" w:rsidR="00222016" w:rsidRDefault="00222016">
    <w:pPr>
      <w:pStyle w:val="ab"/>
      <w:jc w:val="center"/>
    </w:pPr>
  </w:p>
  <w:p w14:paraId="1A55203B" w14:textId="77777777"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3F5B"/>
    <w:rsid w:val="000C4EDA"/>
    <w:rsid w:val="000E5AC1"/>
    <w:rsid w:val="000E7B2E"/>
    <w:rsid w:val="000F27DE"/>
    <w:rsid w:val="000F51BD"/>
    <w:rsid w:val="000F63D6"/>
    <w:rsid w:val="001021FC"/>
    <w:rsid w:val="00106355"/>
    <w:rsid w:val="001126AC"/>
    <w:rsid w:val="00115CD7"/>
    <w:rsid w:val="0011613E"/>
    <w:rsid w:val="00121A0D"/>
    <w:rsid w:val="00126D08"/>
    <w:rsid w:val="00132B9C"/>
    <w:rsid w:val="00133962"/>
    <w:rsid w:val="00135C9C"/>
    <w:rsid w:val="001435C7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75A5E"/>
    <w:rsid w:val="00384662"/>
    <w:rsid w:val="0038538D"/>
    <w:rsid w:val="00397653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258"/>
    <w:rsid w:val="00866FE6"/>
    <w:rsid w:val="00872725"/>
    <w:rsid w:val="008739E6"/>
    <w:rsid w:val="0087538B"/>
    <w:rsid w:val="00875DBC"/>
    <w:rsid w:val="008804CB"/>
    <w:rsid w:val="008862B5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1E7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3F4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4E8B"/>
  <w15:docId w15:val="{EDB911CE-0EE5-47EB-B572-BBEA9B8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34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331A-0C1A-429A-9FC5-B3DB8E64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2</cp:revision>
  <cp:lastPrinted>2022-04-19T08:05:00Z</cp:lastPrinted>
  <dcterms:created xsi:type="dcterms:W3CDTF">2022-11-23T12:36:00Z</dcterms:created>
  <dcterms:modified xsi:type="dcterms:W3CDTF">2022-11-23T12:36:00Z</dcterms:modified>
</cp:coreProperties>
</file>