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7E" w:rsidRDefault="000B507E">
      <w:pPr>
        <w:pStyle w:val="a00"/>
        <w:divId w:val="1443912445"/>
      </w:pPr>
      <w:r>
        <w:t> </w:t>
      </w:r>
    </w:p>
    <w:p w:rsidR="000B507E" w:rsidRPr="00BE0FC5" w:rsidRDefault="000B507E">
      <w:pPr>
        <w:pStyle w:val="1"/>
        <w:divId w:val="1443912445"/>
        <w:rPr>
          <w:rFonts w:eastAsia="Times New Roman"/>
          <w:b w:val="0"/>
          <w:bCs w:val="0"/>
          <w:sz w:val="30"/>
          <w:szCs w:val="30"/>
        </w:rPr>
      </w:pPr>
      <w:r w:rsidRPr="00BE0FC5">
        <w:rPr>
          <w:rFonts w:eastAsia="Times New Roman"/>
          <w:b w:val="0"/>
          <w:bCs w:val="0"/>
          <w:sz w:val="30"/>
          <w:szCs w:val="30"/>
        </w:rPr>
        <w:t>Установлена расчетная норма рабочего времени на 2021 год</w:t>
      </w:r>
    </w:p>
    <w:p w:rsidR="000B507E" w:rsidRPr="009062AF" w:rsidRDefault="00915443" w:rsidP="000B5B29">
      <w:pPr>
        <w:pStyle w:val="justify"/>
        <w:spacing w:after="0"/>
        <w:divId w:val="1443912445"/>
        <w:rPr>
          <w:sz w:val="30"/>
          <w:szCs w:val="30"/>
        </w:rPr>
      </w:pPr>
      <w:r w:rsidRPr="009062AF">
        <w:rPr>
          <w:sz w:val="30"/>
          <w:szCs w:val="30"/>
        </w:rPr>
        <w:t xml:space="preserve">Управление по труду, занятости и социальной защите Бешенковичского райисполкома сообщает, что </w:t>
      </w:r>
      <w:hyperlink r:id="rId4" w:tgtFrame="_blank" w:tooltip="Ссылки на внешние интернет-ресурсы актуальны на дату написания материала" w:history="1">
        <w:r w:rsidR="000B507E" w:rsidRPr="009062AF">
          <w:rPr>
            <w:rStyle w:val="a3"/>
            <w:sz w:val="30"/>
            <w:szCs w:val="30"/>
          </w:rPr>
          <w:t>Постановлением Минтруда и соцзащиты от 20.11.2020 № 103</w:t>
        </w:r>
      </w:hyperlink>
      <w:r w:rsidR="000B507E" w:rsidRPr="009062AF">
        <w:rPr>
          <w:sz w:val="30"/>
          <w:szCs w:val="30"/>
        </w:rPr>
        <w:t xml:space="preserve"> установлена </w:t>
      </w:r>
      <w:r w:rsidR="000B507E" w:rsidRPr="009062AF">
        <w:rPr>
          <w:b/>
          <w:bCs/>
          <w:sz w:val="30"/>
          <w:szCs w:val="30"/>
        </w:rPr>
        <w:t>расчетная норма рабочего времени на 2021 год</w:t>
      </w:r>
      <w:r w:rsidR="000B507E" w:rsidRPr="009062AF">
        <w:rPr>
          <w:sz w:val="30"/>
          <w:szCs w:val="30"/>
        </w:rPr>
        <w:t>.</w:t>
      </w:r>
    </w:p>
    <w:p w:rsidR="000B507E" w:rsidRPr="009062AF" w:rsidRDefault="000B507E" w:rsidP="000B5B29">
      <w:pPr>
        <w:pStyle w:val="justify"/>
        <w:spacing w:after="0"/>
        <w:divId w:val="1443912445"/>
        <w:rPr>
          <w:sz w:val="30"/>
          <w:szCs w:val="30"/>
        </w:rPr>
      </w:pPr>
      <w:r w:rsidRPr="009062AF">
        <w:rPr>
          <w:sz w:val="30"/>
          <w:szCs w:val="30"/>
        </w:rPr>
        <w:t>Так, расчетная норма рабочего времени на 2021 год при полной норме его продолжительности составит:</w:t>
      </w:r>
    </w:p>
    <w:p w:rsidR="000B507E" w:rsidRPr="009062AF" w:rsidRDefault="000B507E" w:rsidP="000B5B29">
      <w:pPr>
        <w:pStyle w:val="justify"/>
        <w:spacing w:after="0"/>
        <w:divId w:val="1443912445"/>
        <w:rPr>
          <w:sz w:val="30"/>
          <w:szCs w:val="30"/>
        </w:rPr>
      </w:pPr>
      <w:r w:rsidRPr="009062AF">
        <w:rPr>
          <w:sz w:val="30"/>
          <w:szCs w:val="30"/>
        </w:rPr>
        <w:t xml:space="preserve">• для </w:t>
      </w:r>
      <w:r w:rsidRPr="009062AF">
        <w:rPr>
          <w:b/>
          <w:bCs/>
          <w:sz w:val="30"/>
          <w:szCs w:val="30"/>
        </w:rPr>
        <w:t>пятидневной</w:t>
      </w:r>
      <w:r w:rsidRPr="009062AF">
        <w:rPr>
          <w:sz w:val="30"/>
          <w:szCs w:val="30"/>
        </w:rPr>
        <w:t xml:space="preserve"> рабочей недели с выходными днями в субботу и воскресенье - </w:t>
      </w:r>
      <w:r w:rsidRPr="009062AF">
        <w:rPr>
          <w:b/>
          <w:bCs/>
          <w:sz w:val="30"/>
          <w:szCs w:val="30"/>
        </w:rPr>
        <w:t>2 050</w:t>
      </w:r>
      <w:r w:rsidRPr="009062AF">
        <w:rPr>
          <w:sz w:val="30"/>
          <w:szCs w:val="30"/>
        </w:rPr>
        <w:t xml:space="preserve"> ч.;</w:t>
      </w:r>
    </w:p>
    <w:p w:rsidR="000B507E" w:rsidRPr="009062AF" w:rsidRDefault="000B507E" w:rsidP="000B5B29">
      <w:pPr>
        <w:pStyle w:val="justify"/>
        <w:spacing w:after="0"/>
        <w:divId w:val="1443912445"/>
        <w:rPr>
          <w:sz w:val="30"/>
          <w:szCs w:val="30"/>
        </w:rPr>
      </w:pPr>
      <w:r w:rsidRPr="009062AF">
        <w:rPr>
          <w:sz w:val="30"/>
          <w:szCs w:val="30"/>
        </w:rPr>
        <w:t xml:space="preserve">• для </w:t>
      </w:r>
      <w:r w:rsidRPr="009062AF">
        <w:rPr>
          <w:b/>
          <w:bCs/>
          <w:sz w:val="30"/>
          <w:szCs w:val="30"/>
        </w:rPr>
        <w:t>шестидневной</w:t>
      </w:r>
      <w:r w:rsidRPr="009062AF">
        <w:rPr>
          <w:sz w:val="30"/>
          <w:szCs w:val="30"/>
        </w:rPr>
        <w:t xml:space="preserve"> рабочей недели с выходным днем в воскресенье - </w:t>
      </w:r>
      <w:r w:rsidRPr="009062AF">
        <w:rPr>
          <w:b/>
          <w:bCs/>
          <w:sz w:val="30"/>
          <w:szCs w:val="30"/>
        </w:rPr>
        <w:t>2 031</w:t>
      </w:r>
      <w:r w:rsidRPr="009062AF">
        <w:rPr>
          <w:sz w:val="30"/>
          <w:szCs w:val="30"/>
        </w:rPr>
        <w:t xml:space="preserve"> ч.</w:t>
      </w:r>
    </w:p>
    <w:tbl>
      <w:tblPr>
        <w:tblW w:w="0" w:type="auto"/>
        <w:tblLook w:val="04A0"/>
      </w:tblPr>
      <w:tblGrid>
        <w:gridCol w:w="284"/>
        <w:gridCol w:w="9688"/>
      </w:tblGrid>
      <w:tr w:rsidR="000B507E" w:rsidRPr="009062AF" w:rsidTr="000B5B29">
        <w:trPr>
          <w:divId w:val="14439124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B507E" w:rsidRPr="009062AF" w:rsidRDefault="000B507E">
            <w:pPr>
              <w:spacing w:after="160"/>
              <w:jc w:val="center"/>
              <w:rPr>
                <w:rFonts w:eastAsia="Times New Roman"/>
                <w:sz w:val="30"/>
                <w:szCs w:val="30"/>
              </w:rPr>
            </w:pPr>
            <w:r w:rsidRPr="009062AF">
              <w:rPr>
                <w:sz w:val="30"/>
                <w:szCs w:val="30"/>
              </w:rPr>
              <w:t> </w:t>
            </w:r>
          </w:p>
        </w:tc>
        <w:tc>
          <w:tcPr>
            <w:tcW w:w="9688" w:type="dxa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507E" w:rsidRPr="009062AF" w:rsidRDefault="000B507E">
            <w:pPr>
              <w:pStyle w:val="primsit"/>
              <w:rPr>
                <w:sz w:val="30"/>
                <w:szCs w:val="30"/>
              </w:rPr>
            </w:pPr>
            <w:r w:rsidRPr="009062AF">
              <w:rPr>
                <w:sz w:val="30"/>
                <w:szCs w:val="30"/>
              </w:rPr>
              <w:t>Справочно</w:t>
            </w:r>
            <w:r w:rsidR="00915443" w:rsidRPr="009062AF">
              <w:rPr>
                <w:sz w:val="30"/>
                <w:szCs w:val="30"/>
              </w:rPr>
              <w:t>:</w:t>
            </w:r>
          </w:p>
          <w:p w:rsidR="000B507E" w:rsidRPr="009062AF" w:rsidRDefault="000B507E" w:rsidP="00915443">
            <w:pPr>
              <w:pStyle w:val="a0-justify"/>
              <w:spacing w:after="0"/>
              <w:rPr>
                <w:sz w:val="30"/>
                <w:szCs w:val="30"/>
              </w:rPr>
            </w:pPr>
            <w:r w:rsidRPr="009062AF">
              <w:rPr>
                <w:sz w:val="30"/>
                <w:szCs w:val="30"/>
              </w:rPr>
              <w:t>В 2021 году количество рабочих часов при шестидневной рабочей неделе меньше, чем при пятидневной. Основная причина данной разницы заключается в том, что в 2021 году четыре нерабочих праздничных дня (2 января, 1 мая, 3 июля и 25 декабря) пришлись на субботу.</w:t>
            </w:r>
          </w:p>
          <w:p w:rsidR="000B507E" w:rsidRPr="009062AF" w:rsidRDefault="000B507E" w:rsidP="00915443">
            <w:pPr>
              <w:pStyle w:val="a0-justify"/>
              <w:spacing w:after="0"/>
              <w:rPr>
                <w:sz w:val="30"/>
                <w:szCs w:val="30"/>
              </w:rPr>
            </w:pPr>
            <w:r w:rsidRPr="009062AF">
              <w:rPr>
                <w:sz w:val="30"/>
                <w:szCs w:val="30"/>
              </w:rPr>
              <w:t>Такая же ситуация складывалась, например, в 2009, 2010, 2015 и 2020 годах.</w:t>
            </w:r>
          </w:p>
        </w:tc>
      </w:tr>
    </w:tbl>
    <w:p w:rsidR="000B507E" w:rsidRPr="009062AF" w:rsidRDefault="000B507E" w:rsidP="000B5B29">
      <w:pPr>
        <w:pStyle w:val="margt"/>
        <w:spacing w:after="0"/>
        <w:divId w:val="1443912445"/>
        <w:rPr>
          <w:sz w:val="30"/>
          <w:szCs w:val="30"/>
        </w:rPr>
      </w:pPr>
      <w:r w:rsidRPr="009062AF">
        <w:rPr>
          <w:sz w:val="30"/>
          <w:szCs w:val="30"/>
        </w:rPr>
        <w:t> Данная расчетная норма рабочего времени установлена исходя из полной нормы продолжительности рабочего времени 40 ч. в неделю и только для указанных режимов работы.</w:t>
      </w:r>
    </w:p>
    <w:p w:rsidR="000B507E" w:rsidRPr="009062AF" w:rsidRDefault="000B507E" w:rsidP="000B5B29">
      <w:pPr>
        <w:pStyle w:val="justify"/>
        <w:spacing w:after="0"/>
        <w:divId w:val="1443912445"/>
        <w:rPr>
          <w:sz w:val="30"/>
          <w:szCs w:val="30"/>
        </w:rPr>
      </w:pPr>
      <w:r w:rsidRPr="009062AF">
        <w:rPr>
          <w:sz w:val="30"/>
          <w:szCs w:val="30"/>
        </w:rPr>
        <w:t>В организациях с иными режимами работы наниматель самостоятельно рассчитывает расчетную норму рабочего времени календарного года с соблюдением норм ст.</w:t>
      </w:r>
      <w:hyperlink r:id="rId5" w:anchor="a146" w:tooltip="+" w:history="1">
        <w:r w:rsidRPr="009062AF">
          <w:rPr>
            <w:rStyle w:val="a3"/>
            <w:sz w:val="30"/>
            <w:szCs w:val="30"/>
          </w:rPr>
          <w:t>112-117</w:t>
        </w:r>
      </w:hyperlink>
      <w:r w:rsidRPr="009062AF">
        <w:rPr>
          <w:sz w:val="30"/>
          <w:szCs w:val="30"/>
        </w:rPr>
        <w:t xml:space="preserve"> ТК и своим локальным правовым актом устанавливает на соответствующий календарный год ее величину, которая будет являться для работников организации полной нормой продолжительности рабочего времени.</w:t>
      </w:r>
    </w:p>
    <w:p w:rsidR="00C45AD6" w:rsidRDefault="00C45AD6" w:rsidP="00BF69E9">
      <w:pPr>
        <w:pStyle w:val="justify"/>
        <w:spacing w:after="0"/>
        <w:divId w:val="1443912445"/>
        <w:rPr>
          <w:sz w:val="30"/>
          <w:szCs w:val="30"/>
        </w:rPr>
      </w:pPr>
      <w:r>
        <w:rPr>
          <w:sz w:val="30"/>
          <w:szCs w:val="30"/>
        </w:rPr>
        <w:t>Кроме того, в соответствии с постановлением Совета министров Республики Беларусь от 09.11.2020 № 635 «О переносе рабочих дней в 2021 году»  переносятся   следующие рабочие дни:</w:t>
      </w:r>
    </w:p>
    <w:p w:rsidR="00C45AD6" w:rsidRDefault="00C45AD6" w:rsidP="00BF69E9">
      <w:pPr>
        <w:pStyle w:val="justify"/>
        <w:spacing w:after="0"/>
        <w:divId w:val="1443912445"/>
        <w:rPr>
          <w:sz w:val="30"/>
          <w:szCs w:val="30"/>
        </w:rPr>
      </w:pPr>
      <w:r>
        <w:rPr>
          <w:sz w:val="30"/>
          <w:szCs w:val="30"/>
        </w:rPr>
        <w:t>с пятницы 8 января на субботу 16 января;</w:t>
      </w:r>
    </w:p>
    <w:p w:rsidR="000B507E" w:rsidRPr="009062AF" w:rsidRDefault="00C45AD6" w:rsidP="00BF69E9">
      <w:pPr>
        <w:pStyle w:val="justify"/>
        <w:spacing w:after="0"/>
        <w:divId w:val="1443912445"/>
        <w:rPr>
          <w:sz w:val="30"/>
          <w:szCs w:val="30"/>
        </w:rPr>
      </w:pPr>
      <w:r>
        <w:rPr>
          <w:sz w:val="30"/>
          <w:szCs w:val="30"/>
        </w:rPr>
        <w:t>с понедельника</w:t>
      </w:r>
      <w:r w:rsidRPr="009062AF">
        <w:rPr>
          <w:sz w:val="30"/>
          <w:szCs w:val="30"/>
        </w:rPr>
        <w:t> </w:t>
      </w:r>
      <w:r>
        <w:rPr>
          <w:sz w:val="30"/>
          <w:szCs w:val="30"/>
        </w:rPr>
        <w:t>10 мая на субботу 15 мая.</w:t>
      </w:r>
    </w:p>
    <w:p w:rsidR="000B507E" w:rsidRDefault="000B507E" w:rsidP="00BF69E9">
      <w:pPr>
        <w:pStyle w:val="a00"/>
        <w:spacing w:after="0"/>
        <w:divId w:val="1443912445"/>
      </w:pPr>
    </w:p>
    <w:sectPr w:rsidR="000B507E" w:rsidSect="00915443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507E"/>
    <w:rsid w:val="000B507E"/>
    <w:rsid w:val="000B5B29"/>
    <w:rsid w:val="007876FC"/>
    <w:rsid w:val="009062AF"/>
    <w:rsid w:val="00915443"/>
    <w:rsid w:val="00BE0FC5"/>
    <w:rsid w:val="00BF69E9"/>
    <w:rsid w:val="00C45AD6"/>
    <w:rsid w:val="00E55FB5"/>
    <w:rsid w:val="00E77BDF"/>
    <w:rsid w:val="00EA13AB"/>
    <w:rsid w:val="00F22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DF"/>
  </w:style>
  <w:style w:type="paragraph" w:styleId="1">
    <w:name w:val="heading 1"/>
    <w:basedOn w:val="a"/>
    <w:link w:val="10"/>
    <w:uiPriority w:val="9"/>
    <w:qFormat/>
    <w:rsid w:val="000B507E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07E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507E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0B507E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margt">
    <w:name w:val="marg_t"/>
    <w:basedOn w:val="a"/>
    <w:rsid w:val="000B507E"/>
    <w:pPr>
      <w:spacing w:before="160"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0B507E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B507E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0B507E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msit">
    <w:name w:val="prim_sit"/>
    <w:basedOn w:val="a"/>
    <w:rsid w:val="000B507E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54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1244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x.dll?d=33380&amp;a=146" TargetMode="External"/><Relationship Id="rId4" Type="http://schemas.openxmlformats.org/officeDocument/2006/relationships/hyperlink" Target="https://pravo.by/document/?guid=3961&amp;p0=W22036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Borbet</cp:lastModifiedBy>
  <cp:revision>13</cp:revision>
  <cp:lastPrinted>2020-12-16T08:09:00Z</cp:lastPrinted>
  <dcterms:created xsi:type="dcterms:W3CDTF">2020-12-10T06:30:00Z</dcterms:created>
  <dcterms:modified xsi:type="dcterms:W3CDTF">2020-12-16T08:10:00Z</dcterms:modified>
</cp:coreProperties>
</file>