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F9" w:rsidRDefault="000F2974" w:rsidP="00BD4E02">
      <w:pPr>
        <w:pStyle w:val="justify"/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Некоторые вопросы по обеспечению </w:t>
      </w:r>
      <w:proofErr w:type="gramStart"/>
      <w:r>
        <w:rPr>
          <w:b/>
          <w:sz w:val="30"/>
          <w:szCs w:val="30"/>
        </w:rPr>
        <w:t>работающих</w:t>
      </w:r>
      <w:proofErr w:type="gramEnd"/>
      <w:r>
        <w:rPr>
          <w:b/>
          <w:sz w:val="30"/>
          <w:szCs w:val="30"/>
        </w:rPr>
        <w:t xml:space="preserve"> средствами индивидуальной защиты.</w:t>
      </w:r>
    </w:p>
    <w:p w:rsidR="000F2974" w:rsidRDefault="000F2974" w:rsidP="00BD4E02">
      <w:pPr>
        <w:pStyle w:val="justify"/>
        <w:spacing w:after="0"/>
        <w:rPr>
          <w:b/>
          <w:sz w:val="30"/>
          <w:szCs w:val="30"/>
        </w:rPr>
      </w:pPr>
      <w:bookmarkStart w:id="0" w:name="_GoBack"/>
      <w:bookmarkEnd w:id="0"/>
    </w:p>
    <w:p w:rsidR="00550176" w:rsidRDefault="00550176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Вопрос:</w:t>
      </w:r>
      <w:r>
        <w:rPr>
          <w:sz w:val="30"/>
          <w:szCs w:val="30"/>
        </w:rPr>
        <w:t xml:space="preserve"> В каких </w:t>
      </w:r>
      <w:proofErr w:type="gramStart"/>
      <w:r>
        <w:rPr>
          <w:sz w:val="30"/>
          <w:szCs w:val="30"/>
        </w:rPr>
        <w:t>случаях</w:t>
      </w:r>
      <w:proofErr w:type="gramEnd"/>
      <w:r>
        <w:rPr>
          <w:sz w:val="30"/>
          <w:szCs w:val="30"/>
        </w:rPr>
        <w:t xml:space="preserve"> и в </w:t>
      </w:r>
      <w:proofErr w:type="gramStart"/>
      <w:r>
        <w:rPr>
          <w:sz w:val="30"/>
          <w:szCs w:val="30"/>
        </w:rPr>
        <w:t>каком</w:t>
      </w:r>
      <w:proofErr w:type="gramEnd"/>
      <w:r>
        <w:rPr>
          <w:sz w:val="30"/>
          <w:szCs w:val="30"/>
        </w:rPr>
        <w:t xml:space="preserve"> объеме наниматель обязан обеспечить выдачу бесплатно работникам средств индивидуальной защиты?</w:t>
      </w:r>
    </w:p>
    <w:p w:rsidR="00550176" w:rsidRDefault="00550176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</w:t>
      </w:r>
      <w:r w:rsidRPr="00550176">
        <w:rPr>
          <w:sz w:val="30"/>
          <w:szCs w:val="30"/>
        </w:rPr>
        <w:t>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условиях. В объеме не менее установленных типовыми нормами, утвержденными Министерством труда и социальной защиты Республики Беларусь.</w:t>
      </w:r>
    </w:p>
    <w:p w:rsidR="00550176" w:rsidRDefault="00550176" w:rsidP="00BD4E02">
      <w:pPr>
        <w:pStyle w:val="justify"/>
        <w:spacing w:after="0"/>
        <w:rPr>
          <w:sz w:val="30"/>
          <w:szCs w:val="30"/>
        </w:rPr>
      </w:pPr>
    </w:p>
    <w:p w:rsidR="00BD4E02" w:rsidRPr="00BD4E02" w:rsidRDefault="00BD4E02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Вопрос:</w:t>
      </w:r>
      <w:r w:rsidRPr="00BD4E02">
        <w:rPr>
          <w:sz w:val="30"/>
          <w:szCs w:val="30"/>
        </w:rPr>
        <w:t xml:space="preserve"> Какие средства индивидуальной защиты положены работнику, в случае отсутствия наименования профессии работника в типовых нормах выдачи средств индивидуальной защиты?</w:t>
      </w:r>
    </w:p>
    <w:p w:rsidR="00BD4E02" w:rsidRDefault="00BD4E02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Ответ:</w:t>
      </w:r>
      <w:r w:rsidRPr="00BD4E02">
        <w:rPr>
          <w:sz w:val="30"/>
          <w:szCs w:val="30"/>
        </w:rPr>
        <w:t xml:space="preserve"> При отсутствии наименования профессий (должностей) работников в типовых нормах наниматель исходя из анализа результатов оценки рисков на рабочих местах таких работников, аттестации рабочих мест по условиям труда, наличия вредных и (или) опасных производственных факторов и с учетом перечня средств индивидуальной защиты, непосредственно обеспечивающих безопасность труда, установленного постановлением Министерства труда и социальной защиты Республики Беларусь от 15.10.2010 № 145, самостоятельно определяет средства индивидуальной защиты, необходимые для обеспечения безопасных условий труда работников данных профессий и должностей.</w:t>
      </w:r>
    </w:p>
    <w:p w:rsidR="00BD4E02" w:rsidRDefault="00BD4E02" w:rsidP="00BD4E02">
      <w:pPr>
        <w:pStyle w:val="justify"/>
        <w:spacing w:after="0"/>
        <w:rPr>
          <w:sz w:val="30"/>
          <w:szCs w:val="30"/>
        </w:rPr>
      </w:pPr>
    </w:p>
    <w:p w:rsidR="00BD4E02" w:rsidRDefault="00BD4E02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Вопрос:</w:t>
      </w:r>
      <w:r>
        <w:rPr>
          <w:sz w:val="30"/>
          <w:szCs w:val="30"/>
        </w:rPr>
        <w:t xml:space="preserve"> Кто обязан обеспечить средствами индивидуальной защиты гражданина, выполняющего работы по гражданско-правовому</w:t>
      </w:r>
      <w:r w:rsidR="00431455">
        <w:rPr>
          <w:sz w:val="30"/>
          <w:szCs w:val="30"/>
        </w:rPr>
        <w:t xml:space="preserve"> договору, чья работа связана с выполнением работ </w:t>
      </w:r>
      <w:r w:rsidR="00431455" w:rsidRPr="00431455">
        <w:rPr>
          <w:sz w:val="30"/>
          <w:szCs w:val="30"/>
        </w:rPr>
        <w:t>с вредными и (или) опасными условиями труда, а также на работах, связанных с загрязнением или осуществляемых в неблагоприятных температурных условиях</w:t>
      </w:r>
      <w:r w:rsidR="00431455">
        <w:rPr>
          <w:sz w:val="30"/>
          <w:szCs w:val="30"/>
        </w:rPr>
        <w:t>?</w:t>
      </w:r>
    </w:p>
    <w:p w:rsidR="00431455" w:rsidRDefault="00431455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Гражданин, выполняющий работы по гражданско-правовому договору обеспечивается средствами индивидуальной защиты в соответствии с условиями данного гражданско-правого договора. </w:t>
      </w:r>
    </w:p>
    <w:p w:rsidR="00431455" w:rsidRDefault="00431455" w:rsidP="00BD4E02">
      <w:pPr>
        <w:pStyle w:val="justify"/>
        <w:spacing w:after="0"/>
        <w:rPr>
          <w:sz w:val="30"/>
          <w:szCs w:val="30"/>
        </w:rPr>
      </w:pPr>
    </w:p>
    <w:p w:rsidR="00431455" w:rsidRDefault="00431455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Вопрос:</w:t>
      </w:r>
      <w:r>
        <w:rPr>
          <w:sz w:val="30"/>
          <w:szCs w:val="30"/>
        </w:rPr>
        <w:t xml:space="preserve"> Можно ли нанимателю формировать</w:t>
      </w:r>
      <w:r w:rsidR="003348C3" w:rsidRPr="003348C3">
        <w:rPr>
          <w:sz w:val="30"/>
          <w:szCs w:val="30"/>
        </w:rPr>
        <w:t xml:space="preserve"> нормы бесплатного обеспечения работников организации средствами индивидуальной защиты? Что может быть отражено в данных нормах?</w:t>
      </w:r>
    </w:p>
    <w:p w:rsidR="00431455" w:rsidRDefault="00431455" w:rsidP="00BD4E02">
      <w:pPr>
        <w:pStyle w:val="justify"/>
        <w:spacing w:after="0"/>
        <w:rPr>
          <w:sz w:val="30"/>
          <w:szCs w:val="30"/>
        </w:rPr>
      </w:pPr>
    </w:p>
    <w:p w:rsidR="00431455" w:rsidRDefault="003348C3" w:rsidP="00BD4E02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lastRenderedPageBreak/>
        <w:t>Ответ:</w:t>
      </w:r>
      <w:r>
        <w:rPr>
          <w:sz w:val="30"/>
          <w:szCs w:val="30"/>
        </w:rPr>
        <w:t xml:space="preserve"> </w:t>
      </w:r>
      <w:r w:rsidR="00431455" w:rsidRPr="003348C3">
        <w:rPr>
          <w:sz w:val="30"/>
          <w:szCs w:val="30"/>
        </w:rPr>
        <w:t>Наниматели, их объединения на основе типовых норм имеют право формировать нормы бесплатного обеспечения работников организации (объединения организаций) средствами индивидуальной защиты (далее – нормы организации). В нормах организации конкретизируются требования к показателям защитных свойств и гигиеническим характеристикам средств индивидуальной защиты, могут устанавливаться по отдельным наименованиям средств индивидуальной защиты более высокие показатели защитных свойств (дополнительные к предусмотренным в типовых нормах защитные свойства). Нормы организации могут содержать требования к конструктивным особенностям и стилю специальной одежды, применению логотипа фирменного знака, определять порядок организации работы по обеспечению работников организации (объединения организаций) средствами индивидуальной защиты.</w:t>
      </w:r>
    </w:p>
    <w:p w:rsidR="00550176" w:rsidRDefault="00550176" w:rsidP="00BD4E02">
      <w:pPr>
        <w:pStyle w:val="justify"/>
        <w:spacing w:after="0"/>
        <w:rPr>
          <w:sz w:val="30"/>
          <w:szCs w:val="30"/>
        </w:rPr>
      </w:pPr>
    </w:p>
    <w:p w:rsidR="00550176" w:rsidRDefault="00550176" w:rsidP="00776613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Вопрос:</w:t>
      </w:r>
      <w:r>
        <w:rPr>
          <w:sz w:val="30"/>
          <w:szCs w:val="30"/>
        </w:rPr>
        <w:t xml:space="preserve"> Разрешено ли заменять</w:t>
      </w:r>
      <w:r w:rsidRPr="00550176">
        <w:rPr>
          <w:sz w:val="30"/>
          <w:szCs w:val="30"/>
        </w:rPr>
        <w:t xml:space="preserve"> один вид средства индивидуальной защиты, предусмотренный типовыми нормами</w:t>
      </w:r>
      <w:r>
        <w:rPr>
          <w:sz w:val="30"/>
          <w:szCs w:val="30"/>
        </w:rPr>
        <w:t xml:space="preserve"> к выдачи</w:t>
      </w:r>
      <w:r w:rsidRPr="00550176">
        <w:rPr>
          <w:sz w:val="30"/>
          <w:szCs w:val="30"/>
        </w:rPr>
        <w:t>, другим</w:t>
      </w:r>
      <w:r>
        <w:rPr>
          <w:sz w:val="30"/>
          <w:szCs w:val="30"/>
        </w:rPr>
        <w:t>?</w:t>
      </w:r>
    </w:p>
    <w:p w:rsidR="00DD3AE4" w:rsidRPr="00550176" w:rsidRDefault="00550176" w:rsidP="00776613">
      <w:pPr>
        <w:pStyle w:val="justify"/>
        <w:spacing w:after="0"/>
        <w:rPr>
          <w:sz w:val="30"/>
          <w:szCs w:val="30"/>
        </w:rPr>
      </w:pPr>
      <w:r w:rsidRPr="00824A4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</w:t>
      </w:r>
      <w:r w:rsidRPr="00550176">
        <w:rPr>
          <w:sz w:val="30"/>
          <w:szCs w:val="30"/>
        </w:rPr>
        <w:t>Наниматель имеет право выдавать работникам по согласованию с первичными профсоюзными организациями независимо от наличия у них статуса юридического лица (далее – первичные профсоюзные организации) либо уполномоченными лицами по охране труда работников организации (далее – уполномоченные лица) в пределах одного вида средства индивидуальной защиты, предусмотренного типовыми нормами, средство индивидуальной защиты с равноценными или более высокими (дополнительными) защитными свойствами и гигиеническими характеристиками.</w:t>
      </w:r>
    </w:p>
    <w:p w:rsidR="00550176" w:rsidRPr="00550176" w:rsidRDefault="00550176" w:rsidP="007766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0176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отдельных случаях наниматель имеет право, исходя из особенностей производства (выполняемых работ), с разрешения территориальных органов и учреждений, осуществляющих государственный санитарный надзор, и территориальных органов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средства индивидуальной защиты, предусмотренный типовыми нормами, другим с равноценными или более высокими (дополнительными) защитными свойствами и гигиеническими характеристиками.</w:t>
      </w:r>
    </w:p>
    <w:p w:rsidR="00776613" w:rsidRDefault="007766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1110" w:rsidRDefault="008711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A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каких случаях могут быть продлены сроки носки </w:t>
      </w:r>
      <w:r w:rsidRPr="0087111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специальной одежды и специальной обуви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871110" w:rsidRDefault="008711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A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Ответ: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11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Сроки носки могут быть продлены по решению нанимателя по согласованию с первичными профсоюзными организациями или уполномоченными лицами при условии занятости работника на условиях неполного рабочего времени (неполный рабочий день или неполная рабочая неделя). В этом случае срок носки продлевается пропорционально разнице между рабочим временем нормальной продолжительности и фактически отработанным.</w:t>
      </w:r>
    </w:p>
    <w:p w:rsidR="00871110" w:rsidRDefault="000074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сроки носки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быть продлены</w:t>
      </w:r>
      <w:r w:rsidR="001C5B63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случае, если ко</w:t>
      </w:r>
      <w:r w:rsidR="008711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миссия по контролю качества средств индивидуальной защиты, созданная в организации в соответствии с </w:t>
      </w:r>
      <w:r w:rsidR="001C5B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Инструкцией </w:t>
      </w:r>
      <w:r w:rsidR="001C5B63" w:rsidRPr="001C5B63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 г. № 209</w:t>
      </w:r>
      <w:r w:rsidR="001C5B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изменениями и дополнениями), руководствуясь Рекомендациями по организации работы по комиссии по контролю качества </w:t>
      </w:r>
      <w:proofErr w:type="gramStart"/>
      <w:r w:rsidR="001C5B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СИЗ, утвержденными постановлением Министерства труда Республики Беларусь от 28 февраля 2001 г. №12, установит, что средства индивидуальной защиты по истечению срока носки, определенных типовыми нормами, соответствуют нормам ТНПА по защитным свойствам, гигиеническим характеристикам, качеству, необходимым для защиты работника от воздействия вредных и (или) опасных производственных факторов, загрязнения и неблагоприятных температурных, погодных </w:t>
      </w:r>
      <w:r w:rsidR="001C5B63" w:rsidRPr="00824A44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</w:t>
      </w:r>
      <w:r w:rsidR="00824A44" w:rsidRPr="00824A44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="00824A44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 в каждом конкретном случае срок носки указанных</w:t>
      </w:r>
      <w:proofErr w:type="gramEnd"/>
      <w:r w:rsidR="00824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824A44">
        <w:rPr>
          <w:rFonts w:ascii="Times New Roman" w:eastAsia="Times New Roman" w:hAnsi="Times New Roman" w:cs="Times New Roman"/>
          <w:sz w:val="30"/>
          <w:szCs w:val="30"/>
          <w:lang w:eastAsia="ru-RU"/>
        </w:rPr>
        <w:t>СИЗ может быть продлен решением комиссии на пер</w:t>
      </w:r>
      <w:r w:rsidR="00F73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иод сохранения защитных свойств, </w:t>
      </w:r>
      <w:r w:rsidR="00824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сроков носки, установленных заводом изготовителем средств индивидуальной защиты.</w:t>
      </w:r>
      <w:proofErr w:type="gramEnd"/>
    </w:p>
    <w:p w:rsidR="00002E4C" w:rsidRDefault="00002E4C" w:rsidP="00002E4C">
      <w:pPr>
        <w:pStyle w:val="21"/>
        <w:ind w:left="0"/>
        <w:jc w:val="center"/>
        <w:rPr>
          <w:sz w:val="30"/>
          <w:szCs w:val="30"/>
        </w:rPr>
      </w:pPr>
      <w:r>
        <w:rPr>
          <w:b w:val="0"/>
          <w:sz w:val="30"/>
          <w:szCs w:val="30"/>
        </w:rPr>
        <w:t xml:space="preserve">                 </w:t>
      </w:r>
      <w:r w:rsidR="00341BB8" w:rsidRPr="00341BB8">
        <w:rPr>
          <w:sz w:val="30"/>
          <w:szCs w:val="30"/>
        </w:rPr>
        <w:t xml:space="preserve">Главный государственный инспектор труда </w:t>
      </w:r>
    </w:p>
    <w:p w:rsidR="00002E4C" w:rsidRDefault="00002E4C" w:rsidP="00002E4C">
      <w:pPr>
        <w:pStyle w:val="21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  <w:r w:rsidR="00341BB8" w:rsidRPr="00341BB8">
        <w:rPr>
          <w:sz w:val="30"/>
          <w:szCs w:val="30"/>
        </w:rPr>
        <w:t>отдела надзора за соблюдением законодательства</w:t>
      </w:r>
    </w:p>
    <w:p w:rsidR="00002E4C" w:rsidRDefault="00341BB8" w:rsidP="00002E4C">
      <w:pPr>
        <w:pStyle w:val="21"/>
        <w:ind w:left="0"/>
        <w:jc w:val="right"/>
        <w:rPr>
          <w:sz w:val="30"/>
          <w:szCs w:val="30"/>
        </w:rPr>
      </w:pPr>
      <w:r w:rsidRPr="00341BB8">
        <w:rPr>
          <w:sz w:val="30"/>
          <w:szCs w:val="30"/>
        </w:rPr>
        <w:t xml:space="preserve"> об охране труда Витебского областного управления </w:t>
      </w:r>
    </w:p>
    <w:p w:rsidR="00002E4C" w:rsidRDefault="00002E4C" w:rsidP="00002E4C">
      <w:pPr>
        <w:pStyle w:val="21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="00341BB8" w:rsidRPr="00341BB8">
        <w:rPr>
          <w:sz w:val="30"/>
          <w:szCs w:val="30"/>
        </w:rPr>
        <w:t>Департамента государственной инспекции труда</w:t>
      </w:r>
    </w:p>
    <w:p w:rsidR="00002E4C" w:rsidRDefault="00002E4C" w:rsidP="00002E4C">
      <w:pPr>
        <w:pStyle w:val="21"/>
        <w:ind w:left="0"/>
        <w:jc w:val="center"/>
        <w:rPr>
          <w:bCs/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341BB8" w:rsidRPr="00341BB8">
        <w:rPr>
          <w:bCs/>
          <w:sz w:val="30"/>
          <w:szCs w:val="30"/>
        </w:rPr>
        <w:t xml:space="preserve">Министерства труда и социальной защиты </w:t>
      </w:r>
    </w:p>
    <w:p w:rsidR="00341BB8" w:rsidRPr="00341BB8" w:rsidRDefault="00002E4C" w:rsidP="00002E4C">
      <w:pPr>
        <w:pStyle w:val="21"/>
        <w:ind w:left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</w:t>
      </w:r>
      <w:r w:rsidR="00341BB8" w:rsidRPr="00341BB8">
        <w:rPr>
          <w:bCs/>
          <w:sz w:val="30"/>
          <w:szCs w:val="30"/>
        </w:rPr>
        <w:t>Республики Беларусь</w:t>
      </w:r>
    </w:p>
    <w:p w:rsidR="00341BB8" w:rsidRPr="00341BB8" w:rsidRDefault="00341BB8" w:rsidP="00002E4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41BB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</w:t>
      </w:r>
      <w:proofErr w:type="spellStart"/>
      <w:r w:rsidRPr="00341BB8">
        <w:rPr>
          <w:rFonts w:ascii="Times New Roman" w:hAnsi="Times New Roman" w:cs="Times New Roman"/>
          <w:b/>
          <w:sz w:val="30"/>
          <w:szCs w:val="30"/>
        </w:rPr>
        <w:t>Матюшков</w:t>
      </w:r>
      <w:proofErr w:type="spellEnd"/>
      <w:r w:rsidRPr="00341BB8">
        <w:rPr>
          <w:rFonts w:ascii="Times New Roman" w:hAnsi="Times New Roman" w:cs="Times New Roman"/>
          <w:b/>
          <w:sz w:val="30"/>
          <w:szCs w:val="30"/>
        </w:rPr>
        <w:t xml:space="preserve"> А.В.</w:t>
      </w:r>
    </w:p>
    <w:sectPr w:rsidR="00341BB8" w:rsidRPr="00341BB8" w:rsidSect="00DD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02"/>
    <w:rsid w:val="00002E4C"/>
    <w:rsid w:val="00007403"/>
    <w:rsid w:val="000F2974"/>
    <w:rsid w:val="001C5B63"/>
    <w:rsid w:val="003348C3"/>
    <w:rsid w:val="00341BB8"/>
    <w:rsid w:val="00381548"/>
    <w:rsid w:val="00431455"/>
    <w:rsid w:val="00550176"/>
    <w:rsid w:val="00776613"/>
    <w:rsid w:val="00824A44"/>
    <w:rsid w:val="00871110"/>
    <w:rsid w:val="00A01573"/>
    <w:rsid w:val="00BD4E02"/>
    <w:rsid w:val="00DD3AE4"/>
    <w:rsid w:val="00F7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D4E02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BD4E02"/>
    <w:rPr>
      <w:b/>
      <w:bCs/>
      <w:color w:val="000088"/>
    </w:rPr>
  </w:style>
  <w:style w:type="paragraph" w:customStyle="1" w:styleId="21">
    <w:name w:val="Основной текст 21"/>
    <w:basedOn w:val="a"/>
    <w:rsid w:val="00341BB8"/>
    <w:pPr>
      <w:overflowPunct w:val="0"/>
      <w:autoSpaceDE w:val="0"/>
      <w:autoSpaceDN w:val="0"/>
      <w:adjustRightInd w:val="0"/>
      <w:spacing w:after="0" w:line="240" w:lineRule="auto"/>
      <w:ind w:left="5103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NovinskiyIV</dc:creator>
  <cp:keywords/>
  <dc:description/>
  <cp:lastModifiedBy>Тихоненко </cp:lastModifiedBy>
  <cp:revision>3</cp:revision>
  <dcterms:created xsi:type="dcterms:W3CDTF">2018-12-06T08:24:00Z</dcterms:created>
  <dcterms:modified xsi:type="dcterms:W3CDTF">2018-12-06T11:02:00Z</dcterms:modified>
</cp:coreProperties>
</file>