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FE2B" w14:textId="77777777" w:rsidR="001852AF" w:rsidRDefault="008B641F" w:rsidP="008B641F">
      <w:pPr>
        <w:pStyle w:val="Style1"/>
        <w:widowControl/>
        <w:spacing w:before="67" w:line="240" w:lineRule="exact"/>
        <w:jc w:val="center"/>
        <w:rPr>
          <w:rStyle w:val="FontStyle11"/>
          <w:sz w:val="30"/>
          <w:szCs w:val="30"/>
        </w:rPr>
      </w:pPr>
      <w:r>
        <w:rPr>
          <w:rStyle w:val="FontStyle11"/>
          <w:sz w:val="30"/>
          <w:szCs w:val="30"/>
        </w:rPr>
        <w:t>Гуманитарный проект государственного учреждения культуры «Бешенковичская централизованная библиотечная система»</w:t>
      </w:r>
    </w:p>
    <w:p w14:paraId="74FD91AF" w14:textId="77777777" w:rsidR="00466CF1" w:rsidRDefault="00466CF1" w:rsidP="008B641F">
      <w:pPr>
        <w:pStyle w:val="Style1"/>
        <w:widowControl/>
        <w:spacing w:before="67" w:line="240" w:lineRule="exact"/>
        <w:jc w:val="center"/>
        <w:rPr>
          <w:rStyle w:val="FontStyle11"/>
          <w:sz w:val="30"/>
          <w:szCs w:val="30"/>
        </w:rPr>
      </w:pPr>
    </w:p>
    <w:p w14:paraId="3ECACD27" w14:textId="77777777" w:rsidR="00466CF1" w:rsidRDefault="00466CF1" w:rsidP="008B641F">
      <w:pPr>
        <w:pStyle w:val="Style1"/>
        <w:widowControl/>
        <w:spacing w:before="67" w:line="240" w:lineRule="exact"/>
        <w:jc w:val="center"/>
        <w:rPr>
          <w:rStyle w:val="FontStyle11"/>
          <w:sz w:val="30"/>
          <w:szCs w:val="30"/>
        </w:rPr>
      </w:pPr>
      <w:r>
        <w:rPr>
          <w:noProof/>
          <w:sz w:val="30"/>
          <w:szCs w:val="30"/>
        </w:rPr>
        <w:drawing>
          <wp:anchor distT="0" distB="0" distL="114300" distR="114300" simplePos="0" relativeHeight="251661312" behindDoc="0" locked="0" layoutInCell="1" allowOverlap="1" wp14:anchorId="1E24E800" wp14:editId="08E51016">
            <wp:simplePos x="0" y="0"/>
            <wp:positionH relativeFrom="column">
              <wp:posOffset>2965146</wp:posOffset>
            </wp:positionH>
            <wp:positionV relativeFrom="paragraph">
              <wp:posOffset>59673</wp:posOffset>
            </wp:positionV>
            <wp:extent cx="2471999" cy="1647567"/>
            <wp:effectExtent l="0" t="0" r="508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1963" cy="164754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6A6C56D" wp14:editId="56F0D198">
            <wp:simplePos x="0" y="0"/>
            <wp:positionH relativeFrom="column">
              <wp:posOffset>206358</wp:posOffset>
            </wp:positionH>
            <wp:positionV relativeFrom="paragraph">
              <wp:posOffset>54610</wp:posOffset>
            </wp:positionV>
            <wp:extent cx="2484120" cy="1656080"/>
            <wp:effectExtent l="0" t="0" r="0" b="1270"/>
            <wp:wrapNone/>
            <wp:docPr id="3" name="Рисунок 3" descr="http://www.avto-master.com/upload/resize_cache/iblock/866/1115_665_194741b4c66f48e785505267fcb7d795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to-master.com/upload/resize_cache/iblock/866/1115_665_194741b4c66f48e785505267fcb7d795f/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D1E46" w14:textId="77777777" w:rsidR="00466CF1" w:rsidRDefault="00466CF1" w:rsidP="008B641F">
      <w:pPr>
        <w:pStyle w:val="Style1"/>
        <w:widowControl/>
        <w:spacing w:before="67" w:line="240" w:lineRule="exact"/>
        <w:jc w:val="center"/>
        <w:rPr>
          <w:rStyle w:val="FontStyle11"/>
          <w:sz w:val="30"/>
          <w:szCs w:val="30"/>
        </w:rPr>
      </w:pPr>
    </w:p>
    <w:p w14:paraId="2EEF1363" w14:textId="77777777" w:rsidR="00466CF1" w:rsidRDefault="00466CF1" w:rsidP="008B641F">
      <w:pPr>
        <w:pStyle w:val="Style1"/>
        <w:widowControl/>
        <w:spacing w:before="67" w:line="240" w:lineRule="exact"/>
        <w:jc w:val="center"/>
        <w:rPr>
          <w:rStyle w:val="FontStyle11"/>
          <w:sz w:val="30"/>
          <w:szCs w:val="30"/>
        </w:rPr>
      </w:pPr>
    </w:p>
    <w:p w14:paraId="24C77A09" w14:textId="77777777" w:rsidR="00466CF1" w:rsidRDefault="00466CF1" w:rsidP="008B641F">
      <w:pPr>
        <w:pStyle w:val="Style1"/>
        <w:widowControl/>
        <w:spacing w:before="67" w:line="240" w:lineRule="exact"/>
        <w:jc w:val="center"/>
        <w:rPr>
          <w:rStyle w:val="FontStyle11"/>
          <w:sz w:val="30"/>
          <w:szCs w:val="30"/>
        </w:rPr>
      </w:pPr>
    </w:p>
    <w:p w14:paraId="13A1602C" w14:textId="77777777" w:rsidR="00466CF1" w:rsidRDefault="00466CF1" w:rsidP="008B641F">
      <w:pPr>
        <w:pStyle w:val="Style1"/>
        <w:widowControl/>
        <w:spacing w:before="67" w:line="240" w:lineRule="exact"/>
        <w:jc w:val="center"/>
        <w:rPr>
          <w:rStyle w:val="FontStyle11"/>
          <w:sz w:val="30"/>
          <w:szCs w:val="30"/>
        </w:rPr>
      </w:pPr>
    </w:p>
    <w:p w14:paraId="30F3349A" w14:textId="77777777" w:rsidR="00466CF1" w:rsidRDefault="00466CF1" w:rsidP="008B641F">
      <w:pPr>
        <w:pStyle w:val="Style1"/>
        <w:widowControl/>
        <w:spacing w:before="67" w:line="240" w:lineRule="exact"/>
        <w:jc w:val="center"/>
        <w:rPr>
          <w:rStyle w:val="FontStyle11"/>
          <w:sz w:val="30"/>
          <w:szCs w:val="30"/>
        </w:rPr>
      </w:pPr>
    </w:p>
    <w:p w14:paraId="7D35CFC2" w14:textId="77777777" w:rsidR="00466CF1" w:rsidRDefault="00466CF1" w:rsidP="008B641F">
      <w:pPr>
        <w:pStyle w:val="Style1"/>
        <w:widowControl/>
        <w:spacing w:before="67" w:line="240" w:lineRule="exact"/>
        <w:jc w:val="center"/>
        <w:rPr>
          <w:rStyle w:val="FontStyle11"/>
          <w:sz w:val="30"/>
          <w:szCs w:val="30"/>
        </w:rPr>
      </w:pPr>
    </w:p>
    <w:p w14:paraId="14704130" w14:textId="77777777" w:rsidR="00466CF1" w:rsidRDefault="00466CF1" w:rsidP="008B641F">
      <w:pPr>
        <w:pStyle w:val="Style1"/>
        <w:widowControl/>
        <w:spacing w:before="67" w:line="240" w:lineRule="exact"/>
        <w:jc w:val="center"/>
        <w:rPr>
          <w:rStyle w:val="FontStyle11"/>
          <w:sz w:val="30"/>
          <w:szCs w:val="30"/>
        </w:rPr>
      </w:pPr>
    </w:p>
    <w:p w14:paraId="31817DB8" w14:textId="77777777" w:rsidR="00466CF1" w:rsidRPr="00851F98" w:rsidRDefault="00466CF1" w:rsidP="008B641F">
      <w:pPr>
        <w:pStyle w:val="Style1"/>
        <w:widowControl/>
        <w:spacing w:before="67" w:line="240" w:lineRule="exact"/>
        <w:jc w:val="center"/>
        <w:rPr>
          <w:rStyle w:val="FontStyle11"/>
          <w:sz w:val="30"/>
          <w:szCs w:val="30"/>
        </w:rPr>
      </w:pPr>
    </w:p>
    <w:p w14:paraId="4FC0C6EC" w14:textId="77777777" w:rsidR="005D70BD" w:rsidRPr="00851F98" w:rsidRDefault="005D70BD" w:rsidP="005D70BD">
      <w:pPr>
        <w:pStyle w:val="Style1"/>
        <w:widowControl/>
        <w:spacing w:before="67" w:line="240" w:lineRule="exact"/>
        <w:jc w:val="both"/>
        <w:rPr>
          <w:rStyle w:val="FontStyle11"/>
          <w:sz w:val="30"/>
          <w:szCs w:val="30"/>
        </w:rPr>
      </w:pPr>
    </w:p>
    <w:tbl>
      <w:tblPr>
        <w:tblW w:w="9072" w:type="dxa"/>
        <w:tblInd w:w="40" w:type="dxa"/>
        <w:tblLayout w:type="fixed"/>
        <w:tblCellMar>
          <w:left w:w="40" w:type="dxa"/>
          <w:right w:w="40" w:type="dxa"/>
        </w:tblCellMar>
        <w:tblLook w:val="0000" w:firstRow="0" w:lastRow="0" w:firstColumn="0" w:lastColumn="0" w:noHBand="0" w:noVBand="0"/>
      </w:tblPr>
      <w:tblGrid>
        <w:gridCol w:w="567"/>
        <w:gridCol w:w="2220"/>
        <w:gridCol w:w="6275"/>
        <w:gridCol w:w="10"/>
      </w:tblGrid>
      <w:tr w:rsidR="00213A87" w:rsidRPr="00851F98" w14:paraId="643937E8" w14:textId="77777777" w:rsidTr="00B01E26">
        <w:trPr>
          <w:trHeight w:val="930"/>
        </w:trPr>
        <w:tc>
          <w:tcPr>
            <w:tcW w:w="567" w:type="dxa"/>
            <w:tcBorders>
              <w:top w:val="single" w:sz="6" w:space="0" w:color="auto"/>
              <w:left w:val="single" w:sz="6" w:space="0" w:color="auto"/>
              <w:bottom w:val="single" w:sz="6" w:space="0" w:color="auto"/>
              <w:right w:val="single" w:sz="6" w:space="0" w:color="auto"/>
            </w:tcBorders>
          </w:tcPr>
          <w:p w14:paraId="319C25B9"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1.</w:t>
            </w:r>
          </w:p>
        </w:tc>
        <w:tc>
          <w:tcPr>
            <w:tcW w:w="2220" w:type="dxa"/>
            <w:tcBorders>
              <w:top w:val="single" w:sz="6" w:space="0" w:color="auto"/>
              <w:left w:val="single" w:sz="6" w:space="0" w:color="auto"/>
              <w:bottom w:val="single" w:sz="6" w:space="0" w:color="auto"/>
              <w:right w:val="single" w:sz="6" w:space="0" w:color="auto"/>
            </w:tcBorders>
          </w:tcPr>
          <w:p w14:paraId="4E6009D1"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Наименование проекта</w:t>
            </w:r>
          </w:p>
        </w:tc>
        <w:tc>
          <w:tcPr>
            <w:tcW w:w="6285" w:type="dxa"/>
            <w:gridSpan w:val="2"/>
            <w:tcBorders>
              <w:top w:val="single" w:sz="6" w:space="0" w:color="auto"/>
              <w:left w:val="single" w:sz="6" w:space="0" w:color="auto"/>
              <w:bottom w:val="single" w:sz="6" w:space="0" w:color="auto"/>
              <w:right w:val="single" w:sz="6" w:space="0" w:color="auto"/>
            </w:tcBorders>
          </w:tcPr>
          <w:p w14:paraId="55656812" w14:textId="77777777" w:rsidR="003A634B" w:rsidRDefault="00532CB8" w:rsidP="00B01E26">
            <w:pPr>
              <w:pStyle w:val="Style2"/>
              <w:widowControl/>
              <w:spacing w:line="280" w:lineRule="exact"/>
              <w:ind w:right="101" w:firstLine="101"/>
              <w:jc w:val="both"/>
              <w:rPr>
                <w:rFonts w:eastAsia="Times New Roman"/>
                <w:bCs/>
                <w:color w:val="000000" w:themeColor="text1"/>
                <w:sz w:val="30"/>
                <w:szCs w:val="30"/>
              </w:rPr>
            </w:pPr>
            <w:r>
              <w:rPr>
                <w:rFonts w:eastAsia="Times New Roman"/>
                <w:b/>
                <w:bCs/>
                <w:color w:val="000000" w:themeColor="text1"/>
                <w:sz w:val="30"/>
                <w:szCs w:val="30"/>
              </w:rPr>
              <w:t>«</w:t>
            </w:r>
            <w:r w:rsidR="00B01E26" w:rsidRPr="00B01E26">
              <w:rPr>
                <w:rFonts w:eastAsia="Times New Roman"/>
                <w:bCs/>
                <w:color w:val="000000" w:themeColor="text1"/>
                <w:sz w:val="30"/>
                <w:szCs w:val="30"/>
              </w:rPr>
              <w:t>Мобильная библиотека</w:t>
            </w:r>
            <w:r w:rsidR="00B01E26">
              <w:rPr>
                <w:rFonts w:eastAsia="Times New Roman"/>
                <w:b/>
                <w:bCs/>
                <w:color w:val="000000" w:themeColor="text1"/>
                <w:sz w:val="30"/>
                <w:szCs w:val="30"/>
              </w:rPr>
              <w:t xml:space="preserve"> -</w:t>
            </w:r>
            <w:r w:rsidR="00B01E26">
              <w:rPr>
                <w:rFonts w:eastAsia="Times New Roman"/>
                <w:bCs/>
                <w:color w:val="000000" w:themeColor="text1"/>
                <w:sz w:val="30"/>
                <w:szCs w:val="30"/>
              </w:rPr>
              <w:t>з</w:t>
            </w:r>
            <w:r>
              <w:rPr>
                <w:rFonts w:eastAsia="Times New Roman"/>
                <w:bCs/>
                <w:color w:val="000000" w:themeColor="text1"/>
                <w:sz w:val="30"/>
                <w:szCs w:val="30"/>
              </w:rPr>
              <w:t>абота о людях»</w:t>
            </w:r>
          </w:p>
          <w:p w14:paraId="2E566FE1" w14:textId="77777777" w:rsidR="00466CF1" w:rsidRDefault="00466CF1" w:rsidP="00B01E26">
            <w:pPr>
              <w:pStyle w:val="Style2"/>
              <w:widowControl/>
              <w:spacing w:line="280" w:lineRule="exact"/>
              <w:ind w:right="101" w:firstLine="101"/>
              <w:jc w:val="both"/>
              <w:rPr>
                <w:rFonts w:eastAsia="Times New Roman"/>
                <w:bCs/>
                <w:color w:val="000000" w:themeColor="text1"/>
                <w:sz w:val="30"/>
                <w:szCs w:val="30"/>
              </w:rPr>
            </w:pPr>
          </w:p>
          <w:p w14:paraId="450ECF73" w14:textId="77777777" w:rsidR="00466CF1" w:rsidRPr="00B01E26" w:rsidRDefault="00466CF1" w:rsidP="00B01E26">
            <w:pPr>
              <w:pStyle w:val="Style2"/>
              <w:widowControl/>
              <w:spacing w:line="280" w:lineRule="exact"/>
              <w:ind w:right="101" w:firstLine="101"/>
              <w:jc w:val="both"/>
              <w:rPr>
                <w:rStyle w:val="FontStyle11"/>
                <w:rFonts w:eastAsia="Times New Roman"/>
                <w:bCs/>
                <w:color w:val="000000" w:themeColor="text1"/>
                <w:sz w:val="30"/>
                <w:szCs w:val="30"/>
              </w:rPr>
            </w:pPr>
          </w:p>
        </w:tc>
      </w:tr>
      <w:tr w:rsidR="00213A87" w:rsidRPr="00851F98" w14:paraId="6BF4A565" w14:textId="77777777" w:rsidTr="003A634B">
        <w:tc>
          <w:tcPr>
            <w:tcW w:w="567" w:type="dxa"/>
            <w:tcBorders>
              <w:top w:val="single" w:sz="6" w:space="0" w:color="auto"/>
              <w:left w:val="single" w:sz="6" w:space="0" w:color="auto"/>
              <w:bottom w:val="single" w:sz="6" w:space="0" w:color="auto"/>
              <w:right w:val="single" w:sz="6" w:space="0" w:color="auto"/>
            </w:tcBorders>
          </w:tcPr>
          <w:p w14:paraId="0222A3EA"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2.</w:t>
            </w:r>
          </w:p>
        </w:tc>
        <w:tc>
          <w:tcPr>
            <w:tcW w:w="2220" w:type="dxa"/>
            <w:tcBorders>
              <w:top w:val="single" w:sz="6" w:space="0" w:color="auto"/>
              <w:left w:val="single" w:sz="6" w:space="0" w:color="auto"/>
              <w:bottom w:val="single" w:sz="6" w:space="0" w:color="auto"/>
              <w:right w:val="single" w:sz="6" w:space="0" w:color="auto"/>
            </w:tcBorders>
          </w:tcPr>
          <w:p w14:paraId="05F6F951"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Наименование организации</w:t>
            </w:r>
          </w:p>
        </w:tc>
        <w:tc>
          <w:tcPr>
            <w:tcW w:w="6285" w:type="dxa"/>
            <w:gridSpan w:val="2"/>
            <w:tcBorders>
              <w:top w:val="single" w:sz="6" w:space="0" w:color="auto"/>
              <w:left w:val="single" w:sz="6" w:space="0" w:color="auto"/>
              <w:bottom w:val="single" w:sz="6" w:space="0" w:color="auto"/>
              <w:right w:val="single" w:sz="6" w:space="0" w:color="auto"/>
            </w:tcBorders>
          </w:tcPr>
          <w:p w14:paraId="6EC73978" w14:textId="77777777" w:rsidR="005D70BD" w:rsidRPr="00851F98" w:rsidRDefault="003A634B" w:rsidP="00A30DA1">
            <w:pPr>
              <w:pStyle w:val="Style2"/>
              <w:widowControl/>
              <w:spacing w:line="280" w:lineRule="exact"/>
              <w:ind w:right="101" w:firstLine="101"/>
              <w:jc w:val="both"/>
              <w:rPr>
                <w:rStyle w:val="FontStyle11"/>
                <w:sz w:val="30"/>
                <w:szCs w:val="30"/>
              </w:rPr>
            </w:pPr>
            <w:r w:rsidRPr="00851F98">
              <w:rPr>
                <w:rFonts w:eastAsia="Times New Roman"/>
                <w:color w:val="000000" w:themeColor="text1"/>
                <w:sz w:val="30"/>
                <w:szCs w:val="30"/>
              </w:rPr>
              <w:t>О</w:t>
            </w:r>
            <w:r w:rsidR="007A4832" w:rsidRPr="00851F98">
              <w:rPr>
                <w:rFonts w:eastAsia="Times New Roman"/>
                <w:color w:val="000000" w:themeColor="text1"/>
                <w:sz w:val="30"/>
                <w:szCs w:val="30"/>
              </w:rPr>
              <w:t>тдел идеологической работы, культуры и по делам молодёжи Бешенковичского районного исполнительного комитета</w:t>
            </w:r>
            <w:r w:rsidR="007A4832" w:rsidRPr="00851F98">
              <w:rPr>
                <w:rStyle w:val="FontStyle11"/>
                <w:sz w:val="30"/>
                <w:szCs w:val="30"/>
              </w:rPr>
              <w:t xml:space="preserve"> </w:t>
            </w:r>
          </w:p>
        </w:tc>
      </w:tr>
      <w:tr w:rsidR="00213A87" w:rsidRPr="00083E58" w14:paraId="60861DDB" w14:textId="77777777" w:rsidTr="003A634B">
        <w:tc>
          <w:tcPr>
            <w:tcW w:w="567" w:type="dxa"/>
            <w:tcBorders>
              <w:top w:val="single" w:sz="6" w:space="0" w:color="auto"/>
              <w:left w:val="single" w:sz="6" w:space="0" w:color="auto"/>
              <w:bottom w:val="single" w:sz="6" w:space="0" w:color="auto"/>
              <w:right w:val="single" w:sz="6" w:space="0" w:color="auto"/>
            </w:tcBorders>
          </w:tcPr>
          <w:p w14:paraId="237A0B81"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3.</w:t>
            </w:r>
          </w:p>
        </w:tc>
        <w:tc>
          <w:tcPr>
            <w:tcW w:w="2220" w:type="dxa"/>
            <w:tcBorders>
              <w:top w:val="single" w:sz="6" w:space="0" w:color="auto"/>
              <w:left w:val="single" w:sz="6" w:space="0" w:color="auto"/>
              <w:bottom w:val="single" w:sz="6" w:space="0" w:color="auto"/>
              <w:right w:val="single" w:sz="6" w:space="0" w:color="auto"/>
            </w:tcBorders>
          </w:tcPr>
          <w:p w14:paraId="1C18186D" w14:textId="77777777" w:rsidR="005D70BD" w:rsidRPr="00851F98" w:rsidRDefault="0016779A" w:rsidP="00851F98">
            <w:pPr>
              <w:pStyle w:val="Style2"/>
              <w:widowControl/>
              <w:spacing w:line="280" w:lineRule="exact"/>
              <w:ind w:firstLine="102"/>
              <w:jc w:val="both"/>
              <w:rPr>
                <w:rStyle w:val="FontStyle11"/>
                <w:sz w:val="30"/>
                <w:szCs w:val="30"/>
              </w:rPr>
            </w:pPr>
            <w:r w:rsidRPr="00851F98">
              <w:rPr>
                <w:rStyle w:val="FontStyle11"/>
                <w:sz w:val="30"/>
                <w:szCs w:val="30"/>
              </w:rPr>
              <w:t>Физический и юридический адрес организации, телефон, факс</w:t>
            </w:r>
            <w:r w:rsidR="00851F98">
              <w:rPr>
                <w:rStyle w:val="FontStyle11"/>
                <w:sz w:val="30"/>
                <w:szCs w:val="30"/>
              </w:rPr>
              <w:t xml:space="preserve">, </w:t>
            </w:r>
            <w:r w:rsidRPr="00851F98">
              <w:rPr>
                <w:rStyle w:val="FontStyle11"/>
                <w:sz w:val="30"/>
                <w:szCs w:val="30"/>
              </w:rPr>
              <w:t>е-</w:t>
            </w:r>
            <w:r w:rsidRPr="00851F98">
              <w:rPr>
                <w:rStyle w:val="FontStyle11"/>
                <w:sz w:val="30"/>
                <w:szCs w:val="30"/>
                <w:lang w:val="en-US"/>
              </w:rPr>
              <w:t>mail</w:t>
            </w:r>
          </w:p>
        </w:tc>
        <w:tc>
          <w:tcPr>
            <w:tcW w:w="6285" w:type="dxa"/>
            <w:gridSpan w:val="2"/>
            <w:tcBorders>
              <w:top w:val="single" w:sz="6" w:space="0" w:color="auto"/>
              <w:left w:val="single" w:sz="6" w:space="0" w:color="auto"/>
              <w:bottom w:val="single" w:sz="6" w:space="0" w:color="auto"/>
              <w:right w:val="single" w:sz="6" w:space="0" w:color="auto"/>
            </w:tcBorders>
          </w:tcPr>
          <w:p w14:paraId="636DC8CA" w14:textId="77777777" w:rsidR="007A4832" w:rsidRPr="00851F98" w:rsidRDefault="007A4832" w:rsidP="007A4832">
            <w:pPr>
              <w:jc w:val="both"/>
              <w:rPr>
                <w:rFonts w:eastAsia="Times New Roman"/>
                <w:color w:val="000000" w:themeColor="text1"/>
                <w:sz w:val="30"/>
                <w:szCs w:val="30"/>
              </w:rPr>
            </w:pPr>
            <w:r w:rsidRPr="00851F98">
              <w:rPr>
                <w:rFonts w:eastAsia="Times New Roman"/>
                <w:color w:val="000000" w:themeColor="text1"/>
                <w:sz w:val="30"/>
                <w:szCs w:val="30"/>
              </w:rPr>
              <w:t>Витебская область, г.п.Бешенковичи, ул. Коммунистическая, 12</w:t>
            </w:r>
          </w:p>
          <w:p w14:paraId="05BCDA42" w14:textId="77777777" w:rsidR="00AA05A1" w:rsidRPr="00851F98" w:rsidRDefault="00AA05A1" w:rsidP="00AA05A1">
            <w:pPr>
              <w:jc w:val="both"/>
              <w:rPr>
                <w:rFonts w:eastAsia="Times New Roman"/>
                <w:color w:val="000000" w:themeColor="text1"/>
                <w:sz w:val="30"/>
                <w:szCs w:val="30"/>
              </w:rPr>
            </w:pPr>
            <w:r w:rsidRPr="00851F98">
              <w:rPr>
                <w:rFonts w:eastAsia="Times New Roman"/>
                <w:color w:val="000000" w:themeColor="text1"/>
                <w:sz w:val="30"/>
                <w:szCs w:val="30"/>
              </w:rPr>
              <w:t>Тел</w:t>
            </w:r>
            <w:r w:rsidRPr="00546739">
              <w:rPr>
                <w:rFonts w:eastAsia="Times New Roman"/>
                <w:color w:val="000000" w:themeColor="text1"/>
                <w:sz w:val="30"/>
                <w:szCs w:val="30"/>
              </w:rPr>
              <w:t>. 802131 65</w:t>
            </w:r>
            <w:r w:rsidRPr="00851F98">
              <w:rPr>
                <w:rFonts w:eastAsia="Times New Roman"/>
                <w:color w:val="000000" w:themeColor="text1"/>
                <w:sz w:val="30"/>
                <w:szCs w:val="30"/>
              </w:rPr>
              <w:t>045, факс 802131 65121</w:t>
            </w:r>
          </w:p>
          <w:p w14:paraId="390DC688" w14:textId="77777777" w:rsidR="00213A87" w:rsidRPr="00546739" w:rsidRDefault="007A4832" w:rsidP="007A4832">
            <w:pPr>
              <w:pStyle w:val="Style2"/>
              <w:widowControl/>
              <w:spacing w:line="280" w:lineRule="exact"/>
              <w:ind w:right="101" w:firstLine="101"/>
              <w:jc w:val="both"/>
              <w:rPr>
                <w:rStyle w:val="FontStyle11"/>
                <w:sz w:val="30"/>
                <w:szCs w:val="30"/>
              </w:rPr>
            </w:pPr>
            <w:r w:rsidRPr="00851F98">
              <w:rPr>
                <w:rFonts w:eastAsia="Times New Roman"/>
                <w:color w:val="000000" w:themeColor="text1"/>
                <w:sz w:val="30"/>
                <w:szCs w:val="30"/>
                <w:lang w:val="en-US"/>
              </w:rPr>
              <w:t>e</w:t>
            </w:r>
            <w:r w:rsidRPr="00546739">
              <w:rPr>
                <w:rFonts w:eastAsia="Times New Roman"/>
                <w:color w:val="000000" w:themeColor="text1"/>
                <w:sz w:val="30"/>
                <w:szCs w:val="30"/>
              </w:rPr>
              <w:t>-</w:t>
            </w:r>
            <w:r w:rsidRPr="00851F98">
              <w:rPr>
                <w:rFonts w:eastAsia="Times New Roman"/>
                <w:color w:val="000000" w:themeColor="text1"/>
                <w:sz w:val="30"/>
                <w:szCs w:val="30"/>
                <w:lang w:val="en-US"/>
              </w:rPr>
              <w:t>mail</w:t>
            </w:r>
            <w:r w:rsidRPr="00546739">
              <w:rPr>
                <w:rFonts w:eastAsia="Times New Roman"/>
                <w:color w:val="000000" w:themeColor="text1"/>
                <w:sz w:val="30"/>
                <w:szCs w:val="30"/>
              </w:rPr>
              <w:t xml:space="preserve">: </w:t>
            </w:r>
            <w:hyperlink r:id="rId9" w:history="1">
              <w:r w:rsidRPr="00851F98">
                <w:rPr>
                  <w:rStyle w:val="a3"/>
                  <w:rFonts w:eastAsia="Times New Roman"/>
                  <w:sz w:val="30"/>
                  <w:szCs w:val="30"/>
                  <w:lang w:val="en-US"/>
                </w:rPr>
                <w:t>ideologicheskiy</w:t>
              </w:r>
              <w:r w:rsidRPr="00546739">
                <w:rPr>
                  <w:rStyle w:val="a3"/>
                  <w:rFonts w:eastAsia="Times New Roman"/>
                  <w:sz w:val="30"/>
                  <w:szCs w:val="30"/>
                </w:rPr>
                <w:t>@</w:t>
              </w:r>
              <w:r w:rsidRPr="00851F98">
                <w:rPr>
                  <w:rStyle w:val="a3"/>
                  <w:rFonts w:eastAsia="Times New Roman"/>
                  <w:sz w:val="30"/>
                  <w:szCs w:val="30"/>
                  <w:lang w:val="en-US"/>
                </w:rPr>
                <w:t>mail</w:t>
              </w:r>
              <w:r w:rsidRPr="00546739">
                <w:rPr>
                  <w:rStyle w:val="a3"/>
                  <w:rFonts w:eastAsia="Times New Roman"/>
                  <w:sz w:val="30"/>
                  <w:szCs w:val="30"/>
                </w:rPr>
                <w:t>.</w:t>
              </w:r>
              <w:r w:rsidRPr="00851F98">
                <w:rPr>
                  <w:rStyle w:val="a3"/>
                  <w:rFonts w:eastAsia="Times New Roman"/>
                  <w:sz w:val="30"/>
                  <w:szCs w:val="30"/>
                  <w:lang w:val="en-US"/>
                </w:rPr>
                <w:t>ru</w:t>
              </w:r>
            </w:hyperlink>
          </w:p>
        </w:tc>
      </w:tr>
      <w:tr w:rsidR="00213A87" w:rsidRPr="00851F98" w14:paraId="27D927EC" w14:textId="77777777" w:rsidTr="003A634B">
        <w:tc>
          <w:tcPr>
            <w:tcW w:w="567" w:type="dxa"/>
            <w:tcBorders>
              <w:top w:val="single" w:sz="6" w:space="0" w:color="auto"/>
              <w:left w:val="single" w:sz="6" w:space="0" w:color="auto"/>
              <w:bottom w:val="single" w:sz="6" w:space="0" w:color="auto"/>
              <w:right w:val="single" w:sz="6" w:space="0" w:color="auto"/>
            </w:tcBorders>
          </w:tcPr>
          <w:p w14:paraId="14343B38"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4.</w:t>
            </w:r>
          </w:p>
        </w:tc>
        <w:tc>
          <w:tcPr>
            <w:tcW w:w="2220" w:type="dxa"/>
            <w:tcBorders>
              <w:top w:val="single" w:sz="6" w:space="0" w:color="auto"/>
              <w:left w:val="single" w:sz="6" w:space="0" w:color="auto"/>
              <w:bottom w:val="single" w:sz="6" w:space="0" w:color="auto"/>
              <w:right w:val="single" w:sz="6" w:space="0" w:color="auto"/>
            </w:tcBorders>
          </w:tcPr>
          <w:p w14:paraId="32D092F6"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Информация об организации</w:t>
            </w:r>
          </w:p>
        </w:tc>
        <w:tc>
          <w:tcPr>
            <w:tcW w:w="6285" w:type="dxa"/>
            <w:gridSpan w:val="2"/>
            <w:tcBorders>
              <w:top w:val="single" w:sz="6" w:space="0" w:color="auto"/>
              <w:left w:val="single" w:sz="6" w:space="0" w:color="auto"/>
              <w:bottom w:val="single" w:sz="6" w:space="0" w:color="auto"/>
              <w:right w:val="single" w:sz="6" w:space="0" w:color="auto"/>
            </w:tcBorders>
          </w:tcPr>
          <w:p w14:paraId="06A2A304" w14:textId="77777777" w:rsidR="00AA05A1" w:rsidRPr="00851F98" w:rsidRDefault="001A6879" w:rsidP="00AA05A1">
            <w:pPr>
              <w:pStyle w:val="Style3"/>
              <w:widowControl/>
              <w:spacing w:line="280" w:lineRule="exact"/>
              <w:ind w:right="101" w:firstLine="101"/>
              <w:rPr>
                <w:rStyle w:val="FontStyle11"/>
                <w:sz w:val="30"/>
                <w:szCs w:val="30"/>
              </w:rPr>
            </w:pPr>
            <w:r w:rsidRPr="00851F98">
              <w:rPr>
                <w:rStyle w:val="FontStyle11"/>
                <w:sz w:val="30"/>
                <w:szCs w:val="30"/>
              </w:rPr>
              <w:t xml:space="preserve">Отдел идеологической работы, культуры и по делам молодежи является структурным подразделением Бешенковичского районного исполнительного комитета. </w:t>
            </w:r>
            <w:r w:rsidR="00AA05A1" w:rsidRPr="00851F98">
              <w:rPr>
                <w:rStyle w:val="FontStyle11"/>
                <w:sz w:val="30"/>
                <w:szCs w:val="30"/>
              </w:rPr>
              <w:t xml:space="preserve"> </w:t>
            </w:r>
          </w:p>
          <w:p w14:paraId="2854740C" w14:textId="77777777" w:rsidR="00AA05A1" w:rsidRPr="00851F98" w:rsidRDefault="001A6879" w:rsidP="00AA05A1">
            <w:pPr>
              <w:pStyle w:val="Style3"/>
              <w:widowControl/>
              <w:spacing w:line="280" w:lineRule="exact"/>
              <w:ind w:right="101" w:firstLine="101"/>
              <w:rPr>
                <w:rStyle w:val="FontStyle11"/>
                <w:sz w:val="30"/>
                <w:szCs w:val="30"/>
              </w:rPr>
            </w:pPr>
            <w:r w:rsidRPr="00851F98">
              <w:rPr>
                <w:rStyle w:val="FontStyle11"/>
                <w:sz w:val="30"/>
                <w:szCs w:val="30"/>
              </w:rPr>
              <w:t>Целями деятельности отдела являются реализация государс</w:t>
            </w:r>
            <w:r w:rsidR="00AA05A1" w:rsidRPr="00851F98">
              <w:rPr>
                <w:rStyle w:val="FontStyle11"/>
                <w:sz w:val="30"/>
                <w:szCs w:val="30"/>
              </w:rPr>
              <w:t>т</w:t>
            </w:r>
            <w:r w:rsidRPr="00851F98">
              <w:rPr>
                <w:rStyle w:val="FontStyle11"/>
                <w:sz w:val="30"/>
                <w:szCs w:val="30"/>
              </w:rPr>
              <w:t>венной политики в</w:t>
            </w:r>
            <w:r w:rsidR="00AA05A1" w:rsidRPr="00851F98">
              <w:rPr>
                <w:rStyle w:val="FontStyle11"/>
                <w:sz w:val="30"/>
                <w:szCs w:val="30"/>
              </w:rPr>
              <w:t xml:space="preserve"> сфере информации, культуры и молодежной политики; обеспечение доступа граждан к  культурным ценностям, достижениям культуры; содействие созданию, популяризации и сохранению культурных ценностей.</w:t>
            </w:r>
          </w:p>
          <w:p w14:paraId="4AF4AE8D" w14:textId="77777777" w:rsidR="005D70BD" w:rsidRPr="00851F98" w:rsidRDefault="00AA05A1" w:rsidP="00AA05A1">
            <w:pPr>
              <w:pStyle w:val="Style3"/>
              <w:widowControl/>
              <w:spacing w:line="280" w:lineRule="exact"/>
              <w:ind w:right="101" w:firstLine="101"/>
              <w:rPr>
                <w:rStyle w:val="FontStyle11"/>
                <w:sz w:val="30"/>
                <w:szCs w:val="30"/>
              </w:rPr>
            </w:pPr>
            <w:r w:rsidRPr="00851F98">
              <w:rPr>
                <w:rStyle w:val="FontStyle11"/>
                <w:sz w:val="30"/>
                <w:szCs w:val="30"/>
              </w:rPr>
              <w:t>Отдел создан решение</w:t>
            </w:r>
            <w:r w:rsidR="003A634B" w:rsidRPr="00851F98">
              <w:rPr>
                <w:rStyle w:val="FontStyle11"/>
                <w:sz w:val="30"/>
                <w:szCs w:val="30"/>
              </w:rPr>
              <w:t>м</w:t>
            </w:r>
            <w:r w:rsidRPr="00851F98">
              <w:rPr>
                <w:rStyle w:val="FontStyle11"/>
                <w:sz w:val="30"/>
                <w:szCs w:val="30"/>
              </w:rPr>
              <w:t xml:space="preserve"> Бешенковичского райисполкома 25 июня 2013 года.  </w:t>
            </w:r>
            <w:r w:rsidR="001A6879" w:rsidRPr="00851F98">
              <w:rPr>
                <w:rStyle w:val="FontStyle11"/>
                <w:sz w:val="30"/>
                <w:szCs w:val="30"/>
              </w:rPr>
              <w:t xml:space="preserve"> </w:t>
            </w:r>
          </w:p>
        </w:tc>
      </w:tr>
      <w:tr w:rsidR="00213A87" w:rsidRPr="00851F98" w14:paraId="0CBC29BF" w14:textId="77777777" w:rsidTr="003A634B">
        <w:tc>
          <w:tcPr>
            <w:tcW w:w="567" w:type="dxa"/>
            <w:tcBorders>
              <w:top w:val="single" w:sz="6" w:space="0" w:color="auto"/>
              <w:left w:val="single" w:sz="6" w:space="0" w:color="auto"/>
              <w:bottom w:val="single" w:sz="6" w:space="0" w:color="auto"/>
              <w:right w:val="single" w:sz="6" w:space="0" w:color="auto"/>
            </w:tcBorders>
          </w:tcPr>
          <w:p w14:paraId="50DD5443"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5.</w:t>
            </w:r>
          </w:p>
        </w:tc>
        <w:tc>
          <w:tcPr>
            <w:tcW w:w="2220" w:type="dxa"/>
            <w:tcBorders>
              <w:top w:val="single" w:sz="6" w:space="0" w:color="auto"/>
              <w:left w:val="single" w:sz="6" w:space="0" w:color="auto"/>
              <w:bottom w:val="single" w:sz="6" w:space="0" w:color="auto"/>
              <w:right w:val="single" w:sz="6" w:space="0" w:color="auto"/>
            </w:tcBorders>
          </w:tcPr>
          <w:p w14:paraId="55F66BC6" w14:textId="77777777"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Руководитель организации</w:t>
            </w:r>
          </w:p>
        </w:tc>
        <w:tc>
          <w:tcPr>
            <w:tcW w:w="6285" w:type="dxa"/>
            <w:gridSpan w:val="2"/>
            <w:tcBorders>
              <w:top w:val="single" w:sz="6" w:space="0" w:color="auto"/>
              <w:left w:val="single" w:sz="6" w:space="0" w:color="auto"/>
              <w:bottom w:val="single" w:sz="6" w:space="0" w:color="auto"/>
              <w:right w:val="single" w:sz="6" w:space="0" w:color="auto"/>
            </w:tcBorders>
          </w:tcPr>
          <w:p w14:paraId="6991782C" w14:textId="77777777" w:rsidR="005D70BD" w:rsidRPr="00851F98" w:rsidRDefault="007A4832" w:rsidP="00851F98">
            <w:pPr>
              <w:jc w:val="both"/>
              <w:rPr>
                <w:rStyle w:val="FontStyle11"/>
                <w:sz w:val="30"/>
                <w:szCs w:val="30"/>
              </w:rPr>
            </w:pPr>
            <w:r w:rsidRPr="00851F98">
              <w:rPr>
                <w:rFonts w:eastAsia="Times New Roman"/>
                <w:color w:val="000000" w:themeColor="text1"/>
                <w:sz w:val="30"/>
                <w:szCs w:val="30"/>
              </w:rPr>
              <w:t>Апанасёнок Наталья Николаевна, начальник отдела идеологической работы, культуры и по делам молодёжи Бешенковичского райисполкома, телефон: 802131 65045, факс 802131 65121</w:t>
            </w:r>
          </w:p>
        </w:tc>
      </w:tr>
      <w:tr w:rsidR="00213A87" w:rsidRPr="00851F98" w14:paraId="21529C27" w14:textId="77777777" w:rsidTr="003A634B">
        <w:tc>
          <w:tcPr>
            <w:tcW w:w="567" w:type="dxa"/>
            <w:tcBorders>
              <w:top w:val="single" w:sz="6" w:space="0" w:color="auto"/>
              <w:left w:val="single" w:sz="6" w:space="0" w:color="auto"/>
              <w:bottom w:val="single" w:sz="6" w:space="0" w:color="auto"/>
              <w:right w:val="single" w:sz="6" w:space="0" w:color="auto"/>
            </w:tcBorders>
          </w:tcPr>
          <w:p w14:paraId="299A3E3C"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6.</w:t>
            </w:r>
          </w:p>
        </w:tc>
        <w:tc>
          <w:tcPr>
            <w:tcW w:w="2220" w:type="dxa"/>
            <w:tcBorders>
              <w:top w:val="single" w:sz="6" w:space="0" w:color="auto"/>
              <w:left w:val="single" w:sz="6" w:space="0" w:color="auto"/>
              <w:bottom w:val="single" w:sz="6" w:space="0" w:color="auto"/>
              <w:right w:val="single" w:sz="6" w:space="0" w:color="auto"/>
            </w:tcBorders>
          </w:tcPr>
          <w:p w14:paraId="1D523FF7"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Менеджер проекта</w:t>
            </w:r>
          </w:p>
        </w:tc>
        <w:tc>
          <w:tcPr>
            <w:tcW w:w="6285" w:type="dxa"/>
            <w:gridSpan w:val="2"/>
            <w:tcBorders>
              <w:top w:val="single" w:sz="6" w:space="0" w:color="auto"/>
              <w:left w:val="single" w:sz="6" w:space="0" w:color="auto"/>
              <w:bottom w:val="single" w:sz="6" w:space="0" w:color="auto"/>
              <w:right w:val="single" w:sz="6" w:space="0" w:color="auto"/>
            </w:tcBorders>
          </w:tcPr>
          <w:p w14:paraId="776CBB19" w14:textId="77777777" w:rsidR="005D70BD" w:rsidRPr="00851F98" w:rsidRDefault="00767318" w:rsidP="00851F98">
            <w:pPr>
              <w:jc w:val="both"/>
              <w:rPr>
                <w:rStyle w:val="FontStyle11"/>
                <w:sz w:val="30"/>
                <w:szCs w:val="30"/>
              </w:rPr>
            </w:pPr>
            <w:r>
              <w:rPr>
                <w:rFonts w:eastAsia="Times New Roman"/>
                <w:color w:val="000000" w:themeColor="text1"/>
                <w:sz w:val="30"/>
                <w:szCs w:val="30"/>
              </w:rPr>
              <w:t>Курмель Татьяна Михайловна, директор ГУК «Бешенковичская ЦБС», телефон: 802131 65105</w:t>
            </w:r>
          </w:p>
        </w:tc>
      </w:tr>
      <w:tr w:rsidR="00213A87" w:rsidRPr="00851F98" w14:paraId="037882C0" w14:textId="77777777" w:rsidTr="003A634B">
        <w:tc>
          <w:tcPr>
            <w:tcW w:w="567" w:type="dxa"/>
            <w:tcBorders>
              <w:top w:val="single" w:sz="6" w:space="0" w:color="auto"/>
              <w:left w:val="single" w:sz="6" w:space="0" w:color="auto"/>
              <w:bottom w:val="single" w:sz="6" w:space="0" w:color="auto"/>
              <w:right w:val="single" w:sz="6" w:space="0" w:color="auto"/>
            </w:tcBorders>
          </w:tcPr>
          <w:p w14:paraId="793D578F"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7.</w:t>
            </w:r>
          </w:p>
        </w:tc>
        <w:tc>
          <w:tcPr>
            <w:tcW w:w="2220" w:type="dxa"/>
            <w:tcBorders>
              <w:top w:val="single" w:sz="6" w:space="0" w:color="auto"/>
              <w:left w:val="single" w:sz="6" w:space="0" w:color="auto"/>
              <w:bottom w:val="single" w:sz="6" w:space="0" w:color="auto"/>
              <w:right w:val="single" w:sz="6" w:space="0" w:color="auto"/>
            </w:tcBorders>
          </w:tcPr>
          <w:p w14:paraId="41550F85"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 xml:space="preserve">Прежняя помощь, </w:t>
            </w:r>
            <w:r w:rsidRPr="00851F98">
              <w:rPr>
                <w:rStyle w:val="FontStyle11"/>
                <w:sz w:val="30"/>
                <w:szCs w:val="30"/>
              </w:rPr>
              <w:lastRenderedPageBreak/>
              <w:t>полученная от других иностранных источников</w:t>
            </w:r>
          </w:p>
        </w:tc>
        <w:tc>
          <w:tcPr>
            <w:tcW w:w="6285" w:type="dxa"/>
            <w:gridSpan w:val="2"/>
            <w:tcBorders>
              <w:top w:val="single" w:sz="6" w:space="0" w:color="auto"/>
              <w:left w:val="single" w:sz="6" w:space="0" w:color="auto"/>
              <w:bottom w:val="single" w:sz="6" w:space="0" w:color="auto"/>
              <w:right w:val="single" w:sz="6" w:space="0" w:color="auto"/>
            </w:tcBorders>
          </w:tcPr>
          <w:p w14:paraId="774143D8" w14:textId="77777777" w:rsidR="00213A87" w:rsidRPr="00851F98" w:rsidRDefault="00AA05A1" w:rsidP="00A30DA1">
            <w:pPr>
              <w:pStyle w:val="Style3"/>
              <w:widowControl/>
              <w:spacing w:line="280" w:lineRule="exact"/>
              <w:ind w:right="101" w:firstLine="101"/>
              <w:rPr>
                <w:rStyle w:val="FontStyle11"/>
                <w:sz w:val="30"/>
                <w:szCs w:val="30"/>
              </w:rPr>
            </w:pPr>
            <w:r w:rsidRPr="00851F98">
              <w:rPr>
                <w:rStyle w:val="FontStyle11"/>
                <w:sz w:val="30"/>
                <w:szCs w:val="30"/>
              </w:rPr>
              <w:lastRenderedPageBreak/>
              <w:t>Помощь иностранны</w:t>
            </w:r>
            <w:r w:rsidR="003A634B" w:rsidRPr="00851F98">
              <w:rPr>
                <w:rStyle w:val="FontStyle11"/>
                <w:sz w:val="30"/>
                <w:szCs w:val="30"/>
              </w:rPr>
              <w:t>ми</w:t>
            </w:r>
            <w:r w:rsidRPr="00851F98">
              <w:rPr>
                <w:rStyle w:val="FontStyle11"/>
                <w:sz w:val="30"/>
                <w:szCs w:val="30"/>
              </w:rPr>
              <w:t xml:space="preserve"> источник</w:t>
            </w:r>
            <w:r w:rsidR="003A634B" w:rsidRPr="00851F98">
              <w:rPr>
                <w:rStyle w:val="FontStyle11"/>
                <w:sz w:val="30"/>
                <w:szCs w:val="30"/>
              </w:rPr>
              <w:t>ами</w:t>
            </w:r>
            <w:r w:rsidRPr="00851F98">
              <w:rPr>
                <w:rStyle w:val="FontStyle11"/>
                <w:sz w:val="30"/>
                <w:szCs w:val="30"/>
              </w:rPr>
              <w:t xml:space="preserve"> ранее не оказывалась</w:t>
            </w:r>
          </w:p>
          <w:p w14:paraId="1DD4B034" w14:textId="77777777" w:rsidR="005D70BD" w:rsidRPr="00851F98" w:rsidRDefault="005D70BD" w:rsidP="00A30DA1">
            <w:pPr>
              <w:pStyle w:val="Style3"/>
              <w:widowControl/>
              <w:spacing w:line="280" w:lineRule="exact"/>
              <w:ind w:right="101" w:firstLine="101"/>
              <w:rPr>
                <w:rStyle w:val="FontStyle11"/>
                <w:sz w:val="30"/>
                <w:szCs w:val="30"/>
              </w:rPr>
            </w:pPr>
          </w:p>
        </w:tc>
      </w:tr>
      <w:tr w:rsidR="00213A87" w:rsidRPr="00851F98" w14:paraId="3FB30FCF" w14:textId="77777777" w:rsidTr="003A634B">
        <w:tc>
          <w:tcPr>
            <w:tcW w:w="567" w:type="dxa"/>
            <w:tcBorders>
              <w:top w:val="single" w:sz="6" w:space="0" w:color="auto"/>
              <w:left w:val="single" w:sz="6" w:space="0" w:color="auto"/>
              <w:bottom w:val="single" w:sz="6" w:space="0" w:color="auto"/>
              <w:right w:val="single" w:sz="6" w:space="0" w:color="auto"/>
            </w:tcBorders>
          </w:tcPr>
          <w:p w14:paraId="413CBAA5"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lastRenderedPageBreak/>
              <w:t>8.</w:t>
            </w:r>
          </w:p>
        </w:tc>
        <w:tc>
          <w:tcPr>
            <w:tcW w:w="2220" w:type="dxa"/>
            <w:tcBorders>
              <w:top w:val="single" w:sz="6" w:space="0" w:color="auto"/>
              <w:left w:val="single" w:sz="6" w:space="0" w:color="auto"/>
              <w:bottom w:val="single" w:sz="6" w:space="0" w:color="auto"/>
              <w:right w:val="single" w:sz="6" w:space="0" w:color="auto"/>
            </w:tcBorders>
          </w:tcPr>
          <w:p w14:paraId="51D11CF0"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Требуемая сумма</w:t>
            </w:r>
          </w:p>
        </w:tc>
        <w:tc>
          <w:tcPr>
            <w:tcW w:w="6285" w:type="dxa"/>
            <w:gridSpan w:val="2"/>
            <w:tcBorders>
              <w:top w:val="single" w:sz="6" w:space="0" w:color="auto"/>
              <w:left w:val="single" w:sz="6" w:space="0" w:color="auto"/>
              <w:bottom w:val="single" w:sz="6" w:space="0" w:color="auto"/>
              <w:right w:val="single" w:sz="6" w:space="0" w:color="auto"/>
            </w:tcBorders>
          </w:tcPr>
          <w:p w14:paraId="5E500A96" w14:textId="77777777" w:rsidR="005D70BD" w:rsidRPr="00851F98" w:rsidRDefault="007A4832" w:rsidP="00A30DA1">
            <w:pPr>
              <w:pStyle w:val="Style2"/>
              <w:widowControl/>
              <w:spacing w:line="280" w:lineRule="exact"/>
              <w:ind w:right="101" w:firstLine="101"/>
              <w:jc w:val="both"/>
              <w:rPr>
                <w:rStyle w:val="FontStyle11"/>
                <w:sz w:val="30"/>
                <w:szCs w:val="30"/>
              </w:rPr>
            </w:pPr>
            <w:r w:rsidRPr="00851F98">
              <w:rPr>
                <w:rFonts w:eastAsia="Times New Roman"/>
                <w:bCs/>
                <w:color w:val="000000" w:themeColor="text1"/>
                <w:sz w:val="30"/>
                <w:szCs w:val="30"/>
              </w:rPr>
              <w:t>Общий объем финансирования (в долларах США):</w:t>
            </w:r>
            <w:r w:rsidR="00767318">
              <w:rPr>
                <w:rFonts w:eastAsia="Times New Roman"/>
                <w:color w:val="000000" w:themeColor="text1"/>
                <w:sz w:val="30"/>
                <w:szCs w:val="30"/>
              </w:rPr>
              <w:t> 55</w:t>
            </w:r>
            <w:r w:rsidRPr="00851F98">
              <w:rPr>
                <w:rFonts w:eastAsia="Times New Roman"/>
                <w:color w:val="000000" w:themeColor="text1"/>
                <w:sz w:val="30"/>
                <w:szCs w:val="30"/>
              </w:rPr>
              <w:t xml:space="preserve"> 000</w:t>
            </w:r>
          </w:p>
        </w:tc>
      </w:tr>
      <w:tr w:rsidR="00213A87" w:rsidRPr="00851F98" w14:paraId="6D8749E2" w14:textId="77777777" w:rsidTr="003A634B">
        <w:tc>
          <w:tcPr>
            <w:tcW w:w="567" w:type="dxa"/>
            <w:tcBorders>
              <w:top w:val="single" w:sz="6" w:space="0" w:color="auto"/>
              <w:left w:val="single" w:sz="6" w:space="0" w:color="auto"/>
              <w:bottom w:val="single" w:sz="6" w:space="0" w:color="auto"/>
              <w:right w:val="single" w:sz="6" w:space="0" w:color="auto"/>
            </w:tcBorders>
          </w:tcPr>
          <w:p w14:paraId="53724094"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9.</w:t>
            </w:r>
          </w:p>
        </w:tc>
        <w:tc>
          <w:tcPr>
            <w:tcW w:w="2220" w:type="dxa"/>
            <w:tcBorders>
              <w:top w:val="single" w:sz="6" w:space="0" w:color="auto"/>
              <w:left w:val="single" w:sz="6" w:space="0" w:color="auto"/>
              <w:bottom w:val="single" w:sz="6" w:space="0" w:color="auto"/>
              <w:right w:val="single" w:sz="6" w:space="0" w:color="auto"/>
            </w:tcBorders>
          </w:tcPr>
          <w:p w14:paraId="61245970"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Софинансирование</w:t>
            </w:r>
          </w:p>
        </w:tc>
        <w:tc>
          <w:tcPr>
            <w:tcW w:w="6285" w:type="dxa"/>
            <w:gridSpan w:val="2"/>
            <w:tcBorders>
              <w:top w:val="single" w:sz="6" w:space="0" w:color="auto"/>
              <w:left w:val="single" w:sz="6" w:space="0" w:color="auto"/>
              <w:bottom w:val="single" w:sz="6" w:space="0" w:color="auto"/>
              <w:right w:val="single" w:sz="6" w:space="0" w:color="auto"/>
            </w:tcBorders>
          </w:tcPr>
          <w:p w14:paraId="4A87F833" w14:textId="77777777" w:rsidR="00213A87" w:rsidRPr="00851F98" w:rsidRDefault="00767318" w:rsidP="00A30DA1">
            <w:pPr>
              <w:pStyle w:val="Style2"/>
              <w:widowControl/>
              <w:spacing w:line="280" w:lineRule="exact"/>
              <w:ind w:right="101" w:firstLine="101"/>
              <w:jc w:val="both"/>
              <w:rPr>
                <w:rStyle w:val="FontStyle11"/>
                <w:sz w:val="30"/>
                <w:szCs w:val="30"/>
              </w:rPr>
            </w:pPr>
            <w:r>
              <w:rPr>
                <w:rStyle w:val="FontStyle11"/>
                <w:sz w:val="30"/>
                <w:szCs w:val="30"/>
              </w:rPr>
              <w:t>(в долларах США) 5</w:t>
            </w:r>
            <w:r w:rsidR="007A4832" w:rsidRPr="00851F98">
              <w:rPr>
                <w:rStyle w:val="FontStyle11"/>
                <w:sz w:val="30"/>
                <w:szCs w:val="30"/>
              </w:rPr>
              <w:t>000</w:t>
            </w:r>
          </w:p>
          <w:p w14:paraId="5D49A68D" w14:textId="77777777" w:rsidR="005D70BD" w:rsidRPr="00851F98" w:rsidRDefault="005D70BD" w:rsidP="00A30DA1">
            <w:pPr>
              <w:pStyle w:val="Style2"/>
              <w:widowControl/>
              <w:spacing w:line="280" w:lineRule="exact"/>
              <w:ind w:right="101" w:firstLine="101"/>
              <w:jc w:val="both"/>
              <w:rPr>
                <w:rStyle w:val="FontStyle11"/>
                <w:sz w:val="30"/>
                <w:szCs w:val="30"/>
              </w:rPr>
            </w:pPr>
          </w:p>
        </w:tc>
      </w:tr>
      <w:tr w:rsidR="00213A87" w:rsidRPr="00851F98" w14:paraId="6419F2E1" w14:textId="77777777" w:rsidTr="003A634B">
        <w:tc>
          <w:tcPr>
            <w:tcW w:w="567" w:type="dxa"/>
            <w:tcBorders>
              <w:top w:val="single" w:sz="6" w:space="0" w:color="auto"/>
              <w:left w:val="single" w:sz="6" w:space="0" w:color="auto"/>
              <w:bottom w:val="single" w:sz="6" w:space="0" w:color="auto"/>
              <w:right w:val="single" w:sz="6" w:space="0" w:color="auto"/>
            </w:tcBorders>
          </w:tcPr>
          <w:p w14:paraId="7A2A5B0F" w14:textId="77777777" w:rsidR="00213A87" w:rsidRPr="00851F98" w:rsidRDefault="0016779A" w:rsidP="005D70BD">
            <w:pPr>
              <w:pStyle w:val="Style2"/>
              <w:widowControl/>
              <w:spacing w:line="280" w:lineRule="exact"/>
              <w:rPr>
                <w:rStyle w:val="FontStyle11"/>
                <w:sz w:val="30"/>
                <w:szCs w:val="30"/>
              </w:rPr>
            </w:pPr>
            <w:r w:rsidRPr="00851F98">
              <w:rPr>
                <w:rStyle w:val="FontStyle11"/>
                <w:sz w:val="30"/>
                <w:szCs w:val="30"/>
              </w:rPr>
              <w:t>10.</w:t>
            </w:r>
          </w:p>
        </w:tc>
        <w:tc>
          <w:tcPr>
            <w:tcW w:w="2220" w:type="dxa"/>
            <w:tcBorders>
              <w:top w:val="single" w:sz="6" w:space="0" w:color="auto"/>
              <w:left w:val="single" w:sz="6" w:space="0" w:color="auto"/>
              <w:bottom w:val="single" w:sz="6" w:space="0" w:color="auto"/>
              <w:right w:val="single" w:sz="6" w:space="0" w:color="auto"/>
            </w:tcBorders>
          </w:tcPr>
          <w:p w14:paraId="45F4474F" w14:textId="77777777" w:rsidR="00213A87" w:rsidRPr="00851F98" w:rsidRDefault="0016779A" w:rsidP="005D70BD">
            <w:pPr>
              <w:pStyle w:val="Style2"/>
              <w:widowControl/>
              <w:spacing w:line="280" w:lineRule="exact"/>
              <w:ind w:firstLine="102"/>
              <w:jc w:val="both"/>
              <w:rPr>
                <w:rStyle w:val="FontStyle11"/>
                <w:sz w:val="30"/>
                <w:szCs w:val="30"/>
              </w:rPr>
            </w:pPr>
            <w:r w:rsidRPr="00851F98">
              <w:rPr>
                <w:rStyle w:val="FontStyle11"/>
                <w:sz w:val="30"/>
                <w:szCs w:val="30"/>
              </w:rPr>
              <w:t>Срок проекта</w:t>
            </w:r>
          </w:p>
        </w:tc>
        <w:tc>
          <w:tcPr>
            <w:tcW w:w="6285" w:type="dxa"/>
            <w:gridSpan w:val="2"/>
            <w:tcBorders>
              <w:top w:val="single" w:sz="6" w:space="0" w:color="auto"/>
              <w:left w:val="single" w:sz="6" w:space="0" w:color="auto"/>
              <w:bottom w:val="single" w:sz="6" w:space="0" w:color="auto"/>
              <w:right w:val="single" w:sz="6" w:space="0" w:color="auto"/>
            </w:tcBorders>
          </w:tcPr>
          <w:p w14:paraId="47607B17" w14:textId="4A47CF7B" w:rsidR="00213A87" w:rsidRPr="00851F98" w:rsidRDefault="00AA05A1" w:rsidP="00767318">
            <w:pPr>
              <w:pStyle w:val="Style2"/>
              <w:widowControl/>
              <w:spacing w:line="280" w:lineRule="exact"/>
              <w:ind w:right="101"/>
              <w:jc w:val="both"/>
              <w:rPr>
                <w:rStyle w:val="FontStyle11"/>
                <w:sz w:val="30"/>
                <w:szCs w:val="30"/>
              </w:rPr>
            </w:pPr>
            <w:r w:rsidRPr="00851F98">
              <w:rPr>
                <w:rStyle w:val="FontStyle11"/>
                <w:sz w:val="30"/>
                <w:szCs w:val="30"/>
              </w:rPr>
              <w:t>202</w:t>
            </w:r>
            <w:r w:rsidR="00546739">
              <w:rPr>
                <w:rStyle w:val="FontStyle11"/>
                <w:sz w:val="30"/>
                <w:szCs w:val="30"/>
              </w:rPr>
              <w:t>2</w:t>
            </w:r>
            <w:r w:rsidR="00767318">
              <w:rPr>
                <w:rStyle w:val="FontStyle11"/>
                <w:sz w:val="30"/>
                <w:szCs w:val="30"/>
              </w:rPr>
              <w:t>-202</w:t>
            </w:r>
            <w:r w:rsidR="00546739">
              <w:rPr>
                <w:rStyle w:val="FontStyle11"/>
                <w:sz w:val="30"/>
                <w:szCs w:val="30"/>
              </w:rPr>
              <w:t>3</w:t>
            </w:r>
            <w:r w:rsidRPr="00851F98">
              <w:rPr>
                <w:rStyle w:val="FontStyle11"/>
                <w:sz w:val="30"/>
                <w:szCs w:val="30"/>
              </w:rPr>
              <w:t xml:space="preserve"> годы</w:t>
            </w:r>
          </w:p>
          <w:p w14:paraId="5B5EEF94" w14:textId="77777777" w:rsidR="005D70BD" w:rsidRPr="00851F98" w:rsidRDefault="005D70BD" w:rsidP="00A30DA1">
            <w:pPr>
              <w:pStyle w:val="Style2"/>
              <w:widowControl/>
              <w:spacing w:line="280" w:lineRule="exact"/>
              <w:ind w:right="101" w:firstLine="101"/>
              <w:jc w:val="both"/>
              <w:rPr>
                <w:rStyle w:val="FontStyle11"/>
                <w:sz w:val="30"/>
                <w:szCs w:val="30"/>
              </w:rPr>
            </w:pPr>
          </w:p>
        </w:tc>
      </w:tr>
      <w:tr w:rsidR="00213A87" w:rsidRPr="00851F98" w14:paraId="179BD831" w14:textId="77777777" w:rsidTr="003A634B">
        <w:tc>
          <w:tcPr>
            <w:tcW w:w="567" w:type="dxa"/>
            <w:tcBorders>
              <w:top w:val="single" w:sz="6" w:space="0" w:color="auto"/>
              <w:left w:val="single" w:sz="6" w:space="0" w:color="auto"/>
              <w:bottom w:val="single" w:sz="6" w:space="0" w:color="auto"/>
              <w:right w:val="single" w:sz="6" w:space="0" w:color="auto"/>
            </w:tcBorders>
          </w:tcPr>
          <w:p w14:paraId="52879414" w14:textId="77777777"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11.</w:t>
            </w:r>
          </w:p>
        </w:tc>
        <w:tc>
          <w:tcPr>
            <w:tcW w:w="2220" w:type="dxa"/>
            <w:tcBorders>
              <w:top w:val="single" w:sz="6" w:space="0" w:color="auto"/>
              <w:left w:val="single" w:sz="6" w:space="0" w:color="auto"/>
              <w:bottom w:val="single" w:sz="6" w:space="0" w:color="auto"/>
              <w:right w:val="single" w:sz="6" w:space="0" w:color="auto"/>
            </w:tcBorders>
          </w:tcPr>
          <w:p w14:paraId="3648A426" w14:textId="77777777" w:rsidR="00213A87" w:rsidRPr="00851F98" w:rsidRDefault="0016779A" w:rsidP="003A634B">
            <w:pPr>
              <w:pStyle w:val="Style3"/>
              <w:widowControl/>
              <w:spacing w:line="280" w:lineRule="exact"/>
              <w:ind w:firstLine="102"/>
              <w:rPr>
                <w:rStyle w:val="FontStyle11"/>
                <w:sz w:val="30"/>
                <w:szCs w:val="30"/>
              </w:rPr>
            </w:pPr>
            <w:r w:rsidRPr="00851F98">
              <w:rPr>
                <w:rStyle w:val="FontStyle11"/>
                <w:sz w:val="30"/>
                <w:szCs w:val="30"/>
              </w:rPr>
              <w:t>Цел</w:t>
            </w:r>
            <w:r w:rsidR="003A634B" w:rsidRPr="00851F98">
              <w:rPr>
                <w:rStyle w:val="FontStyle11"/>
                <w:sz w:val="30"/>
                <w:szCs w:val="30"/>
              </w:rPr>
              <w:t>и</w:t>
            </w:r>
            <w:r w:rsidRPr="00851F98">
              <w:rPr>
                <w:rStyle w:val="FontStyle11"/>
                <w:sz w:val="30"/>
                <w:szCs w:val="30"/>
              </w:rPr>
              <w:t xml:space="preserve"> проекта</w:t>
            </w:r>
          </w:p>
        </w:tc>
        <w:tc>
          <w:tcPr>
            <w:tcW w:w="6285" w:type="dxa"/>
            <w:gridSpan w:val="2"/>
            <w:tcBorders>
              <w:top w:val="single" w:sz="6" w:space="0" w:color="auto"/>
              <w:left w:val="single" w:sz="6" w:space="0" w:color="auto"/>
              <w:bottom w:val="single" w:sz="6" w:space="0" w:color="auto"/>
              <w:right w:val="single" w:sz="6" w:space="0" w:color="auto"/>
            </w:tcBorders>
          </w:tcPr>
          <w:p w14:paraId="1BCE1A54" w14:textId="77777777" w:rsidR="00AA05A1" w:rsidRDefault="00767318" w:rsidP="00AA05A1">
            <w:pPr>
              <w:pStyle w:val="Style3"/>
              <w:widowControl/>
              <w:spacing w:line="280" w:lineRule="exact"/>
              <w:ind w:right="101" w:firstLine="101"/>
              <w:rPr>
                <w:rFonts w:eastAsia="Times New Roman"/>
                <w:color w:val="000000" w:themeColor="text1"/>
                <w:sz w:val="30"/>
                <w:szCs w:val="30"/>
              </w:rPr>
            </w:pPr>
            <w:r>
              <w:rPr>
                <w:rFonts w:eastAsia="Times New Roman"/>
                <w:color w:val="000000" w:themeColor="text1"/>
                <w:sz w:val="30"/>
                <w:szCs w:val="30"/>
              </w:rPr>
              <w:t>Обеспечение доступности информационных ресурсов и культурной деятельности для жителей</w:t>
            </w:r>
            <w:r w:rsidR="00370B7A">
              <w:rPr>
                <w:rFonts w:eastAsia="Times New Roman"/>
                <w:color w:val="000000" w:themeColor="text1"/>
                <w:sz w:val="30"/>
                <w:szCs w:val="30"/>
              </w:rPr>
              <w:t xml:space="preserve"> малонаселенных и</w:t>
            </w:r>
            <w:r>
              <w:rPr>
                <w:rFonts w:eastAsia="Times New Roman"/>
                <w:color w:val="000000" w:themeColor="text1"/>
                <w:sz w:val="30"/>
                <w:szCs w:val="30"/>
              </w:rPr>
              <w:t xml:space="preserve"> отдаленных пунктов, реализация их прав на свободный доступ к информации;</w:t>
            </w:r>
          </w:p>
          <w:p w14:paraId="4CD4B7CC" w14:textId="77777777" w:rsidR="00767318" w:rsidRPr="00767318" w:rsidRDefault="00767318" w:rsidP="00AA05A1">
            <w:pPr>
              <w:pStyle w:val="Style3"/>
              <w:widowControl/>
              <w:spacing w:line="280" w:lineRule="exact"/>
              <w:ind w:right="101" w:firstLine="101"/>
              <w:rPr>
                <w:rStyle w:val="FontStyle11"/>
                <w:sz w:val="30"/>
                <w:szCs w:val="30"/>
              </w:rPr>
            </w:pPr>
            <w:r w:rsidRPr="00767318">
              <w:rPr>
                <w:rFonts w:eastAsia="Times New Roman"/>
                <w:color w:val="000000" w:themeColor="text1"/>
                <w:sz w:val="30"/>
                <w:szCs w:val="30"/>
              </w:rPr>
              <w:t>Содействие</w:t>
            </w:r>
            <w:r>
              <w:rPr>
                <w:rFonts w:eastAsia="Times New Roman"/>
                <w:color w:val="000000" w:themeColor="text1"/>
                <w:sz w:val="30"/>
                <w:szCs w:val="30"/>
              </w:rPr>
              <w:t xml:space="preserve"> адаптации в обществе социально незащищенных групп населения путем приобщения к книге и чтению.</w:t>
            </w:r>
            <w:r w:rsidRPr="00767318">
              <w:rPr>
                <w:rFonts w:eastAsia="Times New Roman"/>
                <w:color w:val="000000" w:themeColor="text1"/>
                <w:sz w:val="30"/>
                <w:szCs w:val="30"/>
              </w:rPr>
              <w:t xml:space="preserve"> </w:t>
            </w:r>
          </w:p>
        </w:tc>
      </w:tr>
      <w:tr w:rsidR="00213A87" w:rsidRPr="00851F98" w14:paraId="076F0A7E" w14:textId="77777777" w:rsidTr="003A634B">
        <w:tc>
          <w:tcPr>
            <w:tcW w:w="567" w:type="dxa"/>
            <w:tcBorders>
              <w:top w:val="single" w:sz="6" w:space="0" w:color="auto"/>
              <w:left w:val="single" w:sz="6" w:space="0" w:color="auto"/>
              <w:bottom w:val="single" w:sz="6" w:space="0" w:color="auto"/>
              <w:right w:val="single" w:sz="6" w:space="0" w:color="auto"/>
            </w:tcBorders>
          </w:tcPr>
          <w:p w14:paraId="50C1836D" w14:textId="77777777"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12.</w:t>
            </w:r>
          </w:p>
        </w:tc>
        <w:tc>
          <w:tcPr>
            <w:tcW w:w="2220" w:type="dxa"/>
            <w:tcBorders>
              <w:top w:val="single" w:sz="6" w:space="0" w:color="auto"/>
              <w:left w:val="single" w:sz="6" w:space="0" w:color="auto"/>
              <w:bottom w:val="single" w:sz="6" w:space="0" w:color="auto"/>
              <w:right w:val="single" w:sz="6" w:space="0" w:color="auto"/>
            </w:tcBorders>
          </w:tcPr>
          <w:p w14:paraId="2ADBCC35" w14:textId="77777777"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Задачи проекта</w:t>
            </w:r>
          </w:p>
        </w:tc>
        <w:tc>
          <w:tcPr>
            <w:tcW w:w="6285" w:type="dxa"/>
            <w:gridSpan w:val="2"/>
            <w:tcBorders>
              <w:top w:val="single" w:sz="6" w:space="0" w:color="auto"/>
              <w:left w:val="single" w:sz="6" w:space="0" w:color="auto"/>
              <w:bottom w:val="single" w:sz="6" w:space="0" w:color="auto"/>
              <w:right w:val="single" w:sz="6" w:space="0" w:color="auto"/>
            </w:tcBorders>
          </w:tcPr>
          <w:p w14:paraId="4D35DE67" w14:textId="77777777" w:rsidR="00ED4F1C" w:rsidRPr="00F62774" w:rsidRDefault="00A33874" w:rsidP="00CA3B22">
            <w:pPr>
              <w:widowControl/>
              <w:numPr>
                <w:ilvl w:val="0"/>
                <w:numId w:val="1"/>
              </w:numPr>
              <w:autoSpaceDE/>
              <w:autoSpaceDN/>
              <w:adjustRightInd/>
              <w:contextualSpacing/>
              <w:jc w:val="both"/>
              <w:rPr>
                <w:sz w:val="30"/>
                <w:szCs w:val="30"/>
              </w:rPr>
            </w:pPr>
            <w:r>
              <w:rPr>
                <w:rFonts w:eastAsia="Times New Roman"/>
                <w:bCs/>
                <w:color w:val="000000"/>
                <w:sz w:val="30"/>
                <w:szCs w:val="30"/>
              </w:rPr>
              <w:t xml:space="preserve">расширить библиотечное пространство </w:t>
            </w:r>
            <w:r w:rsidR="00F62774">
              <w:rPr>
                <w:rFonts w:eastAsia="Times New Roman"/>
                <w:bCs/>
                <w:color w:val="000000"/>
                <w:sz w:val="30"/>
                <w:szCs w:val="30"/>
              </w:rPr>
              <w:t>путем обслуживания отдаленных и малонаселенных пунктов, предоставляя жителям доступ к информации;</w:t>
            </w:r>
          </w:p>
          <w:p w14:paraId="26A1E465" w14:textId="77777777" w:rsidR="00F62774" w:rsidRPr="00E106EA" w:rsidRDefault="0066105D" w:rsidP="00CA3B22">
            <w:pPr>
              <w:widowControl/>
              <w:numPr>
                <w:ilvl w:val="0"/>
                <w:numId w:val="1"/>
              </w:numPr>
              <w:autoSpaceDE/>
              <w:autoSpaceDN/>
              <w:adjustRightInd/>
              <w:contextualSpacing/>
              <w:jc w:val="both"/>
              <w:rPr>
                <w:sz w:val="30"/>
                <w:szCs w:val="30"/>
              </w:rPr>
            </w:pPr>
            <w:r w:rsidRPr="0066105D">
              <w:rPr>
                <w:rFonts w:eastAsia="Times New Roman"/>
                <w:bCs/>
                <w:color w:val="000000"/>
                <w:sz w:val="30"/>
                <w:szCs w:val="30"/>
              </w:rPr>
              <w:t xml:space="preserve">увеличить </w:t>
            </w:r>
            <w:r>
              <w:rPr>
                <w:rFonts w:eastAsia="Times New Roman"/>
                <w:bCs/>
                <w:color w:val="000000"/>
                <w:sz w:val="30"/>
                <w:szCs w:val="30"/>
              </w:rPr>
              <w:t>спектр библиотечных услуг</w:t>
            </w:r>
            <w:r w:rsidR="00E106EA">
              <w:rPr>
                <w:rFonts w:eastAsia="Times New Roman"/>
                <w:bCs/>
                <w:color w:val="000000"/>
                <w:sz w:val="30"/>
                <w:szCs w:val="30"/>
              </w:rPr>
              <w:t xml:space="preserve"> и внедрить наиболее эффективные формы обслуживания населения;</w:t>
            </w:r>
          </w:p>
          <w:p w14:paraId="2BC3BB67" w14:textId="77777777" w:rsidR="00E106EA" w:rsidRPr="00E106EA" w:rsidRDefault="00E106EA" w:rsidP="00E106EA">
            <w:pPr>
              <w:widowControl/>
              <w:numPr>
                <w:ilvl w:val="0"/>
                <w:numId w:val="1"/>
              </w:numPr>
              <w:autoSpaceDE/>
              <w:autoSpaceDN/>
              <w:adjustRightInd/>
              <w:contextualSpacing/>
              <w:jc w:val="both"/>
              <w:rPr>
                <w:sz w:val="30"/>
                <w:szCs w:val="30"/>
              </w:rPr>
            </w:pPr>
            <w:r w:rsidRPr="00E106EA">
              <w:rPr>
                <w:rFonts w:eastAsia="Times New Roman"/>
                <w:bCs/>
                <w:color w:val="000000"/>
                <w:sz w:val="30"/>
                <w:szCs w:val="30"/>
              </w:rPr>
              <w:t>п</w:t>
            </w:r>
            <w:r>
              <w:rPr>
                <w:rFonts w:eastAsia="Times New Roman"/>
                <w:bCs/>
                <w:color w:val="000000"/>
                <w:sz w:val="30"/>
                <w:szCs w:val="30"/>
              </w:rPr>
              <w:t>овысить уровень информационной грамотности жителей молонаселенных и отдаленных пунктов;</w:t>
            </w:r>
          </w:p>
          <w:p w14:paraId="0EF9278D" w14:textId="77777777" w:rsidR="00E106EA" w:rsidRPr="00E106EA" w:rsidRDefault="00E106EA" w:rsidP="00E106EA">
            <w:pPr>
              <w:widowControl/>
              <w:numPr>
                <w:ilvl w:val="0"/>
                <w:numId w:val="1"/>
              </w:numPr>
              <w:autoSpaceDE/>
              <w:autoSpaceDN/>
              <w:adjustRightInd/>
              <w:contextualSpacing/>
              <w:jc w:val="both"/>
              <w:rPr>
                <w:rStyle w:val="FontStyle11"/>
                <w:sz w:val="30"/>
                <w:szCs w:val="30"/>
              </w:rPr>
            </w:pPr>
            <w:r w:rsidRPr="00E106EA">
              <w:rPr>
                <w:rFonts w:eastAsia="Times New Roman"/>
                <w:bCs/>
                <w:color w:val="000000"/>
                <w:sz w:val="30"/>
                <w:szCs w:val="30"/>
              </w:rPr>
              <w:t>повысить</w:t>
            </w:r>
            <w:r>
              <w:rPr>
                <w:rFonts w:eastAsia="Times New Roman"/>
                <w:bCs/>
                <w:color w:val="000000"/>
                <w:sz w:val="30"/>
                <w:szCs w:val="30"/>
              </w:rPr>
              <w:t xml:space="preserve"> положительный имидж библиотеки у населения.</w:t>
            </w:r>
          </w:p>
        </w:tc>
      </w:tr>
      <w:tr w:rsidR="00213A87" w:rsidRPr="00851F98" w14:paraId="4B9280B3" w14:textId="77777777" w:rsidTr="003A634B">
        <w:tc>
          <w:tcPr>
            <w:tcW w:w="567" w:type="dxa"/>
            <w:tcBorders>
              <w:top w:val="single" w:sz="6" w:space="0" w:color="auto"/>
              <w:left w:val="single" w:sz="6" w:space="0" w:color="auto"/>
              <w:bottom w:val="single" w:sz="6" w:space="0" w:color="auto"/>
              <w:right w:val="single" w:sz="6" w:space="0" w:color="auto"/>
            </w:tcBorders>
          </w:tcPr>
          <w:p w14:paraId="49F23513" w14:textId="77777777"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13.</w:t>
            </w:r>
          </w:p>
        </w:tc>
        <w:tc>
          <w:tcPr>
            <w:tcW w:w="2220" w:type="dxa"/>
            <w:tcBorders>
              <w:top w:val="single" w:sz="6" w:space="0" w:color="auto"/>
              <w:left w:val="single" w:sz="6" w:space="0" w:color="auto"/>
              <w:bottom w:val="single" w:sz="6" w:space="0" w:color="auto"/>
              <w:right w:val="single" w:sz="6" w:space="0" w:color="auto"/>
            </w:tcBorders>
          </w:tcPr>
          <w:p w14:paraId="6BEB07AC" w14:textId="77777777"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Детальное описание деятельности в рамках проекта в соответствии с поставленными задачами</w:t>
            </w:r>
          </w:p>
          <w:p w14:paraId="32922F4C" w14:textId="77777777" w:rsidR="005D70BD" w:rsidRPr="00851F98" w:rsidRDefault="005D70BD" w:rsidP="005D70BD">
            <w:pPr>
              <w:pStyle w:val="Style3"/>
              <w:widowControl/>
              <w:spacing w:line="280" w:lineRule="exact"/>
              <w:ind w:firstLine="102"/>
              <w:rPr>
                <w:rStyle w:val="FontStyle11"/>
                <w:sz w:val="30"/>
                <w:szCs w:val="30"/>
              </w:rPr>
            </w:pPr>
          </w:p>
        </w:tc>
        <w:tc>
          <w:tcPr>
            <w:tcW w:w="6285" w:type="dxa"/>
            <w:gridSpan w:val="2"/>
            <w:tcBorders>
              <w:top w:val="single" w:sz="6" w:space="0" w:color="auto"/>
              <w:left w:val="single" w:sz="6" w:space="0" w:color="auto"/>
              <w:bottom w:val="single" w:sz="6" w:space="0" w:color="auto"/>
              <w:right w:val="single" w:sz="6" w:space="0" w:color="auto"/>
            </w:tcBorders>
          </w:tcPr>
          <w:p w14:paraId="2D2D39F9" w14:textId="77777777" w:rsidR="00CA3B22" w:rsidRPr="00851F98" w:rsidRDefault="00386BAE" w:rsidP="00851F98">
            <w:pPr>
              <w:widowControl/>
              <w:autoSpaceDE/>
              <w:autoSpaceDN/>
              <w:adjustRightInd/>
              <w:ind w:left="54" w:firstLine="283"/>
              <w:contextualSpacing/>
              <w:jc w:val="both"/>
              <w:rPr>
                <w:rFonts w:eastAsia="Times New Roman"/>
                <w:color w:val="000000"/>
                <w:sz w:val="30"/>
                <w:szCs w:val="30"/>
              </w:rPr>
            </w:pPr>
            <w:r>
              <w:rPr>
                <w:rFonts w:eastAsia="Times New Roman"/>
                <w:color w:val="000000"/>
                <w:sz w:val="30"/>
                <w:szCs w:val="30"/>
              </w:rPr>
              <w:t>Целевая группа –</w:t>
            </w:r>
            <w:r w:rsidR="00CA3B22" w:rsidRPr="00851F98">
              <w:rPr>
                <w:rFonts w:eastAsia="Times New Roman"/>
                <w:color w:val="000000"/>
                <w:sz w:val="30"/>
                <w:szCs w:val="30"/>
              </w:rPr>
              <w:t xml:space="preserve"> жители</w:t>
            </w:r>
            <w:r>
              <w:rPr>
                <w:rFonts w:eastAsia="Times New Roman"/>
                <w:color w:val="000000"/>
                <w:sz w:val="30"/>
                <w:szCs w:val="30"/>
              </w:rPr>
              <w:t xml:space="preserve"> отдаленных и малонаселенных пунктов</w:t>
            </w:r>
            <w:r w:rsidR="00CA3B22" w:rsidRPr="00851F98">
              <w:rPr>
                <w:rFonts w:eastAsia="Times New Roman"/>
                <w:color w:val="000000"/>
                <w:sz w:val="30"/>
                <w:szCs w:val="30"/>
              </w:rPr>
              <w:t xml:space="preserve"> Бешенковичского района</w:t>
            </w:r>
            <w:r w:rsidR="00620C91">
              <w:rPr>
                <w:rFonts w:eastAsia="Times New Roman"/>
                <w:color w:val="000000"/>
                <w:sz w:val="30"/>
                <w:szCs w:val="30"/>
              </w:rPr>
              <w:t xml:space="preserve"> – это сельское население: пожилые люди, школьники, работники местных хозяйств, женщины, находящиеся в декретном отпуске, домохозяйки, инвалиды</w:t>
            </w:r>
            <w:r w:rsidR="00C83181">
              <w:rPr>
                <w:rFonts w:eastAsia="Times New Roman"/>
                <w:color w:val="000000"/>
                <w:sz w:val="30"/>
                <w:szCs w:val="30"/>
              </w:rPr>
              <w:t xml:space="preserve"> и т.д.</w:t>
            </w:r>
            <w:r w:rsidR="00CA3B22" w:rsidRPr="00851F98">
              <w:rPr>
                <w:rFonts w:eastAsia="Times New Roman"/>
                <w:color w:val="000000"/>
                <w:sz w:val="30"/>
                <w:szCs w:val="30"/>
              </w:rPr>
              <w:t xml:space="preserve"> </w:t>
            </w:r>
          </w:p>
          <w:p w14:paraId="3B15C43F" w14:textId="77777777" w:rsidR="00E106EA" w:rsidRDefault="00E106EA"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Проект направлен на создание благоприятных условий для развития способностей каждого человека, улучшение качества социальной среды, предоставление равных возможностей для получения качественного образования и доступа к национальным мировым культурным ценностям сельским жителям.</w:t>
            </w:r>
          </w:p>
          <w:p w14:paraId="4D1686F8" w14:textId="77777777" w:rsidR="00E106EA" w:rsidRDefault="00E106EA"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lastRenderedPageBreak/>
              <w:t>Мобильная библиотека может действовать как:</w:t>
            </w:r>
          </w:p>
          <w:p w14:paraId="7444A903" w14:textId="77777777" w:rsidR="00E106EA" w:rsidRDefault="00E106EA"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 информационный центр;</w:t>
            </w:r>
          </w:p>
          <w:p w14:paraId="0914DEE4" w14:textId="77777777" w:rsidR="006E1CEF" w:rsidRDefault="00E106EA"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 xml:space="preserve">- </w:t>
            </w:r>
            <w:r w:rsidR="006E1CEF">
              <w:rPr>
                <w:rFonts w:eastAsia="Times New Roman"/>
                <w:color w:val="000000"/>
                <w:sz w:val="30"/>
                <w:szCs w:val="30"/>
              </w:rPr>
              <w:t>мобильная библиотека;</w:t>
            </w:r>
          </w:p>
          <w:p w14:paraId="00B77B9E" w14:textId="77777777" w:rsidR="006E1CEF" w:rsidRDefault="006E1CEF"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 дистанционный консультативный и образовательный центр;</w:t>
            </w:r>
          </w:p>
          <w:p w14:paraId="1A0E0503" w14:textId="77777777" w:rsidR="006E1CEF" w:rsidRDefault="006E1CEF"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-детский центр;</w:t>
            </w:r>
          </w:p>
          <w:p w14:paraId="26E308CD" w14:textId="77777777" w:rsidR="006E1CEF" w:rsidRDefault="006E1CEF"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 площадка для проведения семинаров, мастер-классов и презентаций;</w:t>
            </w:r>
          </w:p>
          <w:p w14:paraId="6ED5751A" w14:textId="77777777" w:rsidR="004D3060" w:rsidRDefault="006E1CEF" w:rsidP="00E106EA">
            <w:pPr>
              <w:widowControl/>
              <w:autoSpaceDE/>
              <w:autoSpaceDN/>
              <w:adjustRightInd/>
              <w:ind w:left="720"/>
              <w:contextualSpacing/>
              <w:jc w:val="both"/>
              <w:rPr>
                <w:rFonts w:eastAsia="Times New Roman"/>
                <w:color w:val="000000"/>
                <w:sz w:val="30"/>
                <w:szCs w:val="30"/>
              </w:rPr>
            </w:pPr>
            <w:r>
              <w:rPr>
                <w:rFonts w:eastAsia="Times New Roman"/>
                <w:color w:val="000000"/>
                <w:sz w:val="30"/>
                <w:szCs w:val="30"/>
              </w:rPr>
              <w:t>- мобильная общественная приемная;</w:t>
            </w:r>
            <w:r w:rsidR="003A634B" w:rsidRPr="00386BAE">
              <w:rPr>
                <w:rFonts w:eastAsia="Times New Roman"/>
                <w:color w:val="000000"/>
                <w:sz w:val="30"/>
                <w:szCs w:val="30"/>
              </w:rPr>
              <w:t xml:space="preserve"> </w:t>
            </w:r>
          </w:p>
          <w:p w14:paraId="0DFA59BA" w14:textId="77777777" w:rsidR="00620C91" w:rsidRDefault="00620C91" w:rsidP="00E106EA">
            <w:pPr>
              <w:widowControl/>
              <w:autoSpaceDE/>
              <w:autoSpaceDN/>
              <w:adjustRightInd/>
              <w:ind w:left="720"/>
              <w:contextualSpacing/>
              <w:jc w:val="both"/>
              <w:rPr>
                <w:sz w:val="30"/>
                <w:szCs w:val="30"/>
              </w:rPr>
            </w:pPr>
            <w:r w:rsidRPr="00620C91">
              <w:rPr>
                <w:sz w:val="30"/>
                <w:szCs w:val="30"/>
              </w:rPr>
              <w:t>- центр правовой информации;</w:t>
            </w:r>
          </w:p>
          <w:p w14:paraId="5850E665" w14:textId="77777777" w:rsidR="00620C91" w:rsidRDefault="00620C91" w:rsidP="00E106EA">
            <w:pPr>
              <w:widowControl/>
              <w:autoSpaceDE/>
              <w:autoSpaceDN/>
              <w:adjustRightInd/>
              <w:ind w:left="720"/>
              <w:contextualSpacing/>
              <w:jc w:val="both"/>
              <w:rPr>
                <w:sz w:val="30"/>
                <w:szCs w:val="30"/>
              </w:rPr>
            </w:pPr>
            <w:r>
              <w:rPr>
                <w:sz w:val="30"/>
                <w:szCs w:val="30"/>
              </w:rPr>
              <w:t>- мобильный центр предоставления информационных услуг населению;</w:t>
            </w:r>
          </w:p>
          <w:p w14:paraId="32A3A8E1" w14:textId="77777777" w:rsidR="00620C91" w:rsidRPr="00620C91" w:rsidRDefault="00620C91" w:rsidP="00E106EA">
            <w:pPr>
              <w:widowControl/>
              <w:autoSpaceDE/>
              <w:autoSpaceDN/>
              <w:adjustRightInd/>
              <w:ind w:left="720"/>
              <w:contextualSpacing/>
              <w:jc w:val="both"/>
              <w:rPr>
                <w:rStyle w:val="FontStyle11"/>
                <w:rFonts w:eastAsia="Times New Roman"/>
                <w:color w:val="000000"/>
                <w:sz w:val="30"/>
                <w:szCs w:val="30"/>
              </w:rPr>
            </w:pPr>
            <w:r w:rsidRPr="00620C91">
              <w:rPr>
                <w:sz w:val="30"/>
                <w:szCs w:val="30"/>
              </w:rPr>
              <w:t>- ц</w:t>
            </w:r>
            <w:r>
              <w:rPr>
                <w:sz w:val="30"/>
                <w:szCs w:val="30"/>
              </w:rPr>
              <w:t>ентр доступа к информации для людей с ограниченными возможностями.</w:t>
            </w:r>
          </w:p>
        </w:tc>
      </w:tr>
      <w:tr w:rsidR="00213A87" w:rsidRPr="00851F98" w14:paraId="44E7146B" w14:textId="77777777" w:rsidTr="003A634B">
        <w:tc>
          <w:tcPr>
            <w:tcW w:w="567" w:type="dxa"/>
            <w:tcBorders>
              <w:top w:val="single" w:sz="6" w:space="0" w:color="auto"/>
              <w:left w:val="single" w:sz="6" w:space="0" w:color="auto"/>
              <w:bottom w:val="single" w:sz="6" w:space="0" w:color="auto"/>
              <w:right w:val="single" w:sz="6" w:space="0" w:color="auto"/>
            </w:tcBorders>
          </w:tcPr>
          <w:p w14:paraId="4E603F60" w14:textId="77777777"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lastRenderedPageBreak/>
              <w:t>14.</w:t>
            </w:r>
          </w:p>
        </w:tc>
        <w:tc>
          <w:tcPr>
            <w:tcW w:w="2220" w:type="dxa"/>
            <w:tcBorders>
              <w:top w:val="single" w:sz="6" w:space="0" w:color="auto"/>
              <w:left w:val="single" w:sz="6" w:space="0" w:color="auto"/>
              <w:bottom w:val="single" w:sz="6" w:space="0" w:color="auto"/>
              <w:right w:val="single" w:sz="6" w:space="0" w:color="auto"/>
            </w:tcBorders>
          </w:tcPr>
          <w:p w14:paraId="5D6C1260" w14:textId="77777777" w:rsidR="00213A87" w:rsidRPr="00851F98" w:rsidRDefault="0016779A" w:rsidP="005D70BD">
            <w:pPr>
              <w:pStyle w:val="Style3"/>
              <w:widowControl/>
              <w:spacing w:line="280" w:lineRule="exact"/>
              <w:ind w:firstLine="102"/>
              <w:rPr>
                <w:rStyle w:val="FontStyle11"/>
                <w:sz w:val="30"/>
                <w:szCs w:val="30"/>
              </w:rPr>
            </w:pPr>
            <w:r w:rsidRPr="00851F98">
              <w:rPr>
                <w:rStyle w:val="FontStyle11"/>
                <w:sz w:val="30"/>
                <w:szCs w:val="30"/>
              </w:rPr>
              <w:t>Обоснование проекта</w:t>
            </w:r>
          </w:p>
        </w:tc>
        <w:tc>
          <w:tcPr>
            <w:tcW w:w="6285" w:type="dxa"/>
            <w:gridSpan w:val="2"/>
            <w:tcBorders>
              <w:top w:val="single" w:sz="6" w:space="0" w:color="auto"/>
              <w:left w:val="single" w:sz="6" w:space="0" w:color="auto"/>
              <w:bottom w:val="single" w:sz="6" w:space="0" w:color="auto"/>
              <w:right w:val="single" w:sz="6" w:space="0" w:color="auto"/>
            </w:tcBorders>
          </w:tcPr>
          <w:p w14:paraId="1609D82D" w14:textId="77777777" w:rsidR="005D70BD" w:rsidRDefault="00F32472" w:rsidP="00851F98">
            <w:pPr>
              <w:pStyle w:val="a7"/>
              <w:shd w:val="clear" w:color="auto" w:fill="FFFFFF"/>
              <w:spacing w:before="0" w:beforeAutospacing="0" w:after="0" w:afterAutospacing="0"/>
              <w:ind w:firstLine="244"/>
              <w:jc w:val="both"/>
              <w:textAlignment w:val="baseline"/>
              <w:rPr>
                <w:color w:val="1B1B1B"/>
                <w:sz w:val="30"/>
                <w:szCs w:val="30"/>
              </w:rPr>
            </w:pPr>
            <w:r>
              <w:rPr>
                <w:color w:val="1B1B1B"/>
                <w:sz w:val="30"/>
                <w:szCs w:val="30"/>
              </w:rPr>
              <w:t>Мобильная библиотека выполняет функции специального транспортного средства, обслуживающего население, проживающее в малонаселенных пунктах, отдаленных деревнях, а также детей, инвалидов и другие социально незащищенные слои населения. Обеспечивает доступ населения к единому информационному ресурсу публичных библиотек ГУК «Бешенковичская ЦБС» (документальному фонду, источникам и средствам информации). Организует библиотечное обслуживание сельского населения (пожилые люди, школьники, инвалиды и т.д.),  проживающего в пунктах, удаленных от стационарных библиотек, оперативно удовлетворяя их запросы, привлекая детей к чтению, расширяя их кругозор, что крайне необходимо.</w:t>
            </w:r>
            <w:r w:rsidR="00CA7994" w:rsidRPr="00851F98">
              <w:rPr>
                <w:color w:val="1B1B1B"/>
                <w:sz w:val="30"/>
                <w:szCs w:val="30"/>
              </w:rPr>
              <w:t xml:space="preserve"> </w:t>
            </w:r>
          </w:p>
          <w:p w14:paraId="12B6EE06" w14:textId="77777777" w:rsidR="001A49C7" w:rsidRDefault="00C83181" w:rsidP="00851F98">
            <w:pPr>
              <w:pStyle w:val="a7"/>
              <w:shd w:val="clear" w:color="auto" w:fill="FFFFFF"/>
              <w:spacing w:before="0" w:beforeAutospacing="0" w:after="0" w:afterAutospacing="0"/>
              <w:ind w:firstLine="244"/>
              <w:jc w:val="both"/>
              <w:textAlignment w:val="baseline"/>
              <w:rPr>
                <w:color w:val="1B1B1B"/>
                <w:sz w:val="30"/>
                <w:szCs w:val="30"/>
              </w:rPr>
            </w:pPr>
            <w:r>
              <w:rPr>
                <w:color w:val="1B1B1B"/>
                <w:sz w:val="30"/>
                <w:szCs w:val="30"/>
              </w:rPr>
              <w:t xml:space="preserve">Бешенковичский район Витебской области включает в себя 239 населенных пунктов, в них проживает 15 187 человек. Стационарные библиотеки ГУК «Бешенковичская централизованная библиотечная система» находятся в 11 населенных пунктах района. Жители большинства населенных пунктов района имеют ограниченный доступ к библиотечным услугам. Мобильная библиотека </w:t>
            </w:r>
            <w:r>
              <w:rPr>
                <w:color w:val="1B1B1B"/>
                <w:sz w:val="30"/>
                <w:szCs w:val="30"/>
              </w:rPr>
              <w:lastRenderedPageBreak/>
              <w:t xml:space="preserve">позволяет максимально приблизить информацию к пользователю, создать ему благоприятные условия для получения </w:t>
            </w:r>
            <w:r w:rsidR="001A49C7">
              <w:rPr>
                <w:color w:val="1B1B1B"/>
                <w:sz w:val="30"/>
                <w:szCs w:val="30"/>
              </w:rPr>
              <w:t xml:space="preserve">книг, периодических изданий и других документов. Это хороший способ для библиотек привлечь новых пользователей, повысить основные показатели работы. </w:t>
            </w:r>
          </w:p>
          <w:p w14:paraId="0ED60E16" w14:textId="77777777" w:rsidR="00C83181" w:rsidRPr="00851F98" w:rsidRDefault="001A49C7" w:rsidP="00851F98">
            <w:pPr>
              <w:pStyle w:val="a7"/>
              <w:shd w:val="clear" w:color="auto" w:fill="FFFFFF"/>
              <w:spacing w:before="0" w:beforeAutospacing="0" w:after="0" w:afterAutospacing="0"/>
              <w:ind w:firstLine="244"/>
              <w:jc w:val="both"/>
              <w:textAlignment w:val="baseline"/>
              <w:rPr>
                <w:rStyle w:val="FontStyle11"/>
                <w:sz w:val="30"/>
                <w:szCs w:val="30"/>
              </w:rPr>
            </w:pPr>
            <w:r>
              <w:rPr>
                <w:color w:val="1B1B1B"/>
                <w:sz w:val="30"/>
                <w:szCs w:val="30"/>
              </w:rPr>
              <w:t>Таким образом, мобильная библиотека располагает возможностями для создания нового формата жизни сельского населения.</w:t>
            </w:r>
            <w:r w:rsidR="00C83181">
              <w:rPr>
                <w:color w:val="1B1B1B"/>
                <w:sz w:val="30"/>
                <w:szCs w:val="30"/>
              </w:rPr>
              <w:t xml:space="preserve"> </w:t>
            </w:r>
          </w:p>
        </w:tc>
      </w:tr>
      <w:tr w:rsidR="00213A87" w:rsidRPr="00851F98" w14:paraId="4AEAA1C5" w14:textId="77777777" w:rsidTr="003A634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14:paraId="70073013" w14:textId="77777777"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lastRenderedPageBreak/>
              <w:t>15.</w:t>
            </w:r>
          </w:p>
        </w:tc>
        <w:tc>
          <w:tcPr>
            <w:tcW w:w="2220" w:type="dxa"/>
            <w:tcBorders>
              <w:top w:val="single" w:sz="6" w:space="0" w:color="auto"/>
              <w:left w:val="single" w:sz="6" w:space="0" w:color="auto"/>
              <w:bottom w:val="single" w:sz="6" w:space="0" w:color="auto"/>
              <w:right w:val="single" w:sz="6" w:space="0" w:color="auto"/>
            </w:tcBorders>
          </w:tcPr>
          <w:p w14:paraId="5ECC359F" w14:textId="77777777" w:rsidR="00213A87" w:rsidRPr="00851F98" w:rsidRDefault="0016779A" w:rsidP="005D70BD">
            <w:pPr>
              <w:pStyle w:val="Style3"/>
              <w:widowControl/>
              <w:spacing w:line="280" w:lineRule="exact"/>
              <w:ind w:firstLine="24"/>
              <w:rPr>
                <w:rStyle w:val="FontStyle11"/>
                <w:sz w:val="30"/>
                <w:szCs w:val="30"/>
              </w:rPr>
            </w:pPr>
            <w:r w:rsidRPr="00851F98">
              <w:rPr>
                <w:rStyle w:val="FontStyle11"/>
                <w:sz w:val="30"/>
                <w:szCs w:val="30"/>
              </w:rPr>
              <w:t>Деятельность после окончания проекта</w:t>
            </w:r>
            <w:r w:rsidR="004C301A">
              <w:rPr>
                <w:rStyle w:val="FontStyle11"/>
                <w:sz w:val="30"/>
                <w:szCs w:val="30"/>
              </w:rPr>
              <w:t>.</w:t>
            </w:r>
          </w:p>
        </w:tc>
        <w:tc>
          <w:tcPr>
            <w:tcW w:w="6275" w:type="dxa"/>
            <w:tcBorders>
              <w:top w:val="single" w:sz="6" w:space="0" w:color="auto"/>
              <w:left w:val="single" w:sz="6" w:space="0" w:color="auto"/>
              <w:bottom w:val="single" w:sz="6" w:space="0" w:color="auto"/>
              <w:right w:val="single" w:sz="6" w:space="0" w:color="auto"/>
            </w:tcBorders>
          </w:tcPr>
          <w:p w14:paraId="5B32042E" w14:textId="77777777" w:rsidR="00CA7994" w:rsidRPr="00851F98" w:rsidRDefault="00E337A9" w:rsidP="00851F98">
            <w:pPr>
              <w:widowControl/>
              <w:autoSpaceDE/>
              <w:autoSpaceDN/>
              <w:adjustRightInd/>
              <w:ind w:left="54" w:firstLine="283"/>
              <w:contextualSpacing/>
              <w:jc w:val="both"/>
              <w:rPr>
                <w:rFonts w:eastAsia="Times New Roman"/>
                <w:color w:val="000000"/>
                <w:sz w:val="30"/>
                <w:szCs w:val="30"/>
              </w:rPr>
            </w:pPr>
            <w:r>
              <w:rPr>
                <w:rFonts w:eastAsia="Times New Roman"/>
                <w:color w:val="000000"/>
                <w:sz w:val="30"/>
                <w:szCs w:val="30"/>
              </w:rPr>
              <w:t>Приобретение специального автомобиля, оборудованного для библиотечного обслуживания населения отдаленных и малонаселенных пунктов</w:t>
            </w:r>
            <w:r w:rsidR="003225F1">
              <w:rPr>
                <w:rFonts w:eastAsia="Times New Roman"/>
                <w:color w:val="000000"/>
                <w:sz w:val="30"/>
                <w:szCs w:val="30"/>
              </w:rPr>
              <w:t xml:space="preserve"> Бешенковичского района</w:t>
            </w:r>
            <w:r w:rsidR="00CA7994" w:rsidRPr="00851F98">
              <w:rPr>
                <w:rFonts w:eastAsia="Times New Roman"/>
                <w:color w:val="000000"/>
                <w:sz w:val="30"/>
                <w:szCs w:val="30"/>
              </w:rPr>
              <w:t xml:space="preserve"> позволит:</w:t>
            </w:r>
          </w:p>
          <w:p w14:paraId="28D7365F" w14:textId="77777777" w:rsidR="005D70BD" w:rsidRDefault="001529D5" w:rsidP="003225F1">
            <w:pPr>
              <w:pStyle w:val="Style3"/>
              <w:widowControl/>
              <w:spacing w:line="240" w:lineRule="auto"/>
              <w:ind w:right="101" w:firstLine="473"/>
              <w:rPr>
                <w:rStyle w:val="FontStyle11"/>
                <w:sz w:val="30"/>
                <w:szCs w:val="30"/>
              </w:rPr>
            </w:pPr>
            <w:r>
              <w:rPr>
                <w:rStyle w:val="FontStyle11"/>
                <w:sz w:val="30"/>
                <w:szCs w:val="30"/>
              </w:rPr>
              <w:t>расширить библиотечное пространство пу</w:t>
            </w:r>
            <w:r w:rsidR="007D32A1">
              <w:rPr>
                <w:rStyle w:val="FontStyle11"/>
                <w:sz w:val="30"/>
                <w:szCs w:val="30"/>
              </w:rPr>
              <w:t>тем обслуживания малонаселенных и отдаленных населенных пунктов, предоставляя жителям села доступ к информации;</w:t>
            </w:r>
          </w:p>
          <w:p w14:paraId="634DB64C" w14:textId="77777777" w:rsidR="007D32A1" w:rsidRDefault="007D32A1" w:rsidP="003225F1">
            <w:pPr>
              <w:pStyle w:val="Style3"/>
              <w:widowControl/>
              <w:spacing w:line="240" w:lineRule="auto"/>
              <w:ind w:right="101" w:firstLine="473"/>
              <w:rPr>
                <w:rStyle w:val="FontStyle11"/>
                <w:sz w:val="30"/>
                <w:szCs w:val="30"/>
              </w:rPr>
            </w:pPr>
            <w:r>
              <w:rPr>
                <w:rStyle w:val="FontStyle11"/>
                <w:sz w:val="30"/>
                <w:szCs w:val="30"/>
              </w:rPr>
              <w:t>увеличить спектр библиотечных услуг и внедрить наиболее эффективные формы обслуживания населения;</w:t>
            </w:r>
          </w:p>
          <w:p w14:paraId="37576F01" w14:textId="77777777" w:rsidR="007D32A1" w:rsidRDefault="007D32A1" w:rsidP="003225F1">
            <w:pPr>
              <w:pStyle w:val="Style3"/>
              <w:widowControl/>
              <w:spacing w:line="240" w:lineRule="auto"/>
              <w:ind w:right="101" w:firstLine="473"/>
              <w:rPr>
                <w:rStyle w:val="FontStyle11"/>
                <w:sz w:val="30"/>
                <w:szCs w:val="30"/>
              </w:rPr>
            </w:pPr>
            <w:r>
              <w:rPr>
                <w:rStyle w:val="FontStyle11"/>
                <w:sz w:val="30"/>
                <w:szCs w:val="30"/>
              </w:rPr>
              <w:t>повысить уровень информационной грамотности жителей отдаленных населенных пунктов;</w:t>
            </w:r>
          </w:p>
          <w:p w14:paraId="304A5AB2" w14:textId="77777777" w:rsidR="00370B7A" w:rsidRDefault="00370B7A" w:rsidP="003225F1">
            <w:pPr>
              <w:pStyle w:val="Style3"/>
              <w:widowControl/>
              <w:spacing w:line="240" w:lineRule="auto"/>
              <w:ind w:right="101" w:firstLine="473"/>
              <w:rPr>
                <w:rStyle w:val="FontStyle11"/>
                <w:sz w:val="30"/>
                <w:szCs w:val="30"/>
              </w:rPr>
            </w:pPr>
            <w:r>
              <w:rPr>
                <w:rStyle w:val="FontStyle11"/>
                <w:sz w:val="30"/>
                <w:szCs w:val="30"/>
              </w:rPr>
              <w:t>повысить имидж библиотеки у населения.</w:t>
            </w:r>
          </w:p>
          <w:p w14:paraId="2F8636A2" w14:textId="77777777" w:rsidR="00F41F7A" w:rsidRPr="00851F98" w:rsidRDefault="00F41F7A" w:rsidP="003225F1">
            <w:pPr>
              <w:pStyle w:val="Style3"/>
              <w:widowControl/>
              <w:spacing w:line="240" w:lineRule="auto"/>
              <w:ind w:right="101" w:firstLine="473"/>
              <w:rPr>
                <w:rStyle w:val="FontStyle11"/>
                <w:sz w:val="30"/>
                <w:szCs w:val="30"/>
              </w:rPr>
            </w:pPr>
            <w:r>
              <w:rPr>
                <w:rStyle w:val="FontStyle11"/>
                <w:sz w:val="30"/>
                <w:szCs w:val="30"/>
              </w:rPr>
              <w:t>Проект носит социальный характер, результаты реализации его мероприятий оказывают влияние на различные сферы развития Бешенковичского района и его населения.</w:t>
            </w:r>
          </w:p>
        </w:tc>
      </w:tr>
      <w:tr w:rsidR="00213A87" w:rsidRPr="00851F98" w14:paraId="7FDB58B8" w14:textId="77777777" w:rsidTr="003A634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14:paraId="264CCFE5" w14:textId="77777777" w:rsidR="00213A87" w:rsidRPr="00851F98" w:rsidRDefault="0016779A" w:rsidP="005D70BD">
            <w:pPr>
              <w:pStyle w:val="Style3"/>
              <w:widowControl/>
              <w:spacing w:line="280" w:lineRule="exact"/>
              <w:jc w:val="left"/>
              <w:rPr>
                <w:rStyle w:val="FontStyle11"/>
                <w:sz w:val="30"/>
                <w:szCs w:val="30"/>
              </w:rPr>
            </w:pPr>
            <w:r w:rsidRPr="00851F98">
              <w:rPr>
                <w:rStyle w:val="FontStyle11"/>
                <w:sz w:val="30"/>
                <w:szCs w:val="30"/>
              </w:rPr>
              <w:t>16.</w:t>
            </w:r>
          </w:p>
        </w:tc>
        <w:tc>
          <w:tcPr>
            <w:tcW w:w="2220" w:type="dxa"/>
            <w:tcBorders>
              <w:top w:val="single" w:sz="6" w:space="0" w:color="auto"/>
              <w:left w:val="single" w:sz="6" w:space="0" w:color="auto"/>
              <w:bottom w:val="single" w:sz="6" w:space="0" w:color="auto"/>
              <w:right w:val="single" w:sz="6" w:space="0" w:color="auto"/>
            </w:tcBorders>
          </w:tcPr>
          <w:p w14:paraId="6BD0490C" w14:textId="77777777" w:rsidR="00213A87" w:rsidRPr="00851F98" w:rsidRDefault="0016779A" w:rsidP="005D70BD">
            <w:pPr>
              <w:pStyle w:val="Style3"/>
              <w:widowControl/>
              <w:spacing w:line="280" w:lineRule="exact"/>
              <w:rPr>
                <w:rStyle w:val="FontStyle11"/>
                <w:sz w:val="30"/>
                <w:szCs w:val="30"/>
              </w:rPr>
            </w:pPr>
            <w:r w:rsidRPr="00851F98">
              <w:rPr>
                <w:rStyle w:val="FontStyle11"/>
                <w:sz w:val="30"/>
                <w:szCs w:val="30"/>
              </w:rPr>
              <w:t>Бюджет проекта</w:t>
            </w:r>
          </w:p>
        </w:tc>
        <w:tc>
          <w:tcPr>
            <w:tcW w:w="6275" w:type="dxa"/>
            <w:tcBorders>
              <w:top w:val="single" w:sz="6" w:space="0" w:color="auto"/>
              <w:left w:val="single" w:sz="6" w:space="0" w:color="auto"/>
              <w:bottom w:val="single" w:sz="6" w:space="0" w:color="auto"/>
              <w:right w:val="single" w:sz="6" w:space="0" w:color="auto"/>
            </w:tcBorders>
          </w:tcPr>
          <w:p w14:paraId="308F4ECA" w14:textId="77777777" w:rsidR="00213A87" w:rsidRPr="00851F98" w:rsidRDefault="00F66677" w:rsidP="00851F98">
            <w:pPr>
              <w:pStyle w:val="Style3"/>
              <w:widowControl/>
              <w:spacing w:line="240" w:lineRule="auto"/>
              <w:ind w:right="101" w:firstLine="19"/>
              <w:rPr>
                <w:rStyle w:val="FontStyle11"/>
                <w:sz w:val="30"/>
                <w:szCs w:val="30"/>
              </w:rPr>
            </w:pPr>
            <w:r>
              <w:rPr>
                <w:rStyle w:val="FontStyle11"/>
                <w:sz w:val="30"/>
                <w:szCs w:val="30"/>
              </w:rPr>
              <w:t>55000 тысяч долларов (приобретение специального автомобиля АЛ-АЗ «АКтава», оборудованного для мобильной библиотеки,</w:t>
            </w:r>
            <w:r w:rsidR="00D25F06">
              <w:rPr>
                <w:rStyle w:val="FontStyle11"/>
                <w:sz w:val="30"/>
                <w:szCs w:val="30"/>
              </w:rPr>
              <w:t xml:space="preserve"> шкафы для книг и товара, обеспечивающие надежную фиксацию книг и перевозимого груза во время движения автомобиля, стол с шуфлядами, кресло для сотрудника, сидение для посетителя, АКБ емкостью не менее 70 А/ч для системы электропроводки; блок подзарядки дополнительной АКБ; преобразователь </w:t>
            </w:r>
            <w:r w:rsidR="00D25F06">
              <w:rPr>
                <w:rStyle w:val="FontStyle11"/>
                <w:sz w:val="30"/>
                <w:szCs w:val="30"/>
              </w:rPr>
              <w:lastRenderedPageBreak/>
              <w:t>напряжения 12</w:t>
            </w:r>
            <w:r w:rsidR="00D25F06">
              <w:rPr>
                <w:rStyle w:val="FontStyle11"/>
                <w:sz w:val="30"/>
                <w:szCs w:val="30"/>
                <w:lang w:val="en-US"/>
              </w:rPr>
              <w:t>DC</w:t>
            </w:r>
            <w:r w:rsidR="00D25F06">
              <w:rPr>
                <w:rStyle w:val="FontStyle11"/>
                <w:sz w:val="30"/>
                <w:szCs w:val="30"/>
              </w:rPr>
              <w:t>-220</w:t>
            </w:r>
            <w:r w:rsidR="00D25F06" w:rsidRPr="00D25F06">
              <w:rPr>
                <w:rStyle w:val="FontStyle11"/>
                <w:sz w:val="30"/>
                <w:szCs w:val="30"/>
              </w:rPr>
              <w:t xml:space="preserve"> </w:t>
            </w:r>
            <w:r w:rsidR="00D25F06">
              <w:rPr>
                <w:rStyle w:val="FontStyle11"/>
                <w:sz w:val="30"/>
                <w:szCs w:val="30"/>
                <w:lang w:val="en-US"/>
              </w:rPr>
              <w:t>VAC</w:t>
            </w:r>
            <w:r w:rsidR="00D25F06">
              <w:rPr>
                <w:rStyle w:val="FontStyle11"/>
                <w:sz w:val="30"/>
                <w:szCs w:val="30"/>
              </w:rPr>
              <w:t xml:space="preserve"> с выходной мощностью 1500 Вт; автономный отопитель, оснащение автомобиля внешним  устройством с кабелем (длиной 15м) для подключения к электросети во время стоянки, система индикации подключенной электросети автомобиля к внешнему источнику питания, система блокировки запуска двигателя при подключенной электросети автомоби</w:t>
            </w:r>
            <w:r w:rsidR="000B5F8E">
              <w:rPr>
                <w:rStyle w:val="FontStyle11"/>
                <w:sz w:val="30"/>
                <w:szCs w:val="30"/>
              </w:rPr>
              <w:t>ля к внешнему источнику питания;</w:t>
            </w:r>
            <w:r w:rsidR="00D25F06">
              <w:rPr>
                <w:rStyle w:val="FontStyle11"/>
                <w:sz w:val="30"/>
                <w:szCs w:val="30"/>
              </w:rPr>
              <w:t xml:space="preserve"> </w:t>
            </w:r>
            <w:r w:rsidR="000B5F8E">
              <w:rPr>
                <w:rStyle w:val="FontStyle11"/>
                <w:sz w:val="30"/>
                <w:szCs w:val="30"/>
              </w:rPr>
              <w:t xml:space="preserve">коммутатор; </w:t>
            </w:r>
            <w:r w:rsidR="000B5F8E">
              <w:rPr>
                <w:rStyle w:val="FontStyle11"/>
                <w:sz w:val="30"/>
                <w:szCs w:val="30"/>
                <w:lang w:val="en-US"/>
              </w:rPr>
              <w:t>GSM</w:t>
            </w:r>
            <w:r w:rsidR="000B5F8E">
              <w:rPr>
                <w:rStyle w:val="FontStyle11"/>
                <w:sz w:val="30"/>
                <w:szCs w:val="30"/>
              </w:rPr>
              <w:t xml:space="preserve"> роутер; беспров</w:t>
            </w:r>
            <w:r w:rsidR="00F4035E">
              <w:rPr>
                <w:rStyle w:val="FontStyle11"/>
                <w:sz w:val="30"/>
                <w:szCs w:val="30"/>
              </w:rPr>
              <w:t xml:space="preserve">одной </w:t>
            </w:r>
            <w:r w:rsidR="00F4035E">
              <w:rPr>
                <w:rStyle w:val="FontStyle11"/>
                <w:sz w:val="30"/>
                <w:szCs w:val="30"/>
                <w:lang w:val="en-US"/>
              </w:rPr>
              <w:t>wi</w:t>
            </w:r>
            <w:r w:rsidR="00F4035E" w:rsidRPr="00F4035E">
              <w:rPr>
                <w:rStyle w:val="FontStyle11"/>
                <w:sz w:val="30"/>
                <w:szCs w:val="30"/>
              </w:rPr>
              <w:t>-</w:t>
            </w:r>
            <w:r w:rsidR="00F4035E">
              <w:rPr>
                <w:rStyle w:val="FontStyle11"/>
                <w:sz w:val="30"/>
                <w:szCs w:val="30"/>
                <w:lang w:val="en-US"/>
              </w:rPr>
              <w:t>fi</w:t>
            </w:r>
            <w:r w:rsidR="00F4035E">
              <w:rPr>
                <w:rStyle w:val="FontStyle11"/>
                <w:sz w:val="30"/>
                <w:szCs w:val="30"/>
              </w:rPr>
              <w:t xml:space="preserve"> маршрутизатор; ноутбук; МФУ, цветной принтер А4; генератор; пополнение библиотечного фонда</w:t>
            </w:r>
            <w:r>
              <w:rPr>
                <w:rStyle w:val="FontStyle11"/>
                <w:sz w:val="30"/>
                <w:szCs w:val="30"/>
              </w:rPr>
              <w:t>)</w:t>
            </w:r>
            <w:r w:rsidR="00F4035E">
              <w:rPr>
                <w:rStyle w:val="FontStyle11"/>
                <w:sz w:val="30"/>
                <w:szCs w:val="30"/>
              </w:rPr>
              <w:t>.</w:t>
            </w:r>
          </w:p>
          <w:p w14:paraId="04CE77EC" w14:textId="77777777" w:rsidR="005D70BD" w:rsidRPr="00851F98" w:rsidRDefault="005D70BD" w:rsidP="00851F98">
            <w:pPr>
              <w:pStyle w:val="Style3"/>
              <w:widowControl/>
              <w:spacing w:line="240" w:lineRule="auto"/>
              <w:ind w:right="101" w:firstLine="19"/>
              <w:rPr>
                <w:rStyle w:val="FontStyle11"/>
                <w:sz w:val="30"/>
                <w:szCs w:val="30"/>
              </w:rPr>
            </w:pPr>
          </w:p>
        </w:tc>
      </w:tr>
    </w:tbl>
    <w:p w14:paraId="1CE78FB2" w14:textId="77777777" w:rsidR="005D70BD" w:rsidRDefault="005D70BD" w:rsidP="005D70BD">
      <w:pPr>
        <w:spacing w:line="240" w:lineRule="exact"/>
        <w:rPr>
          <w:sz w:val="30"/>
          <w:szCs w:val="30"/>
        </w:rPr>
      </w:pPr>
    </w:p>
    <w:p w14:paraId="7A805516" w14:textId="77777777" w:rsidR="009A4FF5" w:rsidRDefault="009A4FF5" w:rsidP="005D70BD">
      <w:pPr>
        <w:spacing w:line="240" w:lineRule="exact"/>
        <w:rPr>
          <w:sz w:val="30"/>
          <w:szCs w:val="30"/>
        </w:rPr>
      </w:pPr>
    </w:p>
    <w:p w14:paraId="284D1A64" w14:textId="77777777" w:rsidR="009A4FF5" w:rsidRDefault="009A4FF5" w:rsidP="005D70BD">
      <w:pPr>
        <w:spacing w:line="240" w:lineRule="exact"/>
        <w:rPr>
          <w:sz w:val="30"/>
          <w:szCs w:val="30"/>
        </w:rPr>
      </w:pPr>
    </w:p>
    <w:p w14:paraId="30FA294C" w14:textId="77777777" w:rsidR="009A4FF5" w:rsidRDefault="009A4FF5" w:rsidP="005D70BD">
      <w:pPr>
        <w:spacing w:line="240" w:lineRule="exact"/>
        <w:rPr>
          <w:sz w:val="30"/>
          <w:szCs w:val="30"/>
        </w:rPr>
      </w:pPr>
    </w:p>
    <w:p w14:paraId="080F2094" w14:textId="77777777" w:rsidR="009A4FF5" w:rsidRDefault="009A4FF5" w:rsidP="005D70BD">
      <w:pPr>
        <w:spacing w:line="240" w:lineRule="exact"/>
        <w:rPr>
          <w:sz w:val="30"/>
          <w:szCs w:val="30"/>
        </w:rPr>
      </w:pPr>
    </w:p>
    <w:p w14:paraId="47618AAF" w14:textId="77777777" w:rsidR="009A4FF5" w:rsidRDefault="009A4FF5" w:rsidP="005D70BD">
      <w:pPr>
        <w:spacing w:line="240" w:lineRule="exact"/>
        <w:rPr>
          <w:sz w:val="30"/>
          <w:szCs w:val="30"/>
        </w:rPr>
      </w:pPr>
    </w:p>
    <w:p w14:paraId="041228E7" w14:textId="77777777" w:rsidR="009A4FF5" w:rsidRDefault="009A4FF5" w:rsidP="005D70BD">
      <w:pPr>
        <w:spacing w:line="240" w:lineRule="exact"/>
        <w:rPr>
          <w:sz w:val="30"/>
          <w:szCs w:val="30"/>
        </w:rPr>
      </w:pPr>
    </w:p>
    <w:p w14:paraId="47B7EAC7" w14:textId="77777777" w:rsidR="009A4FF5" w:rsidRDefault="009A4FF5" w:rsidP="005D70BD">
      <w:pPr>
        <w:spacing w:line="240" w:lineRule="exact"/>
        <w:rPr>
          <w:sz w:val="30"/>
          <w:szCs w:val="30"/>
        </w:rPr>
      </w:pPr>
    </w:p>
    <w:p w14:paraId="75B6AB5B" w14:textId="77777777" w:rsidR="009A4FF5" w:rsidRDefault="009A4FF5" w:rsidP="005D70BD">
      <w:pPr>
        <w:spacing w:line="240" w:lineRule="exact"/>
        <w:rPr>
          <w:sz w:val="30"/>
          <w:szCs w:val="30"/>
        </w:rPr>
      </w:pPr>
    </w:p>
    <w:p w14:paraId="7BD8C4CE" w14:textId="77777777" w:rsidR="009A4FF5" w:rsidRDefault="009A4FF5" w:rsidP="005D70BD">
      <w:pPr>
        <w:spacing w:line="240" w:lineRule="exact"/>
        <w:rPr>
          <w:sz w:val="30"/>
          <w:szCs w:val="30"/>
        </w:rPr>
      </w:pPr>
    </w:p>
    <w:p w14:paraId="460311B1" w14:textId="77777777" w:rsidR="009A4FF5" w:rsidRDefault="009A4FF5" w:rsidP="005D70BD">
      <w:pPr>
        <w:spacing w:line="240" w:lineRule="exact"/>
        <w:rPr>
          <w:sz w:val="30"/>
          <w:szCs w:val="30"/>
        </w:rPr>
      </w:pPr>
    </w:p>
    <w:p w14:paraId="7ECA7AB4" w14:textId="77777777" w:rsidR="009A4FF5" w:rsidRDefault="009A4FF5" w:rsidP="005D70BD">
      <w:pPr>
        <w:spacing w:line="240" w:lineRule="exact"/>
        <w:rPr>
          <w:sz w:val="30"/>
          <w:szCs w:val="30"/>
        </w:rPr>
      </w:pPr>
    </w:p>
    <w:p w14:paraId="38D24F91" w14:textId="77777777" w:rsidR="009A4FF5" w:rsidRDefault="009A4FF5" w:rsidP="005D70BD">
      <w:pPr>
        <w:spacing w:line="240" w:lineRule="exact"/>
        <w:rPr>
          <w:sz w:val="30"/>
          <w:szCs w:val="30"/>
        </w:rPr>
      </w:pPr>
    </w:p>
    <w:p w14:paraId="77433109" w14:textId="77777777" w:rsidR="009A4FF5" w:rsidRDefault="009A4FF5" w:rsidP="005D70BD">
      <w:pPr>
        <w:spacing w:line="240" w:lineRule="exact"/>
        <w:rPr>
          <w:sz w:val="30"/>
          <w:szCs w:val="30"/>
        </w:rPr>
      </w:pPr>
    </w:p>
    <w:p w14:paraId="67BD0B6C" w14:textId="77777777" w:rsidR="009A4FF5" w:rsidRDefault="009A4FF5" w:rsidP="005D70BD">
      <w:pPr>
        <w:spacing w:line="240" w:lineRule="exact"/>
        <w:rPr>
          <w:sz w:val="30"/>
          <w:szCs w:val="30"/>
        </w:rPr>
      </w:pPr>
    </w:p>
    <w:p w14:paraId="5A6C1077" w14:textId="77777777" w:rsidR="009A4FF5" w:rsidRDefault="009A4FF5" w:rsidP="005D70BD">
      <w:pPr>
        <w:spacing w:line="240" w:lineRule="exact"/>
        <w:rPr>
          <w:sz w:val="30"/>
          <w:szCs w:val="30"/>
        </w:rPr>
      </w:pPr>
    </w:p>
    <w:p w14:paraId="7EC08416" w14:textId="77777777" w:rsidR="009A4FF5" w:rsidRDefault="009A4FF5" w:rsidP="005D70BD">
      <w:pPr>
        <w:spacing w:line="240" w:lineRule="exact"/>
        <w:rPr>
          <w:sz w:val="30"/>
          <w:szCs w:val="30"/>
        </w:rPr>
      </w:pPr>
    </w:p>
    <w:p w14:paraId="3A983E8C" w14:textId="77777777" w:rsidR="009A4FF5" w:rsidRDefault="009A4FF5" w:rsidP="005D70BD">
      <w:pPr>
        <w:spacing w:line="240" w:lineRule="exact"/>
        <w:rPr>
          <w:sz w:val="30"/>
          <w:szCs w:val="30"/>
        </w:rPr>
      </w:pPr>
    </w:p>
    <w:p w14:paraId="7DA452C1" w14:textId="77777777" w:rsidR="009A4FF5" w:rsidRDefault="009A4FF5" w:rsidP="005D70BD">
      <w:pPr>
        <w:spacing w:line="240" w:lineRule="exact"/>
        <w:rPr>
          <w:sz w:val="30"/>
          <w:szCs w:val="30"/>
        </w:rPr>
      </w:pPr>
    </w:p>
    <w:p w14:paraId="2407A469" w14:textId="77777777" w:rsidR="009A4FF5" w:rsidRDefault="009A4FF5" w:rsidP="005D70BD">
      <w:pPr>
        <w:spacing w:line="240" w:lineRule="exact"/>
        <w:rPr>
          <w:sz w:val="30"/>
          <w:szCs w:val="30"/>
        </w:rPr>
      </w:pPr>
    </w:p>
    <w:p w14:paraId="543B1201" w14:textId="77777777" w:rsidR="009A4FF5" w:rsidRDefault="009A4FF5" w:rsidP="005D70BD">
      <w:pPr>
        <w:spacing w:line="240" w:lineRule="exact"/>
        <w:rPr>
          <w:sz w:val="30"/>
          <w:szCs w:val="30"/>
        </w:rPr>
      </w:pPr>
    </w:p>
    <w:p w14:paraId="792EA39A" w14:textId="77777777" w:rsidR="009A4FF5" w:rsidRDefault="009A4FF5" w:rsidP="005D70BD">
      <w:pPr>
        <w:spacing w:line="240" w:lineRule="exact"/>
        <w:rPr>
          <w:sz w:val="30"/>
          <w:szCs w:val="30"/>
        </w:rPr>
      </w:pPr>
    </w:p>
    <w:p w14:paraId="0D4732B9" w14:textId="77777777" w:rsidR="00B65955" w:rsidRDefault="00B65955" w:rsidP="00B65955">
      <w:pPr>
        <w:pStyle w:val="Style1"/>
        <w:widowControl/>
        <w:spacing w:before="67" w:line="240" w:lineRule="exact"/>
        <w:jc w:val="center"/>
        <w:rPr>
          <w:rStyle w:val="FontStyle11"/>
          <w:sz w:val="30"/>
          <w:szCs w:val="30"/>
        </w:rPr>
      </w:pPr>
    </w:p>
    <w:p w14:paraId="7F71ACB5" w14:textId="77777777" w:rsidR="00F4035E" w:rsidRDefault="00F4035E" w:rsidP="00B65955">
      <w:pPr>
        <w:spacing w:line="240" w:lineRule="exact"/>
        <w:jc w:val="center"/>
        <w:rPr>
          <w:rFonts w:eastAsia="Times New Roman"/>
          <w:bCs/>
          <w:color w:val="000000" w:themeColor="text1"/>
          <w:sz w:val="30"/>
          <w:szCs w:val="30"/>
        </w:rPr>
      </w:pPr>
    </w:p>
    <w:p w14:paraId="46FBA339" w14:textId="77777777" w:rsidR="00F4035E" w:rsidRDefault="00F4035E" w:rsidP="00B65955">
      <w:pPr>
        <w:spacing w:line="240" w:lineRule="exact"/>
        <w:jc w:val="center"/>
        <w:rPr>
          <w:rFonts w:eastAsia="Times New Roman"/>
          <w:bCs/>
          <w:color w:val="000000" w:themeColor="text1"/>
          <w:sz w:val="30"/>
          <w:szCs w:val="30"/>
        </w:rPr>
      </w:pPr>
    </w:p>
    <w:p w14:paraId="3EB1AB22" w14:textId="77777777" w:rsidR="00F4035E" w:rsidRDefault="00F4035E" w:rsidP="00B65955">
      <w:pPr>
        <w:spacing w:line="240" w:lineRule="exact"/>
        <w:jc w:val="center"/>
        <w:rPr>
          <w:rFonts w:eastAsia="Times New Roman"/>
          <w:bCs/>
          <w:color w:val="000000" w:themeColor="text1"/>
          <w:sz w:val="30"/>
          <w:szCs w:val="30"/>
        </w:rPr>
      </w:pPr>
    </w:p>
    <w:p w14:paraId="40FF00A2" w14:textId="77777777" w:rsidR="00F4035E" w:rsidRDefault="00F4035E" w:rsidP="00B65955">
      <w:pPr>
        <w:spacing w:line="240" w:lineRule="exact"/>
        <w:jc w:val="center"/>
        <w:rPr>
          <w:rFonts w:eastAsia="Times New Roman"/>
          <w:bCs/>
          <w:color w:val="000000" w:themeColor="text1"/>
          <w:sz w:val="30"/>
          <w:szCs w:val="30"/>
        </w:rPr>
      </w:pPr>
    </w:p>
    <w:p w14:paraId="11C8130F" w14:textId="77777777" w:rsidR="00F4035E" w:rsidRDefault="00F4035E" w:rsidP="00B65955">
      <w:pPr>
        <w:spacing w:line="240" w:lineRule="exact"/>
        <w:jc w:val="center"/>
        <w:rPr>
          <w:rFonts w:eastAsia="Times New Roman"/>
          <w:bCs/>
          <w:color w:val="000000" w:themeColor="text1"/>
          <w:sz w:val="30"/>
          <w:szCs w:val="30"/>
        </w:rPr>
      </w:pPr>
    </w:p>
    <w:p w14:paraId="438FCF83" w14:textId="77777777" w:rsidR="00F4035E" w:rsidRDefault="00F4035E" w:rsidP="00B65955">
      <w:pPr>
        <w:spacing w:line="240" w:lineRule="exact"/>
        <w:jc w:val="center"/>
        <w:rPr>
          <w:rFonts w:eastAsia="Times New Roman"/>
          <w:bCs/>
          <w:color w:val="000000" w:themeColor="text1"/>
          <w:sz w:val="30"/>
          <w:szCs w:val="30"/>
        </w:rPr>
      </w:pPr>
    </w:p>
    <w:p w14:paraId="7F189CBE" w14:textId="77777777" w:rsidR="00F4035E" w:rsidRDefault="00F4035E" w:rsidP="00B65955">
      <w:pPr>
        <w:spacing w:line="240" w:lineRule="exact"/>
        <w:jc w:val="center"/>
        <w:rPr>
          <w:rFonts w:eastAsia="Times New Roman"/>
          <w:bCs/>
          <w:color w:val="000000" w:themeColor="text1"/>
          <w:sz w:val="30"/>
          <w:szCs w:val="30"/>
        </w:rPr>
      </w:pPr>
    </w:p>
    <w:p w14:paraId="6E422227" w14:textId="77777777" w:rsidR="00F4035E" w:rsidRDefault="00F4035E" w:rsidP="00B65955">
      <w:pPr>
        <w:spacing w:line="240" w:lineRule="exact"/>
        <w:jc w:val="center"/>
        <w:rPr>
          <w:rFonts w:eastAsia="Times New Roman"/>
          <w:bCs/>
          <w:color w:val="000000" w:themeColor="text1"/>
          <w:sz w:val="30"/>
          <w:szCs w:val="30"/>
        </w:rPr>
      </w:pPr>
    </w:p>
    <w:p w14:paraId="7A251931" w14:textId="77777777" w:rsidR="00F4035E" w:rsidRDefault="00F4035E" w:rsidP="00B65955">
      <w:pPr>
        <w:spacing w:line="240" w:lineRule="exact"/>
        <w:jc w:val="center"/>
        <w:rPr>
          <w:rFonts w:eastAsia="Times New Roman"/>
          <w:bCs/>
          <w:color w:val="000000" w:themeColor="text1"/>
          <w:sz w:val="30"/>
          <w:szCs w:val="30"/>
        </w:rPr>
      </w:pPr>
    </w:p>
    <w:p w14:paraId="7C4463B5" w14:textId="77777777" w:rsidR="00F4035E" w:rsidRDefault="00F4035E" w:rsidP="00B65955">
      <w:pPr>
        <w:spacing w:line="240" w:lineRule="exact"/>
        <w:jc w:val="center"/>
        <w:rPr>
          <w:rFonts w:eastAsia="Times New Roman"/>
          <w:bCs/>
          <w:color w:val="000000" w:themeColor="text1"/>
          <w:sz w:val="30"/>
          <w:szCs w:val="30"/>
        </w:rPr>
      </w:pPr>
    </w:p>
    <w:p w14:paraId="66B22125" w14:textId="77777777" w:rsidR="00F4035E" w:rsidRDefault="00F4035E" w:rsidP="00B65955">
      <w:pPr>
        <w:spacing w:line="240" w:lineRule="exact"/>
        <w:jc w:val="center"/>
        <w:rPr>
          <w:rFonts w:eastAsia="Times New Roman"/>
          <w:bCs/>
          <w:color w:val="000000" w:themeColor="text1"/>
          <w:sz w:val="30"/>
          <w:szCs w:val="30"/>
        </w:rPr>
      </w:pPr>
    </w:p>
    <w:p w14:paraId="5AAE7529" w14:textId="77777777" w:rsidR="00F4035E" w:rsidRDefault="00F4035E" w:rsidP="00B65955">
      <w:pPr>
        <w:spacing w:line="240" w:lineRule="exact"/>
        <w:jc w:val="center"/>
        <w:rPr>
          <w:rFonts w:eastAsia="Times New Roman"/>
          <w:bCs/>
          <w:color w:val="000000" w:themeColor="text1"/>
          <w:sz w:val="30"/>
          <w:szCs w:val="30"/>
        </w:rPr>
      </w:pPr>
    </w:p>
    <w:p w14:paraId="71D1953C" w14:textId="77777777" w:rsidR="00F4035E" w:rsidRDefault="00F4035E" w:rsidP="00B65955">
      <w:pPr>
        <w:spacing w:line="240" w:lineRule="exact"/>
        <w:jc w:val="center"/>
        <w:rPr>
          <w:rFonts w:eastAsia="Times New Roman"/>
          <w:bCs/>
          <w:color w:val="000000" w:themeColor="text1"/>
          <w:sz w:val="30"/>
          <w:szCs w:val="30"/>
        </w:rPr>
      </w:pPr>
    </w:p>
    <w:p w14:paraId="10571BDB" w14:textId="77777777" w:rsidR="00F4035E" w:rsidRDefault="00F4035E" w:rsidP="00B65955">
      <w:pPr>
        <w:spacing w:line="240" w:lineRule="exact"/>
        <w:jc w:val="center"/>
        <w:rPr>
          <w:rFonts w:eastAsia="Times New Roman"/>
          <w:bCs/>
          <w:color w:val="000000" w:themeColor="text1"/>
          <w:sz w:val="30"/>
          <w:szCs w:val="30"/>
        </w:rPr>
      </w:pPr>
    </w:p>
    <w:p w14:paraId="78D45A2D" w14:textId="77777777" w:rsidR="00F4035E" w:rsidRDefault="00F4035E" w:rsidP="00B65955">
      <w:pPr>
        <w:spacing w:line="240" w:lineRule="exact"/>
        <w:jc w:val="center"/>
        <w:rPr>
          <w:rFonts w:eastAsia="Times New Roman"/>
          <w:bCs/>
          <w:color w:val="000000" w:themeColor="text1"/>
          <w:sz w:val="30"/>
          <w:szCs w:val="30"/>
        </w:rPr>
      </w:pPr>
    </w:p>
    <w:p w14:paraId="05946457" w14:textId="77777777" w:rsidR="00B65955" w:rsidRPr="00466CF1" w:rsidRDefault="00F4035E" w:rsidP="00B65955">
      <w:pPr>
        <w:pStyle w:val="Style1"/>
        <w:widowControl/>
        <w:spacing w:before="67" w:line="240" w:lineRule="exact"/>
        <w:jc w:val="both"/>
        <w:rPr>
          <w:rStyle w:val="FontStyle11"/>
          <w:sz w:val="30"/>
          <w:szCs w:val="30"/>
          <w:lang w:val="en-US"/>
        </w:rPr>
      </w:pPr>
      <w:r w:rsidRPr="00F4035E">
        <w:rPr>
          <w:rStyle w:val="FontStyle11"/>
          <w:sz w:val="30"/>
          <w:szCs w:val="30"/>
          <w:lang w:val="en-US"/>
        </w:rPr>
        <w:lastRenderedPageBreak/>
        <w:t>Humanitarian project of the state cultural institution “Beshenkovichi Centralized Library System”</w:t>
      </w:r>
    </w:p>
    <w:p w14:paraId="28DA17FA" w14:textId="77777777" w:rsidR="00466CF1" w:rsidRPr="00546739" w:rsidRDefault="00466CF1" w:rsidP="00B65955">
      <w:pPr>
        <w:pStyle w:val="Style1"/>
        <w:widowControl/>
        <w:spacing w:before="67" w:line="240" w:lineRule="exact"/>
        <w:jc w:val="both"/>
        <w:rPr>
          <w:rStyle w:val="FontStyle11"/>
          <w:sz w:val="30"/>
          <w:szCs w:val="30"/>
          <w:lang w:val="en-US"/>
        </w:rPr>
      </w:pPr>
      <w:r w:rsidRPr="00466CF1">
        <w:rPr>
          <w:rStyle w:val="FontStyle11"/>
          <w:noProof/>
          <w:sz w:val="30"/>
          <w:szCs w:val="30"/>
        </w:rPr>
        <w:drawing>
          <wp:anchor distT="0" distB="0" distL="114300" distR="114300" simplePos="0" relativeHeight="251663360" behindDoc="0" locked="0" layoutInCell="1" allowOverlap="1" wp14:anchorId="6FA59CBE" wp14:editId="3F7B0DC6">
            <wp:simplePos x="0" y="0"/>
            <wp:positionH relativeFrom="column">
              <wp:posOffset>267335</wp:posOffset>
            </wp:positionH>
            <wp:positionV relativeFrom="paragraph">
              <wp:posOffset>139700</wp:posOffset>
            </wp:positionV>
            <wp:extent cx="2484120" cy="1656080"/>
            <wp:effectExtent l="0" t="0" r="0" b="1270"/>
            <wp:wrapNone/>
            <wp:docPr id="9" name="Рисунок 9" descr="http://www.avto-master.com/upload/resize_cache/iblock/866/1115_665_194741b4c66f48e785505267fcb7d795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to-master.com/upload/resize_cache/iblock/866/1115_665_194741b4c66f48e785505267fcb7d795f/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CF1">
        <w:rPr>
          <w:rStyle w:val="FontStyle11"/>
          <w:noProof/>
          <w:sz w:val="30"/>
          <w:szCs w:val="30"/>
        </w:rPr>
        <w:drawing>
          <wp:anchor distT="0" distB="0" distL="114300" distR="114300" simplePos="0" relativeHeight="251664384" behindDoc="0" locked="0" layoutInCell="1" allowOverlap="1" wp14:anchorId="6ECC3C5E" wp14:editId="2C34E161">
            <wp:simplePos x="0" y="0"/>
            <wp:positionH relativeFrom="column">
              <wp:posOffset>3026410</wp:posOffset>
            </wp:positionH>
            <wp:positionV relativeFrom="paragraph">
              <wp:posOffset>143527</wp:posOffset>
            </wp:positionV>
            <wp:extent cx="2471420" cy="1647190"/>
            <wp:effectExtent l="0" t="0" r="508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1420" cy="1647190"/>
                    </a:xfrm>
                    <a:prstGeom prst="rect">
                      <a:avLst/>
                    </a:prstGeom>
                    <a:noFill/>
                  </pic:spPr>
                </pic:pic>
              </a:graphicData>
            </a:graphic>
            <wp14:sizeRelH relativeFrom="page">
              <wp14:pctWidth>0</wp14:pctWidth>
            </wp14:sizeRelH>
            <wp14:sizeRelV relativeFrom="page">
              <wp14:pctHeight>0</wp14:pctHeight>
            </wp14:sizeRelV>
          </wp:anchor>
        </w:drawing>
      </w:r>
    </w:p>
    <w:p w14:paraId="51D69867" w14:textId="77777777" w:rsidR="00466CF1" w:rsidRPr="00546739" w:rsidRDefault="00466CF1" w:rsidP="00B65955">
      <w:pPr>
        <w:pStyle w:val="Style1"/>
        <w:widowControl/>
        <w:spacing w:before="67" w:line="240" w:lineRule="exact"/>
        <w:jc w:val="both"/>
        <w:rPr>
          <w:rStyle w:val="FontStyle11"/>
          <w:sz w:val="30"/>
          <w:szCs w:val="30"/>
          <w:lang w:val="en-US"/>
        </w:rPr>
      </w:pPr>
    </w:p>
    <w:p w14:paraId="30A1854E" w14:textId="77777777" w:rsidR="00466CF1" w:rsidRPr="00546739" w:rsidRDefault="00466CF1" w:rsidP="00B65955">
      <w:pPr>
        <w:pStyle w:val="Style1"/>
        <w:widowControl/>
        <w:spacing w:before="67" w:line="240" w:lineRule="exact"/>
        <w:jc w:val="both"/>
        <w:rPr>
          <w:rStyle w:val="FontStyle11"/>
          <w:sz w:val="30"/>
          <w:szCs w:val="30"/>
          <w:lang w:val="en-US"/>
        </w:rPr>
      </w:pPr>
    </w:p>
    <w:p w14:paraId="3F83CBAA" w14:textId="77777777" w:rsidR="00466CF1" w:rsidRPr="00546739" w:rsidRDefault="00466CF1" w:rsidP="00B65955">
      <w:pPr>
        <w:pStyle w:val="Style1"/>
        <w:widowControl/>
        <w:spacing w:before="67" w:line="240" w:lineRule="exact"/>
        <w:jc w:val="both"/>
        <w:rPr>
          <w:rStyle w:val="FontStyle11"/>
          <w:sz w:val="30"/>
          <w:szCs w:val="30"/>
          <w:lang w:val="en-US"/>
        </w:rPr>
      </w:pPr>
    </w:p>
    <w:p w14:paraId="3E2919CA" w14:textId="77777777" w:rsidR="00466CF1" w:rsidRPr="00546739" w:rsidRDefault="00466CF1" w:rsidP="00B65955">
      <w:pPr>
        <w:pStyle w:val="Style1"/>
        <w:widowControl/>
        <w:spacing w:before="67" w:line="240" w:lineRule="exact"/>
        <w:jc w:val="both"/>
        <w:rPr>
          <w:rStyle w:val="FontStyle11"/>
          <w:sz w:val="30"/>
          <w:szCs w:val="30"/>
          <w:lang w:val="en-US"/>
        </w:rPr>
      </w:pPr>
    </w:p>
    <w:p w14:paraId="49CF3CD7" w14:textId="77777777" w:rsidR="00466CF1" w:rsidRPr="00546739" w:rsidRDefault="00466CF1" w:rsidP="00B65955">
      <w:pPr>
        <w:pStyle w:val="Style1"/>
        <w:widowControl/>
        <w:spacing w:before="67" w:line="240" w:lineRule="exact"/>
        <w:jc w:val="both"/>
        <w:rPr>
          <w:rStyle w:val="FontStyle11"/>
          <w:sz w:val="30"/>
          <w:szCs w:val="30"/>
          <w:lang w:val="en-US"/>
        </w:rPr>
      </w:pPr>
    </w:p>
    <w:p w14:paraId="2E5DD182" w14:textId="77777777" w:rsidR="00466CF1" w:rsidRPr="00546739" w:rsidRDefault="00466CF1" w:rsidP="00B65955">
      <w:pPr>
        <w:pStyle w:val="Style1"/>
        <w:widowControl/>
        <w:spacing w:before="67" w:line="240" w:lineRule="exact"/>
        <w:jc w:val="both"/>
        <w:rPr>
          <w:rStyle w:val="FontStyle11"/>
          <w:sz w:val="30"/>
          <w:szCs w:val="30"/>
          <w:lang w:val="en-US"/>
        </w:rPr>
      </w:pPr>
    </w:p>
    <w:p w14:paraId="603B340D" w14:textId="77777777" w:rsidR="00466CF1" w:rsidRPr="00546739" w:rsidRDefault="00466CF1" w:rsidP="00B65955">
      <w:pPr>
        <w:pStyle w:val="Style1"/>
        <w:widowControl/>
        <w:spacing w:before="67" w:line="240" w:lineRule="exact"/>
        <w:jc w:val="both"/>
        <w:rPr>
          <w:rStyle w:val="FontStyle11"/>
          <w:sz w:val="30"/>
          <w:szCs w:val="30"/>
          <w:lang w:val="en-US"/>
        </w:rPr>
      </w:pPr>
    </w:p>
    <w:p w14:paraId="5A48D008" w14:textId="77777777" w:rsidR="00466CF1" w:rsidRPr="00546739" w:rsidRDefault="00466CF1" w:rsidP="00B65955">
      <w:pPr>
        <w:pStyle w:val="Style1"/>
        <w:widowControl/>
        <w:spacing w:before="67" w:line="240" w:lineRule="exact"/>
        <w:jc w:val="both"/>
        <w:rPr>
          <w:rStyle w:val="FontStyle11"/>
          <w:sz w:val="30"/>
          <w:szCs w:val="30"/>
          <w:lang w:val="en-US"/>
        </w:rPr>
      </w:pPr>
    </w:p>
    <w:p w14:paraId="36619FAB" w14:textId="77777777" w:rsidR="00F4035E" w:rsidRPr="00B7163D" w:rsidRDefault="00F4035E" w:rsidP="00B65955">
      <w:pPr>
        <w:pStyle w:val="Style1"/>
        <w:widowControl/>
        <w:spacing w:before="67" w:line="240" w:lineRule="exact"/>
        <w:jc w:val="both"/>
        <w:rPr>
          <w:rStyle w:val="FontStyle11"/>
          <w:sz w:val="30"/>
          <w:szCs w:val="30"/>
          <w:lang w:val="en-US"/>
        </w:rPr>
      </w:pPr>
    </w:p>
    <w:tbl>
      <w:tblPr>
        <w:tblW w:w="9072" w:type="dxa"/>
        <w:tblInd w:w="40" w:type="dxa"/>
        <w:tblLayout w:type="fixed"/>
        <w:tblCellMar>
          <w:left w:w="40" w:type="dxa"/>
          <w:right w:w="40" w:type="dxa"/>
        </w:tblCellMar>
        <w:tblLook w:val="0000" w:firstRow="0" w:lastRow="0" w:firstColumn="0" w:lastColumn="0" w:noHBand="0" w:noVBand="0"/>
      </w:tblPr>
      <w:tblGrid>
        <w:gridCol w:w="567"/>
        <w:gridCol w:w="2220"/>
        <w:gridCol w:w="6275"/>
        <w:gridCol w:w="10"/>
      </w:tblGrid>
      <w:tr w:rsidR="00B65955" w:rsidRPr="00546739" w14:paraId="2DF6EF06" w14:textId="77777777" w:rsidTr="008D4D3B">
        <w:tc>
          <w:tcPr>
            <w:tcW w:w="567" w:type="dxa"/>
            <w:tcBorders>
              <w:top w:val="single" w:sz="6" w:space="0" w:color="auto"/>
              <w:left w:val="single" w:sz="6" w:space="0" w:color="auto"/>
              <w:bottom w:val="single" w:sz="6" w:space="0" w:color="auto"/>
              <w:right w:val="single" w:sz="6" w:space="0" w:color="auto"/>
            </w:tcBorders>
          </w:tcPr>
          <w:p w14:paraId="5A373803" w14:textId="77777777"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1.</w:t>
            </w:r>
          </w:p>
        </w:tc>
        <w:tc>
          <w:tcPr>
            <w:tcW w:w="2220" w:type="dxa"/>
            <w:tcBorders>
              <w:top w:val="single" w:sz="6" w:space="0" w:color="auto"/>
              <w:left w:val="single" w:sz="6" w:space="0" w:color="auto"/>
              <w:bottom w:val="single" w:sz="6" w:space="0" w:color="auto"/>
              <w:right w:val="single" w:sz="6" w:space="0" w:color="auto"/>
            </w:tcBorders>
          </w:tcPr>
          <w:p w14:paraId="136CC394" w14:textId="77777777" w:rsidR="00B65955" w:rsidRPr="00F4035E" w:rsidRDefault="00F4035E" w:rsidP="00F4035E">
            <w:pPr>
              <w:pStyle w:val="Style2"/>
              <w:widowControl/>
              <w:spacing w:line="280" w:lineRule="exact"/>
              <w:ind w:firstLine="102"/>
              <w:jc w:val="both"/>
              <w:rPr>
                <w:rStyle w:val="FontStyle11"/>
                <w:sz w:val="30"/>
                <w:szCs w:val="30"/>
                <w:lang w:val="en-US"/>
              </w:rPr>
            </w:pPr>
            <w:r w:rsidRPr="00F4035E">
              <w:rPr>
                <w:rStyle w:val="FontStyle11"/>
                <w:sz w:val="30"/>
                <w:szCs w:val="30"/>
                <w:lang w:val="en-US"/>
              </w:rPr>
              <w:t xml:space="preserve">Name of the project </w:t>
            </w:r>
          </w:p>
        </w:tc>
        <w:tc>
          <w:tcPr>
            <w:tcW w:w="6285" w:type="dxa"/>
            <w:gridSpan w:val="2"/>
            <w:tcBorders>
              <w:top w:val="single" w:sz="6" w:space="0" w:color="auto"/>
              <w:left w:val="single" w:sz="6" w:space="0" w:color="auto"/>
              <w:bottom w:val="single" w:sz="6" w:space="0" w:color="auto"/>
              <w:right w:val="single" w:sz="6" w:space="0" w:color="auto"/>
            </w:tcBorders>
          </w:tcPr>
          <w:p w14:paraId="4E97BB3D" w14:textId="77777777" w:rsidR="00B65955" w:rsidRPr="00587D9E" w:rsidRDefault="00F4035E" w:rsidP="008D4D3B">
            <w:pPr>
              <w:pStyle w:val="Style2"/>
              <w:widowControl/>
              <w:spacing w:line="280" w:lineRule="exact"/>
              <w:ind w:right="101" w:firstLine="101"/>
              <w:jc w:val="both"/>
              <w:rPr>
                <w:rStyle w:val="FontStyle11"/>
                <w:sz w:val="30"/>
                <w:szCs w:val="30"/>
                <w:lang w:val="en-US"/>
              </w:rPr>
            </w:pPr>
            <w:r w:rsidRPr="00F4035E">
              <w:rPr>
                <w:rStyle w:val="FontStyle11"/>
                <w:sz w:val="30"/>
                <w:szCs w:val="30"/>
                <w:lang w:val="en-US"/>
              </w:rPr>
              <w:t>“Mobile Library - Caring for People”</w:t>
            </w:r>
          </w:p>
        </w:tc>
      </w:tr>
      <w:tr w:rsidR="00B65955" w:rsidRPr="00546739" w14:paraId="533D82A9" w14:textId="77777777" w:rsidTr="008D4D3B">
        <w:tc>
          <w:tcPr>
            <w:tcW w:w="567" w:type="dxa"/>
            <w:tcBorders>
              <w:top w:val="single" w:sz="6" w:space="0" w:color="auto"/>
              <w:left w:val="single" w:sz="6" w:space="0" w:color="auto"/>
              <w:bottom w:val="single" w:sz="6" w:space="0" w:color="auto"/>
              <w:right w:val="single" w:sz="6" w:space="0" w:color="auto"/>
            </w:tcBorders>
          </w:tcPr>
          <w:p w14:paraId="753C872D" w14:textId="77777777"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2.</w:t>
            </w:r>
          </w:p>
        </w:tc>
        <w:tc>
          <w:tcPr>
            <w:tcW w:w="2220" w:type="dxa"/>
            <w:tcBorders>
              <w:top w:val="single" w:sz="6" w:space="0" w:color="auto"/>
              <w:left w:val="single" w:sz="6" w:space="0" w:color="auto"/>
              <w:bottom w:val="single" w:sz="6" w:space="0" w:color="auto"/>
              <w:right w:val="single" w:sz="6" w:space="0" w:color="auto"/>
            </w:tcBorders>
          </w:tcPr>
          <w:p w14:paraId="2E1ACCEC" w14:textId="77777777" w:rsidR="00B65955" w:rsidRPr="00587D9E" w:rsidRDefault="00F4035E" w:rsidP="00F4035E">
            <w:pPr>
              <w:pStyle w:val="Style2"/>
              <w:widowControl/>
              <w:spacing w:line="280" w:lineRule="exact"/>
              <w:jc w:val="both"/>
              <w:rPr>
                <w:rStyle w:val="FontStyle11"/>
                <w:sz w:val="30"/>
                <w:szCs w:val="30"/>
                <w:lang w:val="en-US"/>
              </w:rPr>
            </w:pPr>
            <w:r w:rsidRPr="00F4035E">
              <w:rPr>
                <w:rStyle w:val="FontStyle11"/>
                <w:sz w:val="30"/>
                <w:szCs w:val="30"/>
                <w:lang w:val="en-US"/>
              </w:rPr>
              <w:t xml:space="preserve">Name of organization </w:t>
            </w:r>
          </w:p>
        </w:tc>
        <w:tc>
          <w:tcPr>
            <w:tcW w:w="6285" w:type="dxa"/>
            <w:gridSpan w:val="2"/>
            <w:tcBorders>
              <w:top w:val="single" w:sz="6" w:space="0" w:color="auto"/>
              <w:left w:val="single" w:sz="6" w:space="0" w:color="auto"/>
              <w:bottom w:val="single" w:sz="6" w:space="0" w:color="auto"/>
              <w:right w:val="single" w:sz="6" w:space="0" w:color="auto"/>
            </w:tcBorders>
          </w:tcPr>
          <w:p w14:paraId="55345213" w14:textId="77777777" w:rsidR="00B65955" w:rsidRPr="00456253" w:rsidRDefault="00F4035E" w:rsidP="008D4D3B">
            <w:pPr>
              <w:pStyle w:val="Style2"/>
              <w:widowControl/>
              <w:spacing w:line="280" w:lineRule="exact"/>
              <w:ind w:right="101"/>
              <w:jc w:val="both"/>
              <w:rPr>
                <w:rStyle w:val="FontStyle11"/>
                <w:sz w:val="30"/>
                <w:szCs w:val="30"/>
                <w:lang w:val="en-US"/>
              </w:rPr>
            </w:pPr>
            <w:r w:rsidRPr="00F4035E">
              <w:rPr>
                <w:rStyle w:val="FontStyle11"/>
                <w:sz w:val="30"/>
                <w:szCs w:val="30"/>
                <w:lang w:val="en-US"/>
              </w:rPr>
              <w:t>Department of ideological work, culture and youth affairs of the Beshenkovichy district executive committee</w:t>
            </w:r>
          </w:p>
        </w:tc>
      </w:tr>
      <w:tr w:rsidR="00B65955" w:rsidRPr="00546739" w14:paraId="744BE300" w14:textId="77777777" w:rsidTr="008D4D3B">
        <w:tc>
          <w:tcPr>
            <w:tcW w:w="567" w:type="dxa"/>
            <w:tcBorders>
              <w:top w:val="single" w:sz="6" w:space="0" w:color="auto"/>
              <w:left w:val="single" w:sz="6" w:space="0" w:color="auto"/>
              <w:bottom w:val="single" w:sz="6" w:space="0" w:color="auto"/>
              <w:right w:val="single" w:sz="6" w:space="0" w:color="auto"/>
            </w:tcBorders>
          </w:tcPr>
          <w:p w14:paraId="79CA6C7A" w14:textId="77777777"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3.</w:t>
            </w:r>
          </w:p>
        </w:tc>
        <w:tc>
          <w:tcPr>
            <w:tcW w:w="2220" w:type="dxa"/>
            <w:tcBorders>
              <w:top w:val="single" w:sz="6" w:space="0" w:color="auto"/>
              <w:left w:val="single" w:sz="6" w:space="0" w:color="auto"/>
              <w:bottom w:val="single" w:sz="6" w:space="0" w:color="auto"/>
              <w:right w:val="single" w:sz="6" w:space="0" w:color="auto"/>
            </w:tcBorders>
          </w:tcPr>
          <w:p w14:paraId="65B0716A" w14:textId="77777777" w:rsidR="00B65955" w:rsidRPr="00AF0E7C" w:rsidRDefault="00AF0E7C" w:rsidP="00AF0E7C">
            <w:pPr>
              <w:pStyle w:val="Style2"/>
              <w:widowControl/>
              <w:spacing w:line="280" w:lineRule="exact"/>
              <w:ind w:firstLine="102"/>
              <w:jc w:val="both"/>
              <w:rPr>
                <w:rStyle w:val="FontStyle11"/>
                <w:sz w:val="30"/>
                <w:szCs w:val="30"/>
                <w:lang w:val="en-US"/>
              </w:rPr>
            </w:pPr>
            <w:r w:rsidRPr="00AF0E7C">
              <w:rPr>
                <w:rStyle w:val="FontStyle11"/>
                <w:sz w:val="30"/>
                <w:szCs w:val="30"/>
                <w:lang w:val="en-US"/>
              </w:rPr>
              <w:t xml:space="preserve">The physical and legal address of the organization, phone, fax, e-mail </w:t>
            </w:r>
          </w:p>
        </w:tc>
        <w:tc>
          <w:tcPr>
            <w:tcW w:w="6285" w:type="dxa"/>
            <w:gridSpan w:val="2"/>
            <w:tcBorders>
              <w:top w:val="single" w:sz="6" w:space="0" w:color="auto"/>
              <w:left w:val="single" w:sz="6" w:space="0" w:color="auto"/>
              <w:bottom w:val="single" w:sz="6" w:space="0" w:color="auto"/>
              <w:right w:val="single" w:sz="6" w:space="0" w:color="auto"/>
            </w:tcBorders>
          </w:tcPr>
          <w:p w14:paraId="3CFBDB55" w14:textId="77777777" w:rsidR="00AF0E7C" w:rsidRPr="00AF0E7C" w:rsidRDefault="00AF0E7C" w:rsidP="00AF0E7C">
            <w:pPr>
              <w:pStyle w:val="Style2"/>
              <w:widowControl/>
              <w:spacing w:line="280" w:lineRule="exact"/>
              <w:ind w:right="101"/>
              <w:jc w:val="both"/>
              <w:rPr>
                <w:rStyle w:val="FontStyle11"/>
                <w:sz w:val="30"/>
                <w:szCs w:val="30"/>
                <w:lang w:val="en-US"/>
              </w:rPr>
            </w:pPr>
            <w:r w:rsidRPr="00AF0E7C">
              <w:rPr>
                <w:rStyle w:val="FontStyle11"/>
                <w:sz w:val="30"/>
                <w:szCs w:val="30"/>
                <w:lang w:val="en-US"/>
              </w:rPr>
              <w:t>Vitebsk region, Beshenkovichi, st. Communist, 12</w:t>
            </w:r>
          </w:p>
          <w:p w14:paraId="251A0DF8" w14:textId="77777777" w:rsidR="00AF0E7C" w:rsidRPr="00AF0E7C" w:rsidRDefault="00AF0E7C" w:rsidP="00AF0E7C">
            <w:pPr>
              <w:pStyle w:val="Style2"/>
              <w:widowControl/>
              <w:spacing w:line="280" w:lineRule="exact"/>
              <w:ind w:right="101"/>
              <w:jc w:val="both"/>
              <w:rPr>
                <w:rStyle w:val="FontStyle11"/>
                <w:sz w:val="30"/>
                <w:szCs w:val="30"/>
                <w:lang w:val="en-US"/>
              </w:rPr>
            </w:pPr>
            <w:r w:rsidRPr="00AF0E7C">
              <w:rPr>
                <w:rStyle w:val="FontStyle11"/>
                <w:sz w:val="30"/>
                <w:szCs w:val="30"/>
                <w:lang w:val="en-US"/>
              </w:rPr>
              <w:t>Tel 802131 65045, fax 802131 65121</w:t>
            </w:r>
          </w:p>
          <w:p w14:paraId="73969E82" w14:textId="77777777" w:rsidR="00B65955" w:rsidRPr="00456253" w:rsidRDefault="00AF0E7C" w:rsidP="00AF0E7C">
            <w:pPr>
              <w:pStyle w:val="Style2"/>
              <w:widowControl/>
              <w:spacing w:line="280" w:lineRule="exact"/>
              <w:ind w:right="101"/>
              <w:jc w:val="both"/>
              <w:rPr>
                <w:rStyle w:val="FontStyle11"/>
                <w:sz w:val="30"/>
                <w:szCs w:val="30"/>
                <w:lang w:val="en-US"/>
              </w:rPr>
            </w:pPr>
            <w:r w:rsidRPr="00AF0E7C">
              <w:rPr>
                <w:rStyle w:val="FontStyle11"/>
                <w:sz w:val="30"/>
                <w:szCs w:val="30"/>
                <w:lang w:val="en-US"/>
              </w:rPr>
              <w:t>e-mail: ideologicheskiy@mail.ru</w:t>
            </w:r>
          </w:p>
        </w:tc>
      </w:tr>
      <w:tr w:rsidR="00B65955" w:rsidRPr="00546739" w14:paraId="146A0FB9" w14:textId="77777777" w:rsidTr="008D4D3B">
        <w:tc>
          <w:tcPr>
            <w:tcW w:w="567" w:type="dxa"/>
            <w:tcBorders>
              <w:top w:val="single" w:sz="6" w:space="0" w:color="auto"/>
              <w:left w:val="single" w:sz="6" w:space="0" w:color="auto"/>
              <w:bottom w:val="single" w:sz="6" w:space="0" w:color="auto"/>
              <w:right w:val="single" w:sz="6" w:space="0" w:color="auto"/>
            </w:tcBorders>
          </w:tcPr>
          <w:p w14:paraId="1E5067EB" w14:textId="77777777"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4.</w:t>
            </w:r>
          </w:p>
        </w:tc>
        <w:tc>
          <w:tcPr>
            <w:tcW w:w="2220" w:type="dxa"/>
            <w:tcBorders>
              <w:top w:val="single" w:sz="6" w:space="0" w:color="auto"/>
              <w:left w:val="single" w:sz="6" w:space="0" w:color="auto"/>
              <w:bottom w:val="single" w:sz="6" w:space="0" w:color="auto"/>
              <w:right w:val="single" w:sz="6" w:space="0" w:color="auto"/>
            </w:tcBorders>
          </w:tcPr>
          <w:p w14:paraId="0DAF7206" w14:textId="77777777" w:rsidR="00AF0E7C" w:rsidRPr="00AF0E7C" w:rsidRDefault="00AF0E7C" w:rsidP="00AF0E7C">
            <w:pPr>
              <w:pStyle w:val="Style2"/>
              <w:widowControl/>
              <w:spacing w:line="280" w:lineRule="exact"/>
              <w:ind w:firstLine="102"/>
              <w:jc w:val="both"/>
              <w:rPr>
                <w:rStyle w:val="FontStyle11"/>
                <w:sz w:val="30"/>
                <w:szCs w:val="30"/>
                <w:lang w:val="en-US"/>
              </w:rPr>
            </w:pPr>
            <w:r w:rsidRPr="00AF0E7C">
              <w:rPr>
                <w:rStyle w:val="FontStyle11"/>
                <w:sz w:val="30"/>
                <w:szCs w:val="30"/>
                <w:lang w:val="en-US"/>
              </w:rPr>
              <w:t xml:space="preserve">Information on the organization </w:t>
            </w:r>
          </w:p>
          <w:p w14:paraId="1EB606E1" w14:textId="77777777" w:rsidR="00B65955" w:rsidRPr="00AF0E7C" w:rsidRDefault="00B65955" w:rsidP="00AF0E7C">
            <w:pPr>
              <w:pStyle w:val="Style2"/>
              <w:widowControl/>
              <w:spacing w:line="280" w:lineRule="exact"/>
              <w:ind w:firstLine="102"/>
              <w:jc w:val="both"/>
              <w:rPr>
                <w:rStyle w:val="FontStyle11"/>
                <w:sz w:val="30"/>
                <w:szCs w:val="30"/>
                <w:lang w:val="en-US"/>
              </w:rPr>
            </w:pPr>
          </w:p>
        </w:tc>
        <w:tc>
          <w:tcPr>
            <w:tcW w:w="6285" w:type="dxa"/>
            <w:gridSpan w:val="2"/>
            <w:tcBorders>
              <w:top w:val="single" w:sz="6" w:space="0" w:color="auto"/>
              <w:left w:val="single" w:sz="6" w:space="0" w:color="auto"/>
              <w:bottom w:val="single" w:sz="6" w:space="0" w:color="auto"/>
              <w:right w:val="single" w:sz="6" w:space="0" w:color="auto"/>
            </w:tcBorders>
          </w:tcPr>
          <w:p w14:paraId="4832B024" w14:textId="77777777" w:rsidR="00AF0E7C" w:rsidRPr="00AF0E7C" w:rsidRDefault="00AF0E7C" w:rsidP="00AF0E7C">
            <w:pPr>
              <w:pStyle w:val="Style2"/>
              <w:widowControl/>
              <w:spacing w:line="280" w:lineRule="exact"/>
              <w:ind w:firstLine="102"/>
              <w:jc w:val="both"/>
              <w:rPr>
                <w:rStyle w:val="FontStyle11"/>
                <w:sz w:val="30"/>
                <w:szCs w:val="30"/>
                <w:lang w:val="en-US"/>
              </w:rPr>
            </w:pPr>
            <w:r w:rsidRPr="00AF0E7C">
              <w:rPr>
                <w:rStyle w:val="FontStyle11"/>
                <w:sz w:val="30"/>
                <w:szCs w:val="30"/>
                <w:lang w:val="en-US"/>
              </w:rPr>
              <w:t>The Department of Ideological Work, Culture and Youth Affairs is a structural unit of the Beshenkovichi District Executive Committee.</w:t>
            </w:r>
          </w:p>
          <w:p w14:paraId="5B9C3D14" w14:textId="77777777" w:rsidR="00AF0E7C" w:rsidRPr="00AF0E7C" w:rsidRDefault="00AF0E7C" w:rsidP="00AF0E7C">
            <w:pPr>
              <w:pStyle w:val="Style2"/>
              <w:widowControl/>
              <w:spacing w:line="280" w:lineRule="exact"/>
              <w:ind w:firstLine="102"/>
              <w:jc w:val="both"/>
              <w:rPr>
                <w:rStyle w:val="FontStyle11"/>
                <w:sz w:val="30"/>
                <w:szCs w:val="30"/>
                <w:lang w:val="en-US"/>
              </w:rPr>
            </w:pPr>
            <w:r w:rsidRPr="00AF0E7C">
              <w:rPr>
                <w:rStyle w:val="FontStyle11"/>
                <w:sz w:val="30"/>
                <w:szCs w:val="30"/>
                <w:lang w:val="en-US"/>
              </w:rPr>
              <w:t>The objectives of the department are the implementation of state policy in the field of information, culture and youth policy; providing citizens with access to cultural values, cultural achievements; promoting the creation, promotion and preservation of cultural property.</w:t>
            </w:r>
          </w:p>
          <w:p w14:paraId="13E0069A" w14:textId="77777777" w:rsidR="00B65955" w:rsidRPr="00ED4F21" w:rsidRDefault="00AF0E7C" w:rsidP="00AF0E7C">
            <w:pPr>
              <w:pStyle w:val="Style3"/>
              <w:widowControl/>
              <w:spacing w:line="280" w:lineRule="exact"/>
              <w:ind w:right="101" w:firstLine="101"/>
              <w:rPr>
                <w:rStyle w:val="FontStyle11"/>
                <w:sz w:val="30"/>
                <w:szCs w:val="30"/>
                <w:lang w:val="en-US"/>
              </w:rPr>
            </w:pPr>
            <w:r w:rsidRPr="00AF0E7C">
              <w:rPr>
                <w:rStyle w:val="FontStyle11"/>
                <w:sz w:val="30"/>
                <w:szCs w:val="30"/>
                <w:lang w:val="en-US"/>
              </w:rPr>
              <w:t>The department was created by the decision of the Beshenkovichy district executive committee on June 25, 2013.</w:t>
            </w:r>
          </w:p>
        </w:tc>
      </w:tr>
      <w:tr w:rsidR="00B65955" w:rsidRPr="00546739" w14:paraId="069B6A64" w14:textId="77777777" w:rsidTr="008D4D3B">
        <w:tc>
          <w:tcPr>
            <w:tcW w:w="567" w:type="dxa"/>
            <w:tcBorders>
              <w:top w:val="single" w:sz="6" w:space="0" w:color="auto"/>
              <w:left w:val="single" w:sz="6" w:space="0" w:color="auto"/>
              <w:bottom w:val="single" w:sz="6" w:space="0" w:color="auto"/>
              <w:right w:val="single" w:sz="6" w:space="0" w:color="auto"/>
            </w:tcBorders>
          </w:tcPr>
          <w:p w14:paraId="43E9F483" w14:textId="77777777"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5.</w:t>
            </w:r>
          </w:p>
        </w:tc>
        <w:tc>
          <w:tcPr>
            <w:tcW w:w="2220" w:type="dxa"/>
            <w:tcBorders>
              <w:top w:val="single" w:sz="6" w:space="0" w:color="auto"/>
              <w:left w:val="single" w:sz="6" w:space="0" w:color="auto"/>
              <w:bottom w:val="single" w:sz="6" w:space="0" w:color="auto"/>
              <w:right w:val="single" w:sz="6" w:space="0" w:color="auto"/>
            </w:tcBorders>
          </w:tcPr>
          <w:p w14:paraId="01562A4C" w14:textId="77777777" w:rsidR="00B65955" w:rsidRPr="00697094" w:rsidRDefault="00697094" w:rsidP="00697094">
            <w:pPr>
              <w:pStyle w:val="Style3"/>
              <w:widowControl/>
              <w:spacing w:line="280" w:lineRule="exact"/>
              <w:rPr>
                <w:rStyle w:val="FontStyle11"/>
                <w:sz w:val="30"/>
                <w:szCs w:val="30"/>
                <w:lang w:val="en-US"/>
              </w:rPr>
            </w:pPr>
            <w:r w:rsidRPr="00697094">
              <w:rPr>
                <w:rStyle w:val="FontStyle11"/>
                <w:sz w:val="30"/>
                <w:szCs w:val="30"/>
                <w:lang w:val="en-US"/>
              </w:rPr>
              <w:t xml:space="preserve">Head of the organization </w:t>
            </w:r>
          </w:p>
        </w:tc>
        <w:tc>
          <w:tcPr>
            <w:tcW w:w="6285" w:type="dxa"/>
            <w:gridSpan w:val="2"/>
            <w:tcBorders>
              <w:top w:val="single" w:sz="6" w:space="0" w:color="auto"/>
              <w:left w:val="single" w:sz="6" w:space="0" w:color="auto"/>
              <w:bottom w:val="single" w:sz="6" w:space="0" w:color="auto"/>
              <w:right w:val="single" w:sz="6" w:space="0" w:color="auto"/>
            </w:tcBorders>
          </w:tcPr>
          <w:p w14:paraId="61A15DE1" w14:textId="77777777" w:rsidR="00B65955" w:rsidRPr="00697094" w:rsidRDefault="00697094" w:rsidP="008D4D3B">
            <w:pPr>
              <w:jc w:val="both"/>
              <w:rPr>
                <w:rStyle w:val="FontStyle11"/>
                <w:sz w:val="30"/>
                <w:szCs w:val="30"/>
                <w:lang w:val="en-US"/>
              </w:rPr>
            </w:pPr>
            <w:r w:rsidRPr="00697094">
              <w:rPr>
                <w:rStyle w:val="FontStyle11"/>
                <w:sz w:val="30"/>
                <w:szCs w:val="30"/>
                <w:lang w:val="en-US"/>
              </w:rPr>
              <w:t xml:space="preserve">Apanasyonok Natalia Nikolaevna, head of the department of ideological work, culture and youth affairs of the Beshenkovichi district executive committee, phone: 802131 65045, fax 802131 65121                                                 </w:t>
            </w:r>
          </w:p>
        </w:tc>
      </w:tr>
      <w:tr w:rsidR="00B65955" w:rsidRPr="00546739" w14:paraId="72483F68" w14:textId="77777777" w:rsidTr="008D4D3B">
        <w:tc>
          <w:tcPr>
            <w:tcW w:w="567" w:type="dxa"/>
            <w:tcBorders>
              <w:top w:val="single" w:sz="6" w:space="0" w:color="auto"/>
              <w:left w:val="single" w:sz="6" w:space="0" w:color="auto"/>
              <w:bottom w:val="single" w:sz="6" w:space="0" w:color="auto"/>
              <w:right w:val="single" w:sz="6" w:space="0" w:color="auto"/>
            </w:tcBorders>
          </w:tcPr>
          <w:p w14:paraId="134D419E" w14:textId="77777777" w:rsidR="00B65955" w:rsidRPr="00851F98" w:rsidRDefault="00B65955" w:rsidP="008D4D3B">
            <w:pPr>
              <w:pStyle w:val="Style2"/>
              <w:widowControl/>
              <w:spacing w:line="280" w:lineRule="exact"/>
              <w:rPr>
                <w:rStyle w:val="FontStyle11"/>
                <w:sz w:val="30"/>
                <w:szCs w:val="30"/>
              </w:rPr>
            </w:pPr>
            <w:r w:rsidRPr="00851F98">
              <w:rPr>
                <w:rStyle w:val="FontStyle11"/>
                <w:sz w:val="30"/>
                <w:szCs w:val="30"/>
              </w:rPr>
              <w:t>6.</w:t>
            </w:r>
          </w:p>
        </w:tc>
        <w:tc>
          <w:tcPr>
            <w:tcW w:w="2220" w:type="dxa"/>
            <w:tcBorders>
              <w:top w:val="single" w:sz="6" w:space="0" w:color="auto"/>
              <w:left w:val="single" w:sz="6" w:space="0" w:color="auto"/>
              <w:bottom w:val="single" w:sz="6" w:space="0" w:color="auto"/>
              <w:right w:val="single" w:sz="6" w:space="0" w:color="auto"/>
            </w:tcBorders>
          </w:tcPr>
          <w:p w14:paraId="15DB0239" w14:textId="77777777" w:rsidR="00B65955" w:rsidRPr="00AC0CCC" w:rsidRDefault="00AC0CCC" w:rsidP="00AC0CCC">
            <w:pPr>
              <w:pStyle w:val="Style2"/>
              <w:widowControl/>
              <w:spacing w:line="280" w:lineRule="exact"/>
              <w:ind w:firstLine="102"/>
              <w:jc w:val="both"/>
              <w:rPr>
                <w:rStyle w:val="FontStyle11"/>
                <w:sz w:val="30"/>
                <w:szCs w:val="30"/>
                <w:lang w:val="en-US"/>
              </w:rPr>
            </w:pPr>
            <w:r w:rsidRPr="00AC0CCC">
              <w:rPr>
                <w:rStyle w:val="FontStyle11"/>
                <w:sz w:val="30"/>
                <w:szCs w:val="30"/>
                <w:lang w:val="en-US"/>
              </w:rPr>
              <w:t xml:space="preserve">Project Manager </w:t>
            </w:r>
          </w:p>
        </w:tc>
        <w:tc>
          <w:tcPr>
            <w:tcW w:w="6285" w:type="dxa"/>
            <w:gridSpan w:val="2"/>
            <w:tcBorders>
              <w:top w:val="single" w:sz="6" w:space="0" w:color="auto"/>
              <w:left w:val="single" w:sz="6" w:space="0" w:color="auto"/>
              <w:bottom w:val="single" w:sz="6" w:space="0" w:color="auto"/>
              <w:right w:val="single" w:sz="6" w:space="0" w:color="auto"/>
            </w:tcBorders>
          </w:tcPr>
          <w:p w14:paraId="0DF1048D" w14:textId="77777777" w:rsidR="00B65955" w:rsidRPr="00AC0CCC" w:rsidRDefault="00AC0CCC" w:rsidP="008D4D3B">
            <w:pPr>
              <w:jc w:val="both"/>
              <w:rPr>
                <w:rStyle w:val="FontStyle11"/>
                <w:sz w:val="30"/>
                <w:szCs w:val="30"/>
                <w:lang w:val="en-US"/>
              </w:rPr>
            </w:pPr>
            <w:r w:rsidRPr="00AC0CCC">
              <w:rPr>
                <w:rStyle w:val="FontStyle11"/>
                <w:sz w:val="30"/>
                <w:szCs w:val="30"/>
                <w:lang w:val="en-US"/>
              </w:rPr>
              <w:t>Kurmel Tatyana Mikhailovna, Director of the State Institution “Beshenkovichi Central Computer Center”, phone: 802131 65105</w:t>
            </w:r>
          </w:p>
        </w:tc>
      </w:tr>
      <w:tr w:rsidR="00E01977" w:rsidRPr="00546739" w14:paraId="611C2FDC" w14:textId="77777777" w:rsidTr="008D4D3B">
        <w:tc>
          <w:tcPr>
            <w:tcW w:w="567" w:type="dxa"/>
            <w:tcBorders>
              <w:top w:val="single" w:sz="6" w:space="0" w:color="auto"/>
              <w:left w:val="single" w:sz="6" w:space="0" w:color="auto"/>
              <w:bottom w:val="single" w:sz="6" w:space="0" w:color="auto"/>
              <w:right w:val="single" w:sz="6" w:space="0" w:color="auto"/>
            </w:tcBorders>
          </w:tcPr>
          <w:p w14:paraId="58B55CBC" w14:textId="77777777" w:rsidR="00E01977" w:rsidRPr="00851F98" w:rsidRDefault="00E01977" w:rsidP="008D4D3B">
            <w:pPr>
              <w:pStyle w:val="Style2"/>
              <w:widowControl/>
              <w:spacing w:line="280" w:lineRule="exact"/>
              <w:rPr>
                <w:rStyle w:val="FontStyle11"/>
                <w:sz w:val="30"/>
                <w:szCs w:val="30"/>
              </w:rPr>
            </w:pPr>
            <w:r w:rsidRPr="00851F98">
              <w:rPr>
                <w:rStyle w:val="FontStyle11"/>
                <w:sz w:val="30"/>
                <w:szCs w:val="30"/>
              </w:rPr>
              <w:t>7.</w:t>
            </w:r>
          </w:p>
        </w:tc>
        <w:tc>
          <w:tcPr>
            <w:tcW w:w="2220" w:type="dxa"/>
            <w:tcBorders>
              <w:top w:val="single" w:sz="6" w:space="0" w:color="auto"/>
              <w:left w:val="single" w:sz="6" w:space="0" w:color="auto"/>
              <w:bottom w:val="single" w:sz="6" w:space="0" w:color="auto"/>
              <w:right w:val="single" w:sz="6" w:space="0" w:color="auto"/>
            </w:tcBorders>
          </w:tcPr>
          <w:p w14:paraId="40B37E20" w14:textId="77777777" w:rsidR="00E01977" w:rsidRPr="00E01977" w:rsidRDefault="00E01977" w:rsidP="00E01977">
            <w:pPr>
              <w:pStyle w:val="Style2"/>
              <w:widowControl/>
              <w:spacing w:line="280" w:lineRule="exact"/>
              <w:ind w:firstLine="102"/>
              <w:jc w:val="both"/>
              <w:rPr>
                <w:rStyle w:val="FontStyle11"/>
                <w:sz w:val="30"/>
                <w:szCs w:val="30"/>
                <w:lang w:val="en-US"/>
              </w:rPr>
            </w:pPr>
            <w:r w:rsidRPr="00E01977">
              <w:rPr>
                <w:rStyle w:val="FontStyle11"/>
                <w:sz w:val="30"/>
                <w:szCs w:val="30"/>
                <w:lang w:val="en-US"/>
              </w:rPr>
              <w:t>Previous assistance recei</w:t>
            </w:r>
            <w:r>
              <w:rPr>
                <w:rStyle w:val="FontStyle11"/>
                <w:sz w:val="30"/>
                <w:szCs w:val="30"/>
                <w:lang w:val="en-US"/>
              </w:rPr>
              <w:t>ved from other foreign sources</w:t>
            </w:r>
          </w:p>
        </w:tc>
        <w:tc>
          <w:tcPr>
            <w:tcW w:w="6285" w:type="dxa"/>
            <w:gridSpan w:val="2"/>
            <w:tcBorders>
              <w:top w:val="single" w:sz="6" w:space="0" w:color="auto"/>
              <w:left w:val="single" w:sz="6" w:space="0" w:color="auto"/>
              <w:bottom w:val="single" w:sz="6" w:space="0" w:color="auto"/>
              <w:right w:val="single" w:sz="6" w:space="0" w:color="auto"/>
            </w:tcBorders>
          </w:tcPr>
          <w:p w14:paraId="40FA65B2" w14:textId="77777777" w:rsidR="00E01977" w:rsidRPr="00E01977" w:rsidRDefault="00E01977" w:rsidP="002E7F5B">
            <w:pPr>
              <w:pStyle w:val="Style3"/>
              <w:widowControl/>
              <w:spacing w:line="280" w:lineRule="exact"/>
              <w:ind w:right="101" w:firstLine="101"/>
              <w:rPr>
                <w:rStyle w:val="FontStyle11"/>
                <w:sz w:val="30"/>
                <w:szCs w:val="30"/>
                <w:lang w:val="en-US"/>
              </w:rPr>
            </w:pPr>
            <w:r w:rsidRPr="00E01977">
              <w:rPr>
                <w:rStyle w:val="FontStyle11"/>
                <w:sz w:val="30"/>
                <w:szCs w:val="30"/>
                <w:lang w:val="en-US"/>
              </w:rPr>
              <w:t>Assistance by foreign sources has not been provided before</w:t>
            </w:r>
          </w:p>
        </w:tc>
      </w:tr>
      <w:tr w:rsidR="00E01977" w:rsidRPr="00620C91" w14:paraId="673CB660" w14:textId="77777777" w:rsidTr="008D4D3B">
        <w:tc>
          <w:tcPr>
            <w:tcW w:w="567" w:type="dxa"/>
            <w:tcBorders>
              <w:top w:val="single" w:sz="6" w:space="0" w:color="auto"/>
              <w:left w:val="single" w:sz="6" w:space="0" w:color="auto"/>
              <w:bottom w:val="single" w:sz="6" w:space="0" w:color="auto"/>
              <w:right w:val="single" w:sz="6" w:space="0" w:color="auto"/>
            </w:tcBorders>
          </w:tcPr>
          <w:p w14:paraId="1164EEBB" w14:textId="77777777" w:rsidR="00E01977" w:rsidRPr="00851F98" w:rsidRDefault="00E01977" w:rsidP="008D4D3B">
            <w:pPr>
              <w:pStyle w:val="Style2"/>
              <w:widowControl/>
              <w:spacing w:line="280" w:lineRule="exact"/>
              <w:rPr>
                <w:rStyle w:val="FontStyle11"/>
                <w:sz w:val="30"/>
                <w:szCs w:val="30"/>
              </w:rPr>
            </w:pPr>
            <w:r w:rsidRPr="00851F98">
              <w:rPr>
                <w:rStyle w:val="FontStyle11"/>
                <w:sz w:val="30"/>
                <w:szCs w:val="30"/>
              </w:rPr>
              <w:lastRenderedPageBreak/>
              <w:t>8.</w:t>
            </w:r>
          </w:p>
        </w:tc>
        <w:tc>
          <w:tcPr>
            <w:tcW w:w="2220" w:type="dxa"/>
            <w:tcBorders>
              <w:top w:val="single" w:sz="6" w:space="0" w:color="auto"/>
              <w:left w:val="single" w:sz="6" w:space="0" w:color="auto"/>
              <w:bottom w:val="single" w:sz="6" w:space="0" w:color="auto"/>
              <w:right w:val="single" w:sz="6" w:space="0" w:color="auto"/>
            </w:tcBorders>
          </w:tcPr>
          <w:p w14:paraId="68272D4F" w14:textId="77777777" w:rsidR="00E01977" w:rsidRPr="00E01977" w:rsidRDefault="00E01977" w:rsidP="00E01977">
            <w:pPr>
              <w:pStyle w:val="Style2"/>
              <w:widowControl/>
              <w:spacing w:line="280" w:lineRule="exact"/>
              <w:ind w:firstLine="102"/>
              <w:jc w:val="both"/>
              <w:rPr>
                <w:rStyle w:val="FontStyle11"/>
                <w:sz w:val="30"/>
                <w:szCs w:val="30"/>
                <w:lang w:val="en-US"/>
              </w:rPr>
            </w:pPr>
            <w:r w:rsidRPr="00E01977">
              <w:rPr>
                <w:rStyle w:val="FontStyle11"/>
                <w:sz w:val="30"/>
                <w:szCs w:val="30"/>
                <w:lang w:val="en-US"/>
              </w:rPr>
              <w:t xml:space="preserve">Amount Required </w:t>
            </w:r>
          </w:p>
        </w:tc>
        <w:tc>
          <w:tcPr>
            <w:tcW w:w="6285" w:type="dxa"/>
            <w:gridSpan w:val="2"/>
            <w:tcBorders>
              <w:top w:val="single" w:sz="6" w:space="0" w:color="auto"/>
              <w:left w:val="single" w:sz="6" w:space="0" w:color="auto"/>
              <w:bottom w:val="single" w:sz="6" w:space="0" w:color="auto"/>
              <w:right w:val="single" w:sz="6" w:space="0" w:color="auto"/>
            </w:tcBorders>
          </w:tcPr>
          <w:p w14:paraId="42022470" w14:textId="77777777" w:rsidR="00E01977" w:rsidRPr="00456253" w:rsidRDefault="00E01977" w:rsidP="008D4D3B">
            <w:pPr>
              <w:pStyle w:val="Style2"/>
              <w:widowControl/>
              <w:spacing w:line="280" w:lineRule="exact"/>
              <w:ind w:right="101" w:firstLine="101"/>
              <w:jc w:val="both"/>
              <w:rPr>
                <w:rStyle w:val="FontStyle11"/>
                <w:sz w:val="30"/>
                <w:szCs w:val="30"/>
                <w:lang w:val="en-US"/>
              </w:rPr>
            </w:pPr>
            <w:r w:rsidRPr="00E01977">
              <w:rPr>
                <w:rStyle w:val="FontStyle11"/>
                <w:sz w:val="30"/>
                <w:szCs w:val="30"/>
                <w:lang w:val="en-US"/>
              </w:rPr>
              <w:t>Total Funding (in USD): 55,000</w:t>
            </w:r>
          </w:p>
        </w:tc>
      </w:tr>
      <w:tr w:rsidR="00E01977" w:rsidRPr="00E01977" w14:paraId="0573F52E" w14:textId="77777777" w:rsidTr="008D4D3B">
        <w:tc>
          <w:tcPr>
            <w:tcW w:w="567" w:type="dxa"/>
            <w:tcBorders>
              <w:top w:val="single" w:sz="6" w:space="0" w:color="auto"/>
              <w:left w:val="single" w:sz="6" w:space="0" w:color="auto"/>
              <w:bottom w:val="single" w:sz="6" w:space="0" w:color="auto"/>
              <w:right w:val="single" w:sz="6" w:space="0" w:color="auto"/>
            </w:tcBorders>
          </w:tcPr>
          <w:p w14:paraId="1F2D6AFA" w14:textId="77777777" w:rsidR="00E01977" w:rsidRPr="00851F98" w:rsidRDefault="00E01977" w:rsidP="008D4D3B">
            <w:pPr>
              <w:pStyle w:val="Style2"/>
              <w:widowControl/>
              <w:spacing w:line="280" w:lineRule="exact"/>
              <w:rPr>
                <w:rStyle w:val="FontStyle11"/>
                <w:sz w:val="30"/>
                <w:szCs w:val="30"/>
              </w:rPr>
            </w:pPr>
            <w:r w:rsidRPr="00851F98">
              <w:rPr>
                <w:rStyle w:val="FontStyle11"/>
                <w:sz w:val="30"/>
                <w:szCs w:val="30"/>
              </w:rPr>
              <w:t>9.</w:t>
            </w:r>
          </w:p>
        </w:tc>
        <w:tc>
          <w:tcPr>
            <w:tcW w:w="2220" w:type="dxa"/>
            <w:tcBorders>
              <w:top w:val="single" w:sz="6" w:space="0" w:color="auto"/>
              <w:left w:val="single" w:sz="6" w:space="0" w:color="auto"/>
              <w:bottom w:val="single" w:sz="6" w:space="0" w:color="auto"/>
              <w:right w:val="single" w:sz="6" w:space="0" w:color="auto"/>
            </w:tcBorders>
          </w:tcPr>
          <w:p w14:paraId="2C6DB417" w14:textId="77777777" w:rsidR="00E01977" w:rsidRPr="00E01977" w:rsidRDefault="00E01977" w:rsidP="00E01977">
            <w:pPr>
              <w:pStyle w:val="Style2"/>
              <w:widowControl/>
              <w:spacing w:line="280" w:lineRule="exact"/>
              <w:ind w:firstLine="102"/>
              <w:jc w:val="both"/>
              <w:rPr>
                <w:rStyle w:val="FontStyle11"/>
                <w:sz w:val="30"/>
                <w:szCs w:val="30"/>
                <w:lang w:val="en-US"/>
              </w:rPr>
            </w:pPr>
            <w:r w:rsidRPr="00E01977">
              <w:rPr>
                <w:rStyle w:val="FontStyle11"/>
                <w:sz w:val="30"/>
                <w:szCs w:val="30"/>
                <w:lang w:val="en-US"/>
              </w:rPr>
              <w:t xml:space="preserve">Co-financing </w:t>
            </w:r>
          </w:p>
        </w:tc>
        <w:tc>
          <w:tcPr>
            <w:tcW w:w="6285" w:type="dxa"/>
            <w:gridSpan w:val="2"/>
            <w:tcBorders>
              <w:top w:val="single" w:sz="6" w:space="0" w:color="auto"/>
              <w:left w:val="single" w:sz="6" w:space="0" w:color="auto"/>
              <w:bottom w:val="single" w:sz="6" w:space="0" w:color="auto"/>
              <w:right w:val="single" w:sz="6" w:space="0" w:color="auto"/>
            </w:tcBorders>
          </w:tcPr>
          <w:p w14:paraId="07A2A3D6" w14:textId="77777777" w:rsidR="00E01977" w:rsidRPr="00E01977" w:rsidRDefault="00E01977" w:rsidP="008D4D3B">
            <w:pPr>
              <w:pStyle w:val="Style2"/>
              <w:widowControl/>
              <w:spacing w:line="280" w:lineRule="exact"/>
              <w:ind w:right="101" w:firstLine="101"/>
              <w:jc w:val="both"/>
              <w:rPr>
                <w:rStyle w:val="FontStyle11"/>
                <w:sz w:val="30"/>
                <w:szCs w:val="30"/>
                <w:lang w:val="en-US"/>
              </w:rPr>
            </w:pPr>
            <w:r w:rsidRPr="00E01977">
              <w:rPr>
                <w:rStyle w:val="FontStyle11"/>
                <w:sz w:val="30"/>
                <w:szCs w:val="30"/>
                <w:lang w:val="en-US"/>
              </w:rPr>
              <w:t>(in US dollars) 5000</w:t>
            </w:r>
          </w:p>
        </w:tc>
      </w:tr>
      <w:tr w:rsidR="00E01977" w:rsidRPr="00851F98" w14:paraId="3270ABBB" w14:textId="77777777" w:rsidTr="008D4D3B">
        <w:tc>
          <w:tcPr>
            <w:tcW w:w="567" w:type="dxa"/>
            <w:tcBorders>
              <w:top w:val="single" w:sz="6" w:space="0" w:color="auto"/>
              <w:left w:val="single" w:sz="6" w:space="0" w:color="auto"/>
              <w:bottom w:val="single" w:sz="6" w:space="0" w:color="auto"/>
              <w:right w:val="single" w:sz="6" w:space="0" w:color="auto"/>
            </w:tcBorders>
          </w:tcPr>
          <w:p w14:paraId="4C918E2C" w14:textId="77777777" w:rsidR="00E01977" w:rsidRPr="00851F98" w:rsidRDefault="00E01977" w:rsidP="008D4D3B">
            <w:pPr>
              <w:pStyle w:val="Style2"/>
              <w:widowControl/>
              <w:spacing w:line="280" w:lineRule="exact"/>
              <w:rPr>
                <w:rStyle w:val="FontStyle11"/>
                <w:sz w:val="30"/>
                <w:szCs w:val="30"/>
              </w:rPr>
            </w:pPr>
            <w:r w:rsidRPr="00851F98">
              <w:rPr>
                <w:rStyle w:val="FontStyle11"/>
                <w:sz w:val="30"/>
                <w:szCs w:val="30"/>
              </w:rPr>
              <w:t>10.</w:t>
            </w:r>
          </w:p>
        </w:tc>
        <w:tc>
          <w:tcPr>
            <w:tcW w:w="2220" w:type="dxa"/>
            <w:tcBorders>
              <w:top w:val="single" w:sz="6" w:space="0" w:color="auto"/>
              <w:left w:val="single" w:sz="6" w:space="0" w:color="auto"/>
              <w:bottom w:val="single" w:sz="6" w:space="0" w:color="auto"/>
              <w:right w:val="single" w:sz="6" w:space="0" w:color="auto"/>
            </w:tcBorders>
          </w:tcPr>
          <w:p w14:paraId="07080B20" w14:textId="77777777" w:rsidR="00E01977" w:rsidRPr="00851F98" w:rsidRDefault="00E01977" w:rsidP="00E01977">
            <w:pPr>
              <w:pStyle w:val="Style2"/>
              <w:widowControl/>
              <w:spacing w:line="280" w:lineRule="exact"/>
              <w:ind w:firstLine="102"/>
              <w:jc w:val="both"/>
              <w:rPr>
                <w:rStyle w:val="FontStyle11"/>
                <w:sz w:val="30"/>
                <w:szCs w:val="30"/>
              </w:rPr>
            </w:pPr>
            <w:r w:rsidRPr="00E01977">
              <w:rPr>
                <w:rStyle w:val="FontStyle11"/>
                <w:sz w:val="30"/>
                <w:szCs w:val="30"/>
              </w:rPr>
              <w:t xml:space="preserve">Project Duration </w:t>
            </w:r>
          </w:p>
        </w:tc>
        <w:tc>
          <w:tcPr>
            <w:tcW w:w="6285" w:type="dxa"/>
            <w:gridSpan w:val="2"/>
            <w:tcBorders>
              <w:top w:val="single" w:sz="6" w:space="0" w:color="auto"/>
              <w:left w:val="single" w:sz="6" w:space="0" w:color="auto"/>
              <w:bottom w:val="single" w:sz="6" w:space="0" w:color="auto"/>
              <w:right w:val="single" w:sz="6" w:space="0" w:color="auto"/>
            </w:tcBorders>
          </w:tcPr>
          <w:p w14:paraId="5A9F75A2" w14:textId="28E9F3F7" w:rsidR="00E01977" w:rsidRPr="00851F98" w:rsidRDefault="00E01977" w:rsidP="008D4D3B">
            <w:pPr>
              <w:pStyle w:val="Style2"/>
              <w:widowControl/>
              <w:spacing w:line="280" w:lineRule="exact"/>
              <w:ind w:right="101" w:firstLine="101"/>
              <w:jc w:val="both"/>
              <w:rPr>
                <w:rStyle w:val="FontStyle11"/>
                <w:sz w:val="30"/>
                <w:szCs w:val="30"/>
              </w:rPr>
            </w:pPr>
            <w:r w:rsidRPr="00E01977">
              <w:rPr>
                <w:rStyle w:val="FontStyle11"/>
                <w:sz w:val="30"/>
                <w:szCs w:val="30"/>
              </w:rPr>
              <w:t>202</w:t>
            </w:r>
            <w:r w:rsidR="00546739">
              <w:rPr>
                <w:rStyle w:val="FontStyle11"/>
                <w:sz w:val="30"/>
                <w:szCs w:val="30"/>
              </w:rPr>
              <w:t>2</w:t>
            </w:r>
            <w:r w:rsidRPr="00E01977">
              <w:rPr>
                <w:rStyle w:val="FontStyle11"/>
                <w:sz w:val="30"/>
                <w:szCs w:val="30"/>
              </w:rPr>
              <w:t>-202</w:t>
            </w:r>
            <w:r w:rsidR="00546739">
              <w:rPr>
                <w:rStyle w:val="FontStyle11"/>
                <w:sz w:val="30"/>
                <w:szCs w:val="30"/>
              </w:rPr>
              <w:t>3</w:t>
            </w:r>
            <w:bookmarkStart w:id="0" w:name="_GoBack"/>
            <w:bookmarkEnd w:id="0"/>
          </w:p>
        </w:tc>
      </w:tr>
      <w:tr w:rsidR="00E01977" w:rsidRPr="00546739" w14:paraId="1604373B" w14:textId="77777777" w:rsidTr="008D4D3B">
        <w:tc>
          <w:tcPr>
            <w:tcW w:w="567" w:type="dxa"/>
            <w:tcBorders>
              <w:top w:val="single" w:sz="6" w:space="0" w:color="auto"/>
              <w:left w:val="single" w:sz="6" w:space="0" w:color="auto"/>
              <w:bottom w:val="single" w:sz="6" w:space="0" w:color="auto"/>
              <w:right w:val="single" w:sz="6" w:space="0" w:color="auto"/>
            </w:tcBorders>
          </w:tcPr>
          <w:p w14:paraId="277903A5" w14:textId="77777777" w:rsidR="00E01977" w:rsidRPr="00851F98" w:rsidRDefault="00E01977" w:rsidP="008D4D3B">
            <w:pPr>
              <w:pStyle w:val="Style3"/>
              <w:widowControl/>
              <w:spacing w:line="280" w:lineRule="exact"/>
              <w:jc w:val="left"/>
              <w:rPr>
                <w:rStyle w:val="FontStyle11"/>
                <w:sz w:val="30"/>
                <w:szCs w:val="30"/>
              </w:rPr>
            </w:pPr>
            <w:r w:rsidRPr="00851F98">
              <w:rPr>
                <w:rStyle w:val="FontStyle11"/>
                <w:sz w:val="30"/>
                <w:szCs w:val="30"/>
              </w:rPr>
              <w:t>11.</w:t>
            </w:r>
          </w:p>
        </w:tc>
        <w:tc>
          <w:tcPr>
            <w:tcW w:w="2220" w:type="dxa"/>
            <w:tcBorders>
              <w:top w:val="single" w:sz="6" w:space="0" w:color="auto"/>
              <w:left w:val="single" w:sz="6" w:space="0" w:color="auto"/>
              <w:bottom w:val="single" w:sz="6" w:space="0" w:color="auto"/>
              <w:right w:val="single" w:sz="6" w:space="0" w:color="auto"/>
            </w:tcBorders>
          </w:tcPr>
          <w:p w14:paraId="688D9B31" w14:textId="77777777" w:rsidR="00E01977" w:rsidRPr="00E01977" w:rsidRDefault="00E01977" w:rsidP="00E01977">
            <w:pPr>
              <w:pStyle w:val="Style3"/>
              <w:widowControl/>
              <w:spacing w:line="280" w:lineRule="exact"/>
              <w:ind w:firstLine="102"/>
              <w:rPr>
                <w:rStyle w:val="FontStyle11"/>
                <w:sz w:val="30"/>
                <w:szCs w:val="30"/>
                <w:lang w:val="en-US"/>
              </w:rPr>
            </w:pPr>
            <w:r w:rsidRPr="00E01977">
              <w:rPr>
                <w:rStyle w:val="FontStyle11"/>
                <w:sz w:val="30"/>
                <w:szCs w:val="30"/>
                <w:lang w:val="en-US"/>
              </w:rPr>
              <w:t xml:space="preserve">Project goals </w:t>
            </w:r>
          </w:p>
          <w:p w14:paraId="1B87A73B" w14:textId="77777777" w:rsidR="00E01977" w:rsidRPr="00E01977" w:rsidRDefault="00E01977" w:rsidP="00E01977">
            <w:pPr>
              <w:pStyle w:val="Style3"/>
              <w:widowControl/>
              <w:spacing w:line="280" w:lineRule="exact"/>
              <w:ind w:firstLine="102"/>
              <w:rPr>
                <w:rStyle w:val="FontStyle11"/>
                <w:sz w:val="30"/>
                <w:szCs w:val="30"/>
                <w:lang w:val="en-US"/>
              </w:rPr>
            </w:pPr>
          </w:p>
        </w:tc>
        <w:tc>
          <w:tcPr>
            <w:tcW w:w="6285" w:type="dxa"/>
            <w:gridSpan w:val="2"/>
            <w:tcBorders>
              <w:top w:val="single" w:sz="6" w:space="0" w:color="auto"/>
              <w:left w:val="single" w:sz="6" w:space="0" w:color="auto"/>
              <w:bottom w:val="single" w:sz="6" w:space="0" w:color="auto"/>
              <w:right w:val="single" w:sz="6" w:space="0" w:color="auto"/>
            </w:tcBorders>
          </w:tcPr>
          <w:p w14:paraId="3E2742A6" w14:textId="77777777" w:rsidR="00E01977" w:rsidRPr="00E01977" w:rsidRDefault="00E01977" w:rsidP="00E01977">
            <w:pPr>
              <w:pStyle w:val="Style3"/>
              <w:widowControl/>
              <w:spacing w:line="280" w:lineRule="exact"/>
              <w:ind w:firstLine="102"/>
              <w:rPr>
                <w:rStyle w:val="FontStyle11"/>
                <w:sz w:val="30"/>
                <w:szCs w:val="30"/>
                <w:lang w:val="en-US"/>
              </w:rPr>
            </w:pPr>
            <w:r w:rsidRPr="00E01977">
              <w:rPr>
                <w:rStyle w:val="FontStyle11"/>
                <w:sz w:val="30"/>
                <w:szCs w:val="30"/>
                <w:lang w:val="en-US"/>
              </w:rPr>
              <w:t>Ensuring the accessibility of information resources and cultural activities for residents of sparsely populated and remote areas, the realization of their rights to free access to information;</w:t>
            </w:r>
          </w:p>
          <w:p w14:paraId="0334A756" w14:textId="77777777" w:rsidR="00E01977" w:rsidRPr="000F382D" w:rsidRDefault="00E01977" w:rsidP="00E01977">
            <w:pPr>
              <w:pStyle w:val="Style3"/>
              <w:widowControl/>
              <w:spacing w:line="280" w:lineRule="exact"/>
              <w:ind w:right="101" w:firstLine="101"/>
              <w:rPr>
                <w:rStyle w:val="FontStyle11"/>
                <w:sz w:val="30"/>
                <w:szCs w:val="30"/>
                <w:lang w:val="en-US"/>
              </w:rPr>
            </w:pPr>
            <w:r w:rsidRPr="00E01977">
              <w:rPr>
                <w:rStyle w:val="FontStyle11"/>
                <w:sz w:val="30"/>
                <w:szCs w:val="30"/>
                <w:lang w:val="en-US"/>
              </w:rPr>
              <w:t>Promoting adaptation in society of socially disadvantaged groups of people by familiarizing themselves with books and reading.</w:t>
            </w:r>
          </w:p>
        </w:tc>
      </w:tr>
      <w:tr w:rsidR="00E01977" w:rsidRPr="00546739" w14:paraId="46381CDE" w14:textId="77777777" w:rsidTr="008D4D3B">
        <w:tc>
          <w:tcPr>
            <w:tcW w:w="567" w:type="dxa"/>
            <w:tcBorders>
              <w:top w:val="single" w:sz="6" w:space="0" w:color="auto"/>
              <w:left w:val="single" w:sz="6" w:space="0" w:color="auto"/>
              <w:bottom w:val="single" w:sz="6" w:space="0" w:color="auto"/>
              <w:right w:val="single" w:sz="6" w:space="0" w:color="auto"/>
            </w:tcBorders>
          </w:tcPr>
          <w:p w14:paraId="3AC793A0" w14:textId="77777777" w:rsidR="00E01977" w:rsidRPr="00851F98" w:rsidRDefault="00E01977" w:rsidP="008D4D3B">
            <w:pPr>
              <w:pStyle w:val="Style3"/>
              <w:widowControl/>
              <w:spacing w:line="280" w:lineRule="exact"/>
              <w:jc w:val="left"/>
              <w:rPr>
                <w:rStyle w:val="FontStyle11"/>
                <w:sz w:val="30"/>
                <w:szCs w:val="30"/>
              </w:rPr>
            </w:pPr>
            <w:r w:rsidRPr="00851F98">
              <w:rPr>
                <w:rStyle w:val="FontStyle11"/>
                <w:sz w:val="30"/>
                <w:szCs w:val="30"/>
              </w:rPr>
              <w:t>12.</w:t>
            </w:r>
          </w:p>
        </w:tc>
        <w:tc>
          <w:tcPr>
            <w:tcW w:w="2220" w:type="dxa"/>
            <w:tcBorders>
              <w:top w:val="single" w:sz="6" w:space="0" w:color="auto"/>
              <w:left w:val="single" w:sz="6" w:space="0" w:color="auto"/>
              <w:bottom w:val="single" w:sz="6" w:space="0" w:color="auto"/>
              <w:right w:val="single" w:sz="6" w:space="0" w:color="auto"/>
            </w:tcBorders>
          </w:tcPr>
          <w:p w14:paraId="15772CA8" w14:textId="77777777" w:rsidR="00734938" w:rsidRPr="00E01977" w:rsidRDefault="00E01977" w:rsidP="00734938">
            <w:pPr>
              <w:pStyle w:val="Style3"/>
              <w:widowControl/>
              <w:spacing w:line="280" w:lineRule="exact"/>
              <w:ind w:firstLine="102"/>
              <w:rPr>
                <w:rStyle w:val="FontStyle11"/>
                <w:sz w:val="30"/>
                <w:szCs w:val="30"/>
                <w:lang w:val="en-US"/>
              </w:rPr>
            </w:pPr>
            <w:r w:rsidRPr="00E01977">
              <w:rPr>
                <w:rStyle w:val="FontStyle11"/>
                <w:sz w:val="30"/>
                <w:szCs w:val="30"/>
                <w:lang w:val="en-US"/>
              </w:rPr>
              <w:t>Project objectives</w:t>
            </w:r>
          </w:p>
          <w:p w14:paraId="17F8E01B" w14:textId="77777777" w:rsidR="00E01977" w:rsidRPr="00E01977" w:rsidRDefault="00E01977" w:rsidP="00E01977">
            <w:pPr>
              <w:pStyle w:val="Style3"/>
              <w:widowControl/>
              <w:spacing w:line="280" w:lineRule="exact"/>
              <w:ind w:firstLine="102"/>
              <w:rPr>
                <w:rStyle w:val="FontStyle11"/>
                <w:sz w:val="30"/>
                <w:szCs w:val="30"/>
                <w:lang w:val="en-US"/>
              </w:rPr>
            </w:pPr>
          </w:p>
        </w:tc>
        <w:tc>
          <w:tcPr>
            <w:tcW w:w="6285" w:type="dxa"/>
            <w:gridSpan w:val="2"/>
            <w:tcBorders>
              <w:top w:val="single" w:sz="6" w:space="0" w:color="auto"/>
              <w:left w:val="single" w:sz="6" w:space="0" w:color="auto"/>
              <w:bottom w:val="single" w:sz="6" w:space="0" w:color="auto"/>
              <w:right w:val="single" w:sz="6" w:space="0" w:color="auto"/>
            </w:tcBorders>
          </w:tcPr>
          <w:p w14:paraId="41BA32B1" w14:textId="77777777" w:rsidR="00734938" w:rsidRPr="00734938" w:rsidRDefault="00734938" w:rsidP="00734938">
            <w:pPr>
              <w:widowControl/>
              <w:autoSpaceDE/>
              <w:autoSpaceDN/>
              <w:adjustRightInd/>
              <w:contextualSpacing/>
              <w:jc w:val="both"/>
              <w:rPr>
                <w:rStyle w:val="FontStyle11"/>
                <w:sz w:val="30"/>
                <w:szCs w:val="30"/>
                <w:lang w:val="en-US"/>
              </w:rPr>
            </w:pPr>
            <w:r w:rsidRPr="00734938">
              <w:rPr>
                <w:rStyle w:val="FontStyle11"/>
                <w:sz w:val="30"/>
                <w:szCs w:val="30"/>
                <w:lang w:val="en-US"/>
              </w:rPr>
              <w:t> expand the library space by servicing remote and sparsely populated areas, providing residents with access to information;</w:t>
            </w:r>
          </w:p>
          <w:p w14:paraId="1F3783B3" w14:textId="77777777" w:rsidR="00734938" w:rsidRPr="00734938" w:rsidRDefault="00734938" w:rsidP="00734938">
            <w:pPr>
              <w:widowControl/>
              <w:autoSpaceDE/>
              <w:autoSpaceDN/>
              <w:adjustRightInd/>
              <w:contextualSpacing/>
              <w:jc w:val="both"/>
              <w:rPr>
                <w:rStyle w:val="FontStyle11"/>
                <w:sz w:val="30"/>
                <w:szCs w:val="30"/>
                <w:lang w:val="en-US"/>
              </w:rPr>
            </w:pPr>
            <w:r w:rsidRPr="00734938">
              <w:rPr>
                <w:rStyle w:val="FontStyle11"/>
                <w:sz w:val="30"/>
                <w:szCs w:val="30"/>
                <w:lang w:val="en-US"/>
              </w:rPr>
              <w:t> increase the range of library services and introduce the most effective forms of public services;</w:t>
            </w:r>
          </w:p>
          <w:p w14:paraId="2FC423E0" w14:textId="77777777" w:rsidR="00734938" w:rsidRPr="00734938" w:rsidRDefault="00734938" w:rsidP="00734938">
            <w:pPr>
              <w:widowControl/>
              <w:autoSpaceDE/>
              <w:autoSpaceDN/>
              <w:adjustRightInd/>
              <w:contextualSpacing/>
              <w:jc w:val="both"/>
              <w:rPr>
                <w:rStyle w:val="FontStyle11"/>
                <w:sz w:val="30"/>
                <w:szCs w:val="30"/>
                <w:lang w:val="en-US"/>
              </w:rPr>
            </w:pPr>
            <w:r w:rsidRPr="00734938">
              <w:rPr>
                <w:rStyle w:val="FontStyle11"/>
                <w:sz w:val="30"/>
                <w:szCs w:val="30"/>
                <w:lang w:val="en-US"/>
              </w:rPr>
              <w:t> increase the level of information literacy of residents of dams and remote areas;</w:t>
            </w:r>
          </w:p>
          <w:p w14:paraId="12A1048C" w14:textId="77777777" w:rsidR="00E01977" w:rsidRPr="00587D9E" w:rsidRDefault="00734938" w:rsidP="00734938">
            <w:pPr>
              <w:widowControl/>
              <w:autoSpaceDE/>
              <w:autoSpaceDN/>
              <w:adjustRightInd/>
              <w:contextualSpacing/>
              <w:jc w:val="both"/>
              <w:rPr>
                <w:rStyle w:val="FontStyle11"/>
                <w:sz w:val="30"/>
                <w:szCs w:val="30"/>
                <w:lang w:val="en-US"/>
              </w:rPr>
            </w:pPr>
            <w:r w:rsidRPr="00734938">
              <w:rPr>
                <w:rStyle w:val="FontStyle11"/>
                <w:sz w:val="30"/>
                <w:szCs w:val="30"/>
                <w:lang w:val="en-US"/>
              </w:rPr>
              <w:t> increase the positive image of the library among the population.</w:t>
            </w:r>
          </w:p>
        </w:tc>
      </w:tr>
      <w:tr w:rsidR="00E01977" w:rsidRPr="00546739" w14:paraId="3BA86655" w14:textId="77777777" w:rsidTr="008D4D3B">
        <w:tc>
          <w:tcPr>
            <w:tcW w:w="567" w:type="dxa"/>
            <w:tcBorders>
              <w:top w:val="single" w:sz="6" w:space="0" w:color="auto"/>
              <w:left w:val="single" w:sz="6" w:space="0" w:color="auto"/>
              <w:bottom w:val="single" w:sz="6" w:space="0" w:color="auto"/>
              <w:right w:val="single" w:sz="6" w:space="0" w:color="auto"/>
            </w:tcBorders>
          </w:tcPr>
          <w:p w14:paraId="71B8385A" w14:textId="77777777" w:rsidR="00E01977" w:rsidRPr="00851F98" w:rsidRDefault="00E01977" w:rsidP="008D4D3B">
            <w:pPr>
              <w:pStyle w:val="Style3"/>
              <w:widowControl/>
              <w:spacing w:line="280" w:lineRule="exact"/>
              <w:jc w:val="left"/>
              <w:rPr>
                <w:rStyle w:val="FontStyle11"/>
                <w:sz w:val="30"/>
                <w:szCs w:val="30"/>
              </w:rPr>
            </w:pPr>
            <w:r w:rsidRPr="00851F98">
              <w:rPr>
                <w:rStyle w:val="FontStyle11"/>
                <w:sz w:val="30"/>
                <w:szCs w:val="30"/>
              </w:rPr>
              <w:t>13.</w:t>
            </w:r>
          </w:p>
        </w:tc>
        <w:tc>
          <w:tcPr>
            <w:tcW w:w="2220" w:type="dxa"/>
            <w:tcBorders>
              <w:top w:val="single" w:sz="6" w:space="0" w:color="auto"/>
              <w:left w:val="single" w:sz="6" w:space="0" w:color="auto"/>
              <w:bottom w:val="single" w:sz="6" w:space="0" w:color="auto"/>
              <w:right w:val="single" w:sz="6" w:space="0" w:color="auto"/>
            </w:tcBorders>
          </w:tcPr>
          <w:p w14:paraId="4356CE61" w14:textId="77777777" w:rsidR="000F4007" w:rsidRPr="000F4007" w:rsidRDefault="000F4007" w:rsidP="000F4007">
            <w:pPr>
              <w:pStyle w:val="Style3"/>
              <w:widowControl/>
              <w:spacing w:line="280" w:lineRule="exact"/>
              <w:ind w:firstLine="102"/>
              <w:rPr>
                <w:rStyle w:val="FontStyle11"/>
                <w:sz w:val="30"/>
                <w:szCs w:val="30"/>
                <w:lang w:val="en-US"/>
              </w:rPr>
            </w:pPr>
            <w:r w:rsidRPr="000F4007">
              <w:rPr>
                <w:rStyle w:val="FontStyle11"/>
                <w:sz w:val="30"/>
                <w:szCs w:val="30"/>
                <w:lang w:val="en-US"/>
              </w:rPr>
              <w:t>Detailed description of the project activiti</w:t>
            </w:r>
            <w:r>
              <w:rPr>
                <w:rStyle w:val="FontStyle11"/>
                <w:sz w:val="30"/>
                <w:szCs w:val="30"/>
                <w:lang w:val="en-US"/>
              </w:rPr>
              <w:t>es in accordance with the tasks</w:t>
            </w:r>
          </w:p>
          <w:p w14:paraId="7438387A" w14:textId="77777777" w:rsidR="00E01977" w:rsidRPr="00456253" w:rsidRDefault="00E01977" w:rsidP="000F4007">
            <w:pPr>
              <w:pStyle w:val="Style3"/>
              <w:widowControl/>
              <w:spacing w:line="280" w:lineRule="exact"/>
              <w:ind w:firstLine="102"/>
              <w:rPr>
                <w:rStyle w:val="FontStyle11"/>
                <w:sz w:val="30"/>
                <w:szCs w:val="30"/>
                <w:lang w:val="en-US"/>
              </w:rPr>
            </w:pPr>
          </w:p>
        </w:tc>
        <w:tc>
          <w:tcPr>
            <w:tcW w:w="6285" w:type="dxa"/>
            <w:gridSpan w:val="2"/>
            <w:tcBorders>
              <w:top w:val="single" w:sz="6" w:space="0" w:color="auto"/>
              <w:left w:val="single" w:sz="6" w:space="0" w:color="auto"/>
              <w:bottom w:val="single" w:sz="6" w:space="0" w:color="auto"/>
              <w:right w:val="single" w:sz="6" w:space="0" w:color="auto"/>
            </w:tcBorders>
          </w:tcPr>
          <w:p w14:paraId="2BDB86F9"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The target group - residents of remote and sparsely populated areas of the Beshenkovichi district - is the rural population: elderly people, schoolchildren, local workers, women on maternity leave, housewives, disabled people, etc.</w:t>
            </w:r>
          </w:p>
          <w:p w14:paraId="1FD5D29B"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The project aims to create favorable conditions for the development of each person’s abilities, improve the quality of the social environment, provide equal opportunities for rural residents to receive high-quality education and access to national world cultural values.</w:t>
            </w:r>
          </w:p>
          <w:p w14:paraId="68FD371C"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A mobile library can act as:</w:t>
            </w:r>
          </w:p>
          <w:p w14:paraId="55380CDB"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information centre;</w:t>
            </w:r>
          </w:p>
          <w:p w14:paraId="625205AC"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mobile library;</w:t>
            </w:r>
          </w:p>
          <w:p w14:paraId="7FB088B3"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distance advisory and educational center;</w:t>
            </w:r>
          </w:p>
          <w:p w14:paraId="3279267A"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-child Center;</w:t>
            </w:r>
          </w:p>
          <w:p w14:paraId="6CC5DC13"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A platform for seminars, workshops and presentations;</w:t>
            </w:r>
          </w:p>
          <w:p w14:paraId="7D98C939"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mobile public reception;</w:t>
            </w:r>
          </w:p>
          <w:p w14:paraId="696C8784"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legal information center;</w:t>
            </w:r>
          </w:p>
          <w:p w14:paraId="0397BDE1" w14:textId="77777777" w:rsidR="000F4007" w:rsidRPr="000F4007"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xml:space="preserve">- a mobile center for providing information </w:t>
            </w:r>
            <w:r w:rsidRPr="000F4007">
              <w:rPr>
                <w:rStyle w:val="FontStyle11"/>
                <w:rFonts w:eastAsia="Times New Roman"/>
                <w:bCs/>
                <w:color w:val="000000" w:themeColor="text1"/>
                <w:sz w:val="30"/>
                <w:szCs w:val="30"/>
                <w:lang w:val="en-US"/>
              </w:rPr>
              <w:lastRenderedPageBreak/>
              <w:t>services to the population;</w:t>
            </w:r>
          </w:p>
          <w:p w14:paraId="6F5C1BEE" w14:textId="77777777" w:rsidR="00E01977" w:rsidRPr="00B65955" w:rsidRDefault="000F4007" w:rsidP="000F4007">
            <w:pPr>
              <w:pStyle w:val="a8"/>
              <w:spacing w:after="225"/>
              <w:ind w:left="480"/>
              <w:jc w:val="both"/>
              <w:rPr>
                <w:rStyle w:val="FontStyle11"/>
                <w:rFonts w:eastAsia="Times New Roman"/>
                <w:bCs/>
                <w:color w:val="000000" w:themeColor="text1"/>
                <w:sz w:val="30"/>
                <w:szCs w:val="30"/>
                <w:lang w:val="en-US"/>
              </w:rPr>
            </w:pPr>
            <w:r w:rsidRPr="000F4007">
              <w:rPr>
                <w:rStyle w:val="FontStyle11"/>
                <w:rFonts w:eastAsia="Times New Roman"/>
                <w:bCs/>
                <w:color w:val="000000" w:themeColor="text1"/>
                <w:sz w:val="30"/>
                <w:szCs w:val="30"/>
                <w:lang w:val="en-US"/>
              </w:rPr>
              <w:t>- A center for access to information for people with disabilities.</w:t>
            </w:r>
          </w:p>
        </w:tc>
      </w:tr>
      <w:tr w:rsidR="00E01977" w:rsidRPr="00546739" w14:paraId="7D25CBFE" w14:textId="77777777" w:rsidTr="008D4D3B">
        <w:tc>
          <w:tcPr>
            <w:tcW w:w="567" w:type="dxa"/>
            <w:tcBorders>
              <w:top w:val="single" w:sz="6" w:space="0" w:color="auto"/>
              <w:left w:val="single" w:sz="6" w:space="0" w:color="auto"/>
              <w:bottom w:val="single" w:sz="6" w:space="0" w:color="auto"/>
              <w:right w:val="single" w:sz="6" w:space="0" w:color="auto"/>
            </w:tcBorders>
          </w:tcPr>
          <w:p w14:paraId="466AA1DF" w14:textId="77777777" w:rsidR="00E01977" w:rsidRPr="00851F98" w:rsidRDefault="00E01977" w:rsidP="008D4D3B">
            <w:pPr>
              <w:pStyle w:val="Style3"/>
              <w:widowControl/>
              <w:spacing w:line="280" w:lineRule="exact"/>
              <w:jc w:val="left"/>
              <w:rPr>
                <w:rStyle w:val="FontStyle11"/>
                <w:sz w:val="30"/>
                <w:szCs w:val="30"/>
              </w:rPr>
            </w:pPr>
            <w:r w:rsidRPr="00851F98">
              <w:rPr>
                <w:rStyle w:val="FontStyle11"/>
                <w:sz w:val="30"/>
                <w:szCs w:val="30"/>
              </w:rPr>
              <w:lastRenderedPageBreak/>
              <w:t>14.</w:t>
            </w:r>
          </w:p>
        </w:tc>
        <w:tc>
          <w:tcPr>
            <w:tcW w:w="2220" w:type="dxa"/>
            <w:tcBorders>
              <w:top w:val="single" w:sz="6" w:space="0" w:color="auto"/>
              <w:left w:val="single" w:sz="6" w:space="0" w:color="auto"/>
              <w:bottom w:val="single" w:sz="6" w:space="0" w:color="auto"/>
              <w:right w:val="single" w:sz="6" w:space="0" w:color="auto"/>
            </w:tcBorders>
          </w:tcPr>
          <w:p w14:paraId="03D0BD6F" w14:textId="77777777" w:rsidR="000F4007" w:rsidRPr="004C301A" w:rsidRDefault="004C301A" w:rsidP="000F4007">
            <w:pPr>
              <w:pStyle w:val="Style3"/>
              <w:widowControl/>
              <w:spacing w:line="280" w:lineRule="exact"/>
              <w:ind w:firstLine="102"/>
              <w:rPr>
                <w:rStyle w:val="FontStyle11"/>
                <w:sz w:val="30"/>
                <w:szCs w:val="30"/>
              </w:rPr>
            </w:pPr>
            <w:r>
              <w:rPr>
                <w:rStyle w:val="FontStyle11"/>
                <w:sz w:val="30"/>
                <w:szCs w:val="30"/>
                <w:lang w:val="en-US"/>
              </w:rPr>
              <w:t>Justification of the project</w:t>
            </w:r>
          </w:p>
          <w:p w14:paraId="7A00017F" w14:textId="77777777" w:rsidR="00E01977" w:rsidRPr="000F4007" w:rsidRDefault="00E01977" w:rsidP="000F4007">
            <w:pPr>
              <w:pStyle w:val="Style3"/>
              <w:widowControl/>
              <w:spacing w:line="280" w:lineRule="exact"/>
              <w:ind w:firstLine="102"/>
              <w:rPr>
                <w:rStyle w:val="FontStyle11"/>
                <w:sz w:val="30"/>
                <w:szCs w:val="30"/>
                <w:lang w:val="en-US"/>
              </w:rPr>
            </w:pPr>
          </w:p>
        </w:tc>
        <w:tc>
          <w:tcPr>
            <w:tcW w:w="6285" w:type="dxa"/>
            <w:gridSpan w:val="2"/>
            <w:tcBorders>
              <w:top w:val="single" w:sz="6" w:space="0" w:color="auto"/>
              <w:left w:val="single" w:sz="6" w:space="0" w:color="auto"/>
              <w:bottom w:val="single" w:sz="6" w:space="0" w:color="auto"/>
              <w:right w:val="single" w:sz="6" w:space="0" w:color="auto"/>
            </w:tcBorders>
          </w:tcPr>
          <w:p w14:paraId="6D464B7D" w14:textId="77777777" w:rsidR="000F4007" w:rsidRPr="000F4007" w:rsidRDefault="000F4007" w:rsidP="000F4007">
            <w:pPr>
              <w:pStyle w:val="Style3"/>
              <w:widowControl/>
              <w:spacing w:line="280" w:lineRule="exact"/>
              <w:ind w:firstLine="102"/>
              <w:rPr>
                <w:rStyle w:val="FontStyle11"/>
                <w:sz w:val="30"/>
                <w:szCs w:val="30"/>
                <w:lang w:val="en-US"/>
              </w:rPr>
            </w:pPr>
            <w:r w:rsidRPr="000F4007">
              <w:rPr>
                <w:rStyle w:val="FontStyle11"/>
                <w:sz w:val="30"/>
                <w:szCs w:val="30"/>
                <w:lang w:val="en-US"/>
              </w:rPr>
              <w:t>The mobile library serves as a special vehicle serving the population living in sparsely populated areas, remote villages, as well as children, people with disabilities and other socially unprotected layers of the population. Provides public access to a single information resource of public libraries of the State Institution "Beshenkovichi Central Library System" (documentary fund, sources and media). It organizes library services for the rural population (elderly people, schoolchildren, people with disabilities, etc.) living in locations remote from stationary libraries, quickly satisfying their needs, attracting children to reading, expanding their horizons, which is absolutely necessary.</w:t>
            </w:r>
          </w:p>
          <w:p w14:paraId="3CCAD90C" w14:textId="77777777" w:rsidR="000F4007" w:rsidRPr="000F4007" w:rsidRDefault="000F4007" w:rsidP="000F4007">
            <w:pPr>
              <w:pStyle w:val="Style3"/>
              <w:widowControl/>
              <w:spacing w:line="280" w:lineRule="exact"/>
              <w:ind w:firstLine="102"/>
              <w:rPr>
                <w:rStyle w:val="FontStyle11"/>
                <w:sz w:val="30"/>
                <w:szCs w:val="30"/>
                <w:lang w:val="en-US"/>
              </w:rPr>
            </w:pPr>
            <w:r w:rsidRPr="000F4007">
              <w:rPr>
                <w:rStyle w:val="FontStyle11"/>
                <w:sz w:val="30"/>
                <w:szCs w:val="30"/>
                <w:lang w:val="en-US"/>
              </w:rPr>
              <w:t>The Beshenkovichi district of the Vitebsk region includes 239 settlements, 15,187 people live in them. The stationary libraries of the State Institution "Beshenkovichi Centralized Library System" are located in 11 settlements of the district. Residents of most localities in the district have limited access to library services. The mobile library allows you to maximally bring information closer to the user, create favorable conditions for him to receive books, periodicals and other documents. This is a good way for libraries to attract new users and increase key performance indicators.</w:t>
            </w:r>
          </w:p>
          <w:p w14:paraId="4CF564B8" w14:textId="77777777" w:rsidR="00E01977" w:rsidRPr="000F382D" w:rsidRDefault="000F4007" w:rsidP="000F4007">
            <w:pPr>
              <w:pStyle w:val="a7"/>
              <w:shd w:val="clear" w:color="auto" w:fill="FFFFFF"/>
              <w:ind w:firstLine="244"/>
              <w:jc w:val="both"/>
              <w:textAlignment w:val="baseline"/>
              <w:rPr>
                <w:rStyle w:val="FontStyle11"/>
                <w:sz w:val="30"/>
                <w:szCs w:val="30"/>
                <w:lang w:val="en-US"/>
              </w:rPr>
            </w:pPr>
            <w:r w:rsidRPr="000F4007">
              <w:rPr>
                <w:rStyle w:val="FontStyle11"/>
                <w:sz w:val="30"/>
                <w:szCs w:val="30"/>
                <w:lang w:val="en-US"/>
              </w:rPr>
              <w:t>Thus, the mobile library has the potential to create a new format for the life of the rural population.</w:t>
            </w:r>
          </w:p>
        </w:tc>
      </w:tr>
      <w:tr w:rsidR="00E01977" w:rsidRPr="00546739" w14:paraId="3F93D557" w14:textId="77777777" w:rsidTr="008D4D3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14:paraId="2E0FD7B8" w14:textId="77777777" w:rsidR="00E01977" w:rsidRPr="00851F98" w:rsidRDefault="00E01977" w:rsidP="008D4D3B">
            <w:pPr>
              <w:pStyle w:val="Style3"/>
              <w:widowControl/>
              <w:spacing w:line="280" w:lineRule="exact"/>
              <w:jc w:val="left"/>
              <w:rPr>
                <w:rStyle w:val="FontStyle11"/>
                <w:sz w:val="30"/>
                <w:szCs w:val="30"/>
              </w:rPr>
            </w:pPr>
            <w:r w:rsidRPr="00851F98">
              <w:rPr>
                <w:rStyle w:val="FontStyle11"/>
                <w:sz w:val="30"/>
                <w:szCs w:val="30"/>
              </w:rPr>
              <w:t>15.</w:t>
            </w:r>
          </w:p>
        </w:tc>
        <w:tc>
          <w:tcPr>
            <w:tcW w:w="2220" w:type="dxa"/>
            <w:tcBorders>
              <w:top w:val="single" w:sz="6" w:space="0" w:color="auto"/>
              <w:left w:val="single" w:sz="6" w:space="0" w:color="auto"/>
              <w:bottom w:val="single" w:sz="6" w:space="0" w:color="auto"/>
              <w:right w:val="single" w:sz="6" w:space="0" w:color="auto"/>
            </w:tcBorders>
          </w:tcPr>
          <w:p w14:paraId="30D37ED8" w14:textId="77777777" w:rsidR="004C301A" w:rsidRPr="004C301A" w:rsidRDefault="004C301A" w:rsidP="004C301A">
            <w:pPr>
              <w:pStyle w:val="Style3"/>
              <w:widowControl/>
              <w:spacing w:line="280" w:lineRule="exact"/>
              <w:ind w:firstLine="24"/>
              <w:rPr>
                <w:rStyle w:val="FontStyle11"/>
                <w:sz w:val="30"/>
                <w:szCs w:val="30"/>
                <w:lang w:val="en-US"/>
              </w:rPr>
            </w:pPr>
            <w:r w:rsidRPr="004C301A">
              <w:rPr>
                <w:rStyle w:val="FontStyle11"/>
                <w:sz w:val="30"/>
                <w:szCs w:val="30"/>
                <w:lang w:val="en-US"/>
              </w:rPr>
              <w:t>Activiti</w:t>
            </w:r>
            <w:r>
              <w:rPr>
                <w:rStyle w:val="FontStyle11"/>
                <w:sz w:val="30"/>
                <w:szCs w:val="30"/>
                <w:lang w:val="en-US"/>
              </w:rPr>
              <w:t>es after the end of the project</w:t>
            </w:r>
          </w:p>
          <w:p w14:paraId="3CB5E582" w14:textId="77777777" w:rsidR="00E01977" w:rsidRPr="00ED4F21" w:rsidRDefault="00E01977" w:rsidP="004C301A">
            <w:pPr>
              <w:pStyle w:val="Style3"/>
              <w:widowControl/>
              <w:spacing w:line="280" w:lineRule="exact"/>
              <w:ind w:firstLine="24"/>
              <w:rPr>
                <w:rStyle w:val="FontStyle11"/>
                <w:sz w:val="30"/>
                <w:szCs w:val="30"/>
                <w:lang w:val="en-US"/>
              </w:rPr>
            </w:pPr>
          </w:p>
        </w:tc>
        <w:tc>
          <w:tcPr>
            <w:tcW w:w="6275" w:type="dxa"/>
            <w:tcBorders>
              <w:top w:val="single" w:sz="6" w:space="0" w:color="auto"/>
              <w:left w:val="single" w:sz="6" w:space="0" w:color="auto"/>
              <w:bottom w:val="single" w:sz="6" w:space="0" w:color="auto"/>
              <w:right w:val="single" w:sz="6" w:space="0" w:color="auto"/>
            </w:tcBorders>
          </w:tcPr>
          <w:p w14:paraId="2932792E" w14:textId="77777777" w:rsidR="004C301A" w:rsidRPr="004C301A" w:rsidRDefault="004C301A" w:rsidP="004C301A">
            <w:pPr>
              <w:widowControl/>
              <w:autoSpaceDE/>
              <w:autoSpaceDN/>
              <w:adjustRightInd/>
              <w:ind w:left="54"/>
              <w:contextualSpacing/>
              <w:jc w:val="both"/>
              <w:rPr>
                <w:rStyle w:val="FontStyle11"/>
                <w:sz w:val="30"/>
                <w:szCs w:val="30"/>
                <w:lang w:val="en-US"/>
              </w:rPr>
            </w:pPr>
            <w:r w:rsidRPr="004C301A">
              <w:rPr>
                <w:rStyle w:val="FontStyle11"/>
                <w:sz w:val="30"/>
                <w:szCs w:val="30"/>
                <w:lang w:val="en-US"/>
              </w:rPr>
              <w:t>The purchase of a special car equipped for library services for the population of remote and sparsely populated areas of the Beshenkovichi district will allow:</w:t>
            </w:r>
          </w:p>
          <w:p w14:paraId="105FA218" w14:textId="77777777" w:rsidR="004C301A" w:rsidRPr="004C301A" w:rsidRDefault="004C301A" w:rsidP="004C301A">
            <w:pPr>
              <w:widowControl/>
              <w:autoSpaceDE/>
              <w:autoSpaceDN/>
              <w:adjustRightInd/>
              <w:ind w:left="54"/>
              <w:contextualSpacing/>
              <w:jc w:val="both"/>
              <w:rPr>
                <w:rStyle w:val="FontStyle11"/>
                <w:sz w:val="30"/>
                <w:szCs w:val="30"/>
                <w:lang w:val="en-US"/>
              </w:rPr>
            </w:pPr>
            <w:r w:rsidRPr="004C301A">
              <w:rPr>
                <w:rStyle w:val="FontStyle11"/>
                <w:sz w:val="30"/>
                <w:szCs w:val="30"/>
                <w:lang w:val="en-US"/>
              </w:rPr>
              <w:t>expand the library space by servicing sparsely populated and remote settlements, providing villagers with access to information;</w:t>
            </w:r>
          </w:p>
          <w:p w14:paraId="3FDA3807" w14:textId="77777777" w:rsidR="004C301A" w:rsidRPr="004C301A" w:rsidRDefault="004C301A" w:rsidP="004C301A">
            <w:pPr>
              <w:widowControl/>
              <w:autoSpaceDE/>
              <w:autoSpaceDN/>
              <w:adjustRightInd/>
              <w:ind w:left="54"/>
              <w:contextualSpacing/>
              <w:jc w:val="both"/>
              <w:rPr>
                <w:rStyle w:val="FontStyle11"/>
                <w:sz w:val="30"/>
                <w:szCs w:val="30"/>
                <w:lang w:val="en-US"/>
              </w:rPr>
            </w:pPr>
            <w:r w:rsidRPr="004C301A">
              <w:rPr>
                <w:rStyle w:val="FontStyle11"/>
                <w:sz w:val="30"/>
                <w:szCs w:val="30"/>
                <w:lang w:val="en-US"/>
              </w:rPr>
              <w:t>increase the range of library services and introduce the most effective forms of public services;</w:t>
            </w:r>
          </w:p>
          <w:p w14:paraId="31A43F0F" w14:textId="77777777" w:rsidR="004C301A" w:rsidRPr="004C301A" w:rsidRDefault="004C301A" w:rsidP="004C301A">
            <w:pPr>
              <w:widowControl/>
              <w:autoSpaceDE/>
              <w:autoSpaceDN/>
              <w:adjustRightInd/>
              <w:ind w:left="54"/>
              <w:contextualSpacing/>
              <w:jc w:val="both"/>
              <w:rPr>
                <w:rStyle w:val="FontStyle11"/>
                <w:sz w:val="30"/>
                <w:szCs w:val="30"/>
                <w:lang w:val="en-US"/>
              </w:rPr>
            </w:pPr>
            <w:r w:rsidRPr="004C301A">
              <w:rPr>
                <w:rStyle w:val="FontStyle11"/>
                <w:sz w:val="30"/>
                <w:szCs w:val="30"/>
                <w:lang w:val="en-US"/>
              </w:rPr>
              <w:t>to increase the level of information literacy of residents of remote settlements;</w:t>
            </w:r>
          </w:p>
          <w:p w14:paraId="0513E61D" w14:textId="77777777" w:rsidR="004C301A" w:rsidRPr="004C301A" w:rsidRDefault="004C301A" w:rsidP="004C301A">
            <w:pPr>
              <w:widowControl/>
              <w:autoSpaceDE/>
              <w:autoSpaceDN/>
              <w:adjustRightInd/>
              <w:ind w:left="54"/>
              <w:contextualSpacing/>
              <w:jc w:val="both"/>
              <w:rPr>
                <w:rStyle w:val="FontStyle11"/>
                <w:sz w:val="30"/>
                <w:szCs w:val="30"/>
                <w:lang w:val="en-US"/>
              </w:rPr>
            </w:pPr>
            <w:r w:rsidRPr="004C301A">
              <w:rPr>
                <w:rStyle w:val="FontStyle11"/>
                <w:sz w:val="30"/>
                <w:szCs w:val="30"/>
                <w:lang w:val="en-US"/>
              </w:rPr>
              <w:t>increase the image of the library among the population.</w:t>
            </w:r>
          </w:p>
          <w:p w14:paraId="676F9AD5" w14:textId="77777777" w:rsidR="00E01977" w:rsidRPr="00B65955" w:rsidRDefault="004C301A" w:rsidP="004C301A">
            <w:pPr>
              <w:widowControl/>
              <w:autoSpaceDE/>
              <w:autoSpaceDN/>
              <w:adjustRightInd/>
              <w:ind w:left="54"/>
              <w:contextualSpacing/>
              <w:jc w:val="both"/>
              <w:rPr>
                <w:rStyle w:val="FontStyle11"/>
                <w:sz w:val="30"/>
                <w:szCs w:val="30"/>
                <w:lang w:val="en-US"/>
              </w:rPr>
            </w:pPr>
            <w:r w:rsidRPr="004C301A">
              <w:rPr>
                <w:rStyle w:val="FontStyle11"/>
                <w:sz w:val="30"/>
                <w:szCs w:val="30"/>
                <w:lang w:val="en-US"/>
              </w:rPr>
              <w:lastRenderedPageBreak/>
              <w:t>The project is social in nature, the results of the implementation of its activities have an impact on various areas of development of the Beshenkovichi district and its population.</w:t>
            </w:r>
          </w:p>
        </w:tc>
      </w:tr>
      <w:tr w:rsidR="00E01977" w:rsidRPr="00546739" w14:paraId="7A70C877" w14:textId="77777777" w:rsidTr="008D4D3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14:paraId="256C3D07" w14:textId="77777777" w:rsidR="00E01977" w:rsidRPr="00851F98" w:rsidRDefault="00E01977" w:rsidP="008D4D3B">
            <w:pPr>
              <w:pStyle w:val="Style3"/>
              <w:widowControl/>
              <w:spacing w:line="280" w:lineRule="exact"/>
              <w:jc w:val="left"/>
              <w:rPr>
                <w:rStyle w:val="FontStyle11"/>
                <w:sz w:val="30"/>
                <w:szCs w:val="30"/>
              </w:rPr>
            </w:pPr>
            <w:r w:rsidRPr="00851F98">
              <w:rPr>
                <w:rStyle w:val="FontStyle11"/>
                <w:sz w:val="30"/>
                <w:szCs w:val="30"/>
              </w:rPr>
              <w:lastRenderedPageBreak/>
              <w:t>16.</w:t>
            </w:r>
          </w:p>
        </w:tc>
        <w:tc>
          <w:tcPr>
            <w:tcW w:w="2220" w:type="dxa"/>
            <w:tcBorders>
              <w:top w:val="single" w:sz="6" w:space="0" w:color="auto"/>
              <w:left w:val="single" w:sz="6" w:space="0" w:color="auto"/>
              <w:bottom w:val="single" w:sz="6" w:space="0" w:color="auto"/>
              <w:right w:val="single" w:sz="6" w:space="0" w:color="auto"/>
            </w:tcBorders>
          </w:tcPr>
          <w:p w14:paraId="446E07E4"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Activiti</w:t>
            </w:r>
            <w:r>
              <w:rPr>
                <w:rStyle w:val="FontStyle11"/>
                <w:sz w:val="30"/>
                <w:szCs w:val="30"/>
                <w:lang w:val="en-US"/>
              </w:rPr>
              <w:t>es after the end of the project</w:t>
            </w:r>
          </w:p>
          <w:p w14:paraId="4C318135" w14:textId="77777777" w:rsidR="00E01977" w:rsidRPr="004C301A" w:rsidRDefault="00E01977" w:rsidP="004C301A">
            <w:pPr>
              <w:pStyle w:val="Style3"/>
              <w:widowControl/>
              <w:spacing w:line="280" w:lineRule="exact"/>
              <w:rPr>
                <w:rStyle w:val="FontStyle11"/>
                <w:sz w:val="30"/>
                <w:szCs w:val="30"/>
                <w:lang w:val="en-US"/>
              </w:rPr>
            </w:pPr>
          </w:p>
        </w:tc>
        <w:tc>
          <w:tcPr>
            <w:tcW w:w="6275" w:type="dxa"/>
            <w:tcBorders>
              <w:top w:val="single" w:sz="6" w:space="0" w:color="auto"/>
              <w:left w:val="single" w:sz="6" w:space="0" w:color="auto"/>
              <w:bottom w:val="single" w:sz="6" w:space="0" w:color="auto"/>
              <w:right w:val="single" w:sz="6" w:space="0" w:color="auto"/>
            </w:tcBorders>
          </w:tcPr>
          <w:p w14:paraId="22369DC1"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The purchase of a special car equipped for library services for the population of remote and sparsely populated areas of the Beshenkovichi district will allow:</w:t>
            </w:r>
          </w:p>
          <w:p w14:paraId="244EC43D"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expand the library space by servicing sparsely populated and remote settlements, providing villagers with access to information;</w:t>
            </w:r>
          </w:p>
          <w:p w14:paraId="7CCB2ACD"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increase the range of library services and introduce the most effective forms of public services;</w:t>
            </w:r>
          </w:p>
          <w:p w14:paraId="19360817"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to increase the level of information literacy of residents of remote settlements;</w:t>
            </w:r>
          </w:p>
          <w:p w14:paraId="48E11985"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increase the image of the library among the population.</w:t>
            </w:r>
          </w:p>
          <w:p w14:paraId="7E9CE1DF" w14:textId="77777777" w:rsidR="004C301A" w:rsidRPr="004C301A" w:rsidRDefault="004C301A" w:rsidP="004C301A">
            <w:pPr>
              <w:pStyle w:val="Style3"/>
              <w:widowControl/>
              <w:spacing w:line="280" w:lineRule="exact"/>
              <w:rPr>
                <w:rStyle w:val="FontStyle11"/>
                <w:sz w:val="30"/>
                <w:szCs w:val="30"/>
                <w:lang w:val="en-US"/>
              </w:rPr>
            </w:pPr>
            <w:r w:rsidRPr="004C301A">
              <w:rPr>
                <w:rStyle w:val="FontStyle11"/>
                <w:sz w:val="30"/>
                <w:szCs w:val="30"/>
                <w:lang w:val="en-US"/>
              </w:rPr>
              <w:t>The project is social in nature, the results of the implementation of its activities have an impact on various areas of development of the Beshenkovichi district and its population.</w:t>
            </w:r>
          </w:p>
          <w:p w14:paraId="6392310E" w14:textId="77777777" w:rsidR="00E01977" w:rsidRPr="00ED4F21" w:rsidRDefault="004C301A" w:rsidP="004C301A">
            <w:pPr>
              <w:pStyle w:val="Style3"/>
              <w:widowControl/>
              <w:spacing w:line="240" w:lineRule="auto"/>
              <w:ind w:right="101" w:firstLine="19"/>
              <w:rPr>
                <w:rStyle w:val="FontStyle11"/>
                <w:sz w:val="30"/>
                <w:szCs w:val="30"/>
                <w:lang w:val="en-US"/>
              </w:rPr>
            </w:pPr>
            <w:r w:rsidRPr="004C301A">
              <w:rPr>
                <w:rStyle w:val="FontStyle11"/>
                <w:sz w:val="30"/>
                <w:szCs w:val="30"/>
                <w:lang w:val="en-US"/>
              </w:rPr>
              <w:t>The budget of the project is 55,000 thousand dollars (purchase of a special AL-AZ "Aktava" car equipped for a mobile library, bookcases for books and goods, ensuring reliable fixation of books and transported goods while the car is moving, a table with drawers, an armchair for an employee, a seat for a visitor , A battery with a capacity of at least 70 A / h for the wiring system; an additional battery recharging unit; a voltage converter 12DC-220 VAC with an output of 1500 W; an autonomous heater, the vehicle is equipped with an external device with a cable (length 15m) for connecting to the power supply during parking, the display system of the connected vehicle power supply to an external power source, the engine start blocking system when the vehicle power supply is connected to an external power supply; switch; GSM router; wireless wi-fi router; laptop; MFP, color A4 printer; generator; replenishment of the library stock).</w:t>
            </w:r>
          </w:p>
        </w:tc>
      </w:tr>
    </w:tbl>
    <w:p w14:paraId="53C76A07" w14:textId="77777777" w:rsidR="009A4FF5" w:rsidRPr="00972417" w:rsidRDefault="009A4FF5" w:rsidP="009A4FF5">
      <w:pPr>
        <w:spacing w:line="240" w:lineRule="exact"/>
        <w:rPr>
          <w:sz w:val="30"/>
          <w:szCs w:val="30"/>
          <w:lang w:val="en-US"/>
        </w:rPr>
      </w:pPr>
    </w:p>
    <w:p w14:paraId="243B5E7E" w14:textId="77777777" w:rsidR="009A4FF5" w:rsidRPr="00972417" w:rsidRDefault="009A4FF5" w:rsidP="009A4FF5">
      <w:pPr>
        <w:spacing w:line="240" w:lineRule="exact"/>
        <w:rPr>
          <w:sz w:val="30"/>
          <w:szCs w:val="30"/>
          <w:lang w:val="en-US"/>
        </w:rPr>
      </w:pPr>
    </w:p>
    <w:p w14:paraId="14A4DA59" w14:textId="77777777" w:rsidR="009A4FF5" w:rsidRPr="00972417" w:rsidRDefault="009A4FF5" w:rsidP="009A4FF5">
      <w:pPr>
        <w:spacing w:line="240" w:lineRule="exact"/>
        <w:rPr>
          <w:sz w:val="30"/>
          <w:szCs w:val="30"/>
          <w:lang w:val="en-US"/>
        </w:rPr>
      </w:pPr>
    </w:p>
    <w:p w14:paraId="13594241" w14:textId="77777777" w:rsidR="009A4FF5" w:rsidRPr="00972417" w:rsidRDefault="009A4FF5" w:rsidP="009A4FF5">
      <w:pPr>
        <w:spacing w:line="240" w:lineRule="exact"/>
        <w:rPr>
          <w:sz w:val="30"/>
          <w:szCs w:val="30"/>
          <w:lang w:val="en-US"/>
        </w:rPr>
      </w:pPr>
    </w:p>
    <w:p w14:paraId="624F7ABF" w14:textId="77777777" w:rsidR="009A4FF5" w:rsidRPr="00972417" w:rsidRDefault="009A4FF5" w:rsidP="005D70BD">
      <w:pPr>
        <w:spacing w:line="240" w:lineRule="exact"/>
        <w:rPr>
          <w:sz w:val="30"/>
          <w:szCs w:val="30"/>
          <w:lang w:val="en-US"/>
        </w:rPr>
      </w:pPr>
    </w:p>
    <w:sectPr w:rsidR="009A4FF5" w:rsidRPr="00972417" w:rsidSect="00213A87">
      <w:headerReference w:type="first" r:id="rId10"/>
      <w:type w:val="continuous"/>
      <w:pgSz w:w="11905" w:h="16837"/>
      <w:pgMar w:top="1465" w:right="1070" w:bottom="899" w:left="179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BFFC4" w14:textId="77777777" w:rsidR="00D76CC7" w:rsidRDefault="00D76CC7">
      <w:r>
        <w:separator/>
      </w:r>
    </w:p>
  </w:endnote>
  <w:endnote w:type="continuationSeparator" w:id="0">
    <w:p w14:paraId="2D4B5B56" w14:textId="77777777" w:rsidR="00D76CC7" w:rsidRDefault="00D7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27AF" w14:textId="77777777" w:rsidR="00D76CC7" w:rsidRDefault="00D76CC7">
      <w:r>
        <w:separator/>
      </w:r>
    </w:p>
  </w:footnote>
  <w:footnote w:type="continuationSeparator" w:id="0">
    <w:p w14:paraId="7E0A13E5" w14:textId="77777777" w:rsidR="00D76CC7" w:rsidRDefault="00D7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B40A" w14:textId="77777777" w:rsidR="00213A87" w:rsidRDefault="00213A87">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27AA9"/>
    <w:multiLevelType w:val="hybridMultilevel"/>
    <w:tmpl w:val="B9DEF6AC"/>
    <w:lvl w:ilvl="0" w:tplc="FA58BA4E">
      <w:start w:val="1"/>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32327570"/>
    <w:multiLevelType w:val="hybridMultilevel"/>
    <w:tmpl w:val="1BDE7112"/>
    <w:lvl w:ilvl="0" w:tplc="451C9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57547F"/>
    <w:multiLevelType w:val="hybridMultilevel"/>
    <w:tmpl w:val="A5F435E6"/>
    <w:lvl w:ilvl="0" w:tplc="451C9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BD"/>
    <w:rsid w:val="00053893"/>
    <w:rsid w:val="00083E58"/>
    <w:rsid w:val="000A78CB"/>
    <w:rsid w:val="000B5F8E"/>
    <w:rsid w:val="000F382D"/>
    <w:rsid w:val="000F4007"/>
    <w:rsid w:val="001529D5"/>
    <w:rsid w:val="0016779A"/>
    <w:rsid w:val="00171FDF"/>
    <w:rsid w:val="001852AF"/>
    <w:rsid w:val="0018544D"/>
    <w:rsid w:val="00187603"/>
    <w:rsid w:val="001A49C7"/>
    <w:rsid w:val="001A6879"/>
    <w:rsid w:val="001D37E7"/>
    <w:rsid w:val="00213A87"/>
    <w:rsid w:val="002D7677"/>
    <w:rsid w:val="002E4A40"/>
    <w:rsid w:val="002F0CDD"/>
    <w:rsid w:val="003225F1"/>
    <w:rsid w:val="00331FE7"/>
    <w:rsid w:val="00370B7A"/>
    <w:rsid w:val="00386BAE"/>
    <w:rsid w:val="00391E6F"/>
    <w:rsid w:val="003A634B"/>
    <w:rsid w:val="00455E44"/>
    <w:rsid w:val="00466CF1"/>
    <w:rsid w:val="004C301A"/>
    <w:rsid w:val="004D3060"/>
    <w:rsid w:val="00532CB8"/>
    <w:rsid w:val="00546739"/>
    <w:rsid w:val="00576F1C"/>
    <w:rsid w:val="005C0379"/>
    <w:rsid w:val="005D70BD"/>
    <w:rsid w:val="00620C91"/>
    <w:rsid w:val="006466CA"/>
    <w:rsid w:val="00652FF7"/>
    <w:rsid w:val="0066105D"/>
    <w:rsid w:val="006714EE"/>
    <w:rsid w:val="00697094"/>
    <w:rsid w:val="006C5562"/>
    <w:rsid w:val="006D094B"/>
    <w:rsid w:val="006E1CEF"/>
    <w:rsid w:val="00734938"/>
    <w:rsid w:val="00767318"/>
    <w:rsid w:val="007A4832"/>
    <w:rsid w:val="007D32A1"/>
    <w:rsid w:val="00851F98"/>
    <w:rsid w:val="008A69CE"/>
    <w:rsid w:val="008B641F"/>
    <w:rsid w:val="008F27D5"/>
    <w:rsid w:val="00972417"/>
    <w:rsid w:val="00987505"/>
    <w:rsid w:val="009A4FF5"/>
    <w:rsid w:val="00A30DA1"/>
    <w:rsid w:val="00A33874"/>
    <w:rsid w:val="00AA05A1"/>
    <w:rsid w:val="00AC0CCC"/>
    <w:rsid w:val="00AF0E7C"/>
    <w:rsid w:val="00AF49EA"/>
    <w:rsid w:val="00B01E26"/>
    <w:rsid w:val="00B12230"/>
    <w:rsid w:val="00B40D1D"/>
    <w:rsid w:val="00B65955"/>
    <w:rsid w:val="00B7163D"/>
    <w:rsid w:val="00BA6E7A"/>
    <w:rsid w:val="00BB379B"/>
    <w:rsid w:val="00BC3BEE"/>
    <w:rsid w:val="00C83181"/>
    <w:rsid w:val="00CA3B22"/>
    <w:rsid w:val="00CA7994"/>
    <w:rsid w:val="00CD0B64"/>
    <w:rsid w:val="00D25F06"/>
    <w:rsid w:val="00D76CC7"/>
    <w:rsid w:val="00E01977"/>
    <w:rsid w:val="00E106EA"/>
    <w:rsid w:val="00E337A9"/>
    <w:rsid w:val="00ED4F1C"/>
    <w:rsid w:val="00F32472"/>
    <w:rsid w:val="00F4035E"/>
    <w:rsid w:val="00F41F7A"/>
    <w:rsid w:val="00F62774"/>
    <w:rsid w:val="00F66677"/>
    <w:rsid w:val="00FF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16102"/>
  <w15:docId w15:val="{E65342A0-0075-4CA5-A79C-6DA15EE5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39"/>
    <w:rsid w:val="001D3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5C0379"/>
    <w:pPr>
      <w:widowControl/>
      <w:autoSpaceDE/>
      <w:autoSpaceDN/>
      <w:adjustRightInd/>
      <w:spacing w:before="100" w:beforeAutospacing="1" w:after="100" w:afterAutospacing="1"/>
    </w:pPr>
    <w:rPr>
      <w:rFonts w:eastAsia="Times New Roman"/>
    </w:rPr>
  </w:style>
  <w:style w:type="paragraph" w:styleId="HTML">
    <w:name w:val="HTML Preformatted"/>
    <w:basedOn w:val="a"/>
    <w:link w:val="HTML0"/>
    <w:uiPriority w:val="99"/>
    <w:semiHidden/>
    <w:unhideWhenUsed/>
    <w:rsid w:val="00455E44"/>
    <w:rPr>
      <w:rFonts w:ascii="Consolas" w:hAnsi="Consolas" w:cs="Consolas"/>
      <w:sz w:val="20"/>
      <w:szCs w:val="20"/>
    </w:rPr>
  </w:style>
  <w:style w:type="character" w:customStyle="1" w:styleId="HTML0">
    <w:name w:val="Стандартный HTML Знак"/>
    <w:basedOn w:val="a0"/>
    <w:link w:val="HTML"/>
    <w:uiPriority w:val="99"/>
    <w:semiHidden/>
    <w:rsid w:val="00455E44"/>
    <w:rPr>
      <w:rFonts w:ascii="Consolas" w:hAnsi="Consolas" w:cs="Consolas"/>
      <w:sz w:val="20"/>
      <w:szCs w:val="20"/>
    </w:rPr>
  </w:style>
  <w:style w:type="paragraph" w:styleId="a8">
    <w:name w:val="List Paragraph"/>
    <w:basedOn w:val="a"/>
    <w:uiPriority w:val="34"/>
    <w:qFormat/>
    <w:rsid w:val="00B65955"/>
    <w:pPr>
      <w:ind w:left="720"/>
      <w:contextualSpacing/>
    </w:pPr>
  </w:style>
  <w:style w:type="paragraph" w:styleId="a9">
    <w:name w:val="header"/>
    <w:basedOn w:val="a"/>
    <w:link w:val="aa"/>
    <w:uiPriority w:val="99"/>
    <w:unhideWhenUsed/>
    <w:rsid w:val="00466CF1"/>
    <w:pPr>
      <w:tabs>
        <w:tab w:val="center" w:pos="4677"/>
        <w:tab w:val="right" w:pos="9355"/>
      </w:tabs>
    </w:pPr>
  </w:style>
  <w:style w:type="character" w:customStyle="1" w:styleId="aa">
    <w:name w:val="Верхний колонтитул Знак"/>
    <w:basedOn w:val="a0"/>
    <w:link w:val="a9"/>
    <w:uiPriority w:val="99"/>
    <w:rsid w:val="00466CF1"/>
    <w:rPr>
      <w:rFonts w:hAnsi="Times New Roman" w:cs="Times New Roman"/>
      <w:sz w:val="24"/>
      <w:szCs w:val="24"/>
    </w:rPr>
  </w:style>
  <w:style w:type="paragraph" w:styleId="ab">
    <w:name w:val="footer"/>
    <w:basedOn w:val="a"/>
    <w:link w:val="ac"/>
    <w:uiPriority w:val="99"/>
    <w:unhideWhenUsed/>
    <w:rsid w:val="00466CF1"/>
    <w:pPr>
      <w:tabs>
        <w:tab w:val="center" w:pos="4677"/>
        <w:tab w:val="right" w:pos="9355"/>
      </w:tabs>
    </w:pPr>
  </w:style>
  <w:style w:type="character" w:customStyle="1" w:styleId="ac">
    <w:name w:val="Нижний колонтитул Знак"/>
    <w:basedOn w:val="a0"/>
    <w:link w:val="ab"/>
    <w:uiPriority w:val="99"/>
    <w:rsid w:val="00466CF1"/>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62898">
      <w:bodyDiv w:val="1"/>
      <w:marLeft w:val="0"/>
      <w:marRight w:val="0"/>
      <w:marTop w:val="0"/>
      <w:marBottom w:val="0"/>
      <w:divBdr>
        <w:top w:val="none" w:sz="0" w:space="0" w:color="auto"/>
        <w:left w:val="none" w:sz="0" w:space="0" w:color="auto"/>
        <w:bottom w:val="none" w:sz="0" w:space="0" w:color="auto"/>
        <w:right w:val="none" w:sz="0" w:space="0" w:color="auto"/>
      </w:divBdr>
    </w:div>
    <w:div w:id="299774706">
      <w:bodyDiv w:val="1"/>
      <w:marLeft w:val="0"/>
      <w:marRight w:val="0"/>
      <w:marTop w:val="0"/>
      <w:marBottom w:val="0"/>
      <w:divBdr>
        <w:top w:val="none" w:sz="0" w:space="0" w:color="auto"/>
        <w:left w:val="none" w:sz="0" w:space="0" w:color="auto"/>
        <w:bottom w:val="none" w:sz="0" w:space="0" w:color="auto"/>
        <w:right w:val="none" w:sz="0" w:space="0" w:color="auto"/>
      </w:divBdr>
    </w:div>
    <w:div w:id="441456076">
      <w:bodyDiv w:val="1"/>
      <w:marLeft w:val="0"/>
      <w:marRight w:val="0"/>
      <w:marTop w:val="0"/>
      <w:marBottom w:val="0"/>
      <w:divBdr>
        <w:top w:val="none" w:sz="0" w:space="0" w:color="auto"/>
        <w:left w:val="none" w:sz="0" w:space="0" w:color="auto"/>
        <w:bottom w:val="none" w:sz="0" w:space="0" w:color="auto"/>
        <w:right w:val="none" w:sz="0" w:space="0" w:color="auto"/>
      </w:divBdr>
    </w:div>
    <w:div w:id="446433516">
      <w:bodyDiv w:val="1"/>
      <w:marLeft w:val="0"/>
      <w:marRight w:val="0"/>
      <w:marTop w:val="0"/>
      <w:marBottom w:val="0"/>
      <w:divBdr>
        <w:top w:val="none" w:sz="0" w:space="0" w:color="auto"/>
        <w:left w:val="none" w:sz="0" w:space="0" w:color="auto"/>
        <w:bottom w:val="none" w:sz="0" w:space="0" w:color="auto"/>
        <w:right w:val="none" w:sz="0" w:space="0" w:color="auto"/>
      </w:divBdr>
    </w:div>
    <w:div w:id="499006883">
      <w:bodyDiv w:val="1"/>
      <w:marLeft w:val="0"/>
      <w:marRight w:val="0"/>
      <w:marTop w:val="0"/>
      <w:marBottom w:val="0"/>
      <w:divBdr>
        <w:top w:val="none" w:sz="0" w:space="0" w:color="auto"/>
        <w:left w:val="none" w:sz="0" w:space="0" w:color="auto"/>
        <w:bottom w:val="none" w:sz="0" w:space="0" w:color="auto"/>
        <w:right w:val="none" w:sz="0" w:space="0" w:color="auto"/>
      </w:divBdr>
    </w:div>
    <w:div w:id="568150947">
      <w:bodyDiv w:val="1"/>
      <w:marLeft w:val="0"/>
      <w:marRight w:val="0"/>
      <w:marTop w:val="0"/>
      <w:marBottom w:val="0"/>
      <w:divBdr>
        <w:top w:val="none" w:sz="0" w:space="0" w:color="auto"/>
        <w:left w:val="none" w:sz="0" w:space="0" w:color="auto"/>
        <w:bottom w:val="none" w:sz="0" w:space="0" w:color="auto"/>
        <w:right w:val="none" w:sz="0" w:space="0" w:color="auto"/>
      </w:divBdr>
    </w:div>
    <w:div w:id="582223322">
      <w:bodyDiv w:val="1"/>
      <w:marLeft w:val="0"/>
      <w:marRight w:val="0"/>
      <w:marTop w:val="0"/>
      <w:marBottom w:val="0"/>
      <w:divBdr>
        <w:top w:val="none" w:sz="0" w:space="0" w:color="auto"/>
        <w:left w:val="none" w:sz="0" w:space="0" w:color="auto"/>
        <w:bottom w:val="none" w:sz="0" w:space="0" w:color="auto"/>
        <w:right w:val="none" w:sz="0" w:space="0" w:color="auto"/>
      </w:divBdr>
    </w:div>
    <w:div w:id="630750550">
      <w:bodyDiv w:val="1"/>
      <w:marLeft w:val="0"/>
      <w:marRight w:val="0"/>
      <w:marTop w:val="0"/>
      <w:marBottom w:val="0"/>
      <w:divBdr>
        <w:top w:val="none" w:sz="0" w:space="0" w:color="auto"/>
        <w:left w:val="none" w:sz="0" w:space="0" w:color="auto"/>
        <w:bottom w:val="none" w:sz="0" w:space="0" w:color="auto"/>
        <w:right w:val="none" w:sz="0" w:space="0" w:color="auto"/>
      </w:divBdr>
    </w:div>
    <w:div w:id="693308429">
      <w:bodyDiv w:val="1"/>
      <w:marLeft w:val="0"/>
      <w:marRight w:val="0"/>
      <w:marTop w:val="0"/>
      <w:marBottom w:val="0"/>
      <w:divBdr>
        <w:top w:val="none" w:sz="0" w:space="0" w:color="auto"/>
        <w:left w:val="none" w:sz="0" w:space="0" w:color="auto"/>
        <w:bottom w:val="none" w:sz="0" w:space="0" w:color="auto"/>
        <w:right w:val="none" w:sz="0" w:space="0" w:color="auto"/>
      </w:divBdr>
    </w:div>
    <w:div w:id="939534765">
      <w:bodyDiv w:val="1"/>
      <w:marLeft w:val="0"/>
      <w:marRight w:val="0"/>
      <w:marTop w:val="0"/>
      <w:marBottom w:val="0"/>
      <w:divBdr>
        <w:top w:val="none" w:sz="0" w:space="0" w:color="auto"/>
        <w:left w:val="none" w:sz="0" w:space="0" w:color="auto"/>
        <w:bottom w:val="none" w:sz="0" w:space="0" w:color="auto"/>
        <w:right w:val="none" w:sz="0" w:space="0" w:color="auto"/>
      </w:divBdr>
    </w:div>
    <w:div w:id="1046872841">
      <w:bodyDiv w:val="1"/>
      <w:marLeft w:val="0"/>
      <w:marRight w:val="0"/>
      <w:marTop w:val="0"/>
      <w:marBottom w:val="0"/>
      <w:divBdr>
        <w:top w:val="none" w:sz="0" w:space="0" w:color="auto"/>
        <w:left w:val="none" w:sz="0" w:space="0" w:color="auto"/>
        <w:bottom w:val="none" w:sz="0" w:space="0" w:color="auto"/>
        <w:right w:val="none" w:sz="0" w:space="0" w:color="auto"/>
      </w:divBdr>
    </w:div>
    <w:div w:id="1085228263">
      <w:bodyDiv w:val="1"/>
      <w:marLeft w:val="0"/>
      <w:marRight w:val="0"/>
      <w:marTop w:val="0"/>
      <w:marBottom w:val="0"/>
      <w:divBdr>
        <w:top w:val="none" w:sz="0" w:space="0" w:color="auto"/>
        <w:left w:val="none" w:sz="0" w:space="0" w:color="auto"/>
        <w:bottom w:val="none" w:sz="0" w:space="0" w:color="auto"/>
        <w:right w:val="none" w:sz="0" w:space="0" w:color="auto"/>
      </w:divBdr>
    </w:div>
    <w:div w:id="1101267188">
      <w:bodyDiv w:val="1"/>
      <w:marLeft w:val="0"/>
      <w:marRight w:val="0"/>
      <w:marTop w:val="0"/>
      <w:marBottom w:val="0"/>
      <w:divBdr>
        <w:top w:val="none" w:sz="0" w:space="0" w:color="auto"/>
        <w:left w:val="none" w:sz="0" w:space="0" w:color="auto"/>
        <w:bottom w:val="none" w:sz="0" w:space="0" w:color="auto"/>
        <w:right w:val="none" w:sz="0" w:space="0" w:color="auto"/>
      </w:divBdr>
    </w:div>
    <w:div w:id="1136947770">
      <w:bodyDiv w:val="1"/>
      <w:marLeft w:val="0"/>
      <w:marRight w:val="0"/>
      <w:marTop w:val="0"/>
      <w:marBottom w:val="0"/>
      <w:divBdr>
        <w:top w:val="none" w:sz="0" w:space="0" w:color="auto"/>
        <w:left w:val="none" w:sz="0" w:space="0" w:color="auto"/>
        <w:bottom w:val="none" w:sz="0" w:space="0" w:color="auto"/>
        <w:right w:val="none" w:sz="0" w:space="0" w:color="auto"/>
      </w:divBdr>
    </w:div>
    <w:div w:id="1153641471">
      <w:bodyDiv w:val="1"/>
      <w:marLeft w:val="0"/>
      <w:marRight w:val="0"/>
      <w:marTop w:val="0"/>
      <w:marBottom w:val="0"/>
      <w:divBdr>
        <w:top w:val="none" w:sz="0" w:space="0" w:color="auto"/>
        <w:left w:val="none" w:sz="0" w:space="0" w:color="auto"/>
        <w:bottom w:val="none" w:sz="0" w:space="0" w:color="auto"/>
        <w:right w:val="none" w:sz="0" w:space="0" w:color="auto"/>
      </w:divBdr>
    </w:div>
    <w:div w:id="1172716677">
      <w:bodyDiv w:val="1"/>
      <w:marLeft w:val="0"/>
      <w:marRight w:val="0"/>
      <w:marTop w:val="0"/>
      <w:marBottom w:val="0"/>
      <w:divBdr>
        <w:top w:val="none" w:sz="0" w:space="0" w:color="auto"/>
        <w:left w:val="none" w:sz="0" w:space="0" w:color="auto"/>
        <w:bottom w:val="none" w:sz="0" w:space="0" w:color="auto"/>
        <w:right w:val="none" w:sz="0" w:space="0" w:color="auto"/>
      </w:divBdr>
    </w:div>
    <w:div w:id="1377779637">
      <w:bodyDiv w:val="1"/>
      <w:marLeft w:val="0"/>
      <w:marRight w:val="0"/>
      <w:marTop w:val="0"/>
      <w:marBottom w:val="0"/>
      <w:divBdr>
        <w:top w:val="none" w:sz="0" w:space="0" w:color="auto"/>
        <w:left w:val="none" w:sz="0" w:space="0" w:color="auto"/>
        <w:bottom w:val="none" w:sz="0" w:space="0" w:color="auto"/>
        <w:right w:val="none" w:sz="0" w:space="0" w:color="auto"/>
      </w:divBdr>
    </w:div>
    <w:div w:id="1464812440">
      <w:bodyDiv w:val="1"/>
      <w:marLeft w:val="0"/>
      <w:marRight w:val="0"/>
      <w:marTop w:val="0"/>
      <w:marBottom w:val="0"/>
      <w:divBdr>
        <w:top w:val="none" w:sz="0" w:space="0" w:color="auto"/>
        <w:left w:val="none" w:sz="0" w:space="0" w:color="auto"/>
        <w:bottom w:val="none" w:sz="0" w:space="0" w:color="auto"/>
        <w:right w:val="none" w:sz="0" w:space="0" w:color="auto"/>
      </w:divBdr>
    </w:div>
    <w:div w:id="1592085951">
      <w:bodyDiv w:val="1"/>
      <w:marLeft w:val="0"/>
      <w:marRight w:val="0"/>
      <w:marTop w:val="0"/>
      <w:marBottom w:val="0"/>
      <w:divBdr>
        <w:top w:val="none" w:sz="0" w:space="0" w:color="auto"/>
        <w:left w:val="none" w:sz="0" w:space="0" w:color="auto"/>
        <w:bottom w:val="none" w:sz="0" w:space="0" w:color="auto"/>
        <w:right w:val="none" w:sz="0" w:space="0" w:color="auto"/>
      </w:divBdr>
    </w:div>
    <w:div w:id="1678267901">
      <w:bodyDiv w:val="1"/>
      <w:marLeft w:val="0"/>
      <w:marRight w:val="0"/>
      <w:marTop w:val="0"/>
      <w:marBottom w:val="0"/>
      <w:divBdr>
        <w:top w:val="none" w:sz="0" w:space="0" w:color="auto"/>
        <w:left w:val="none" w:sz="0" w:space="0" w:color="auto"/>
        <w:bottom w:val="none" w:sz="0" w:space="0" w:color="auto"/>
        <w:right w:val="none" w:sz="0" w:space="0" w:color="auto"/>
      </w:divBdr>
    </w:div>
    <w:div w:id="1900166194">
      <w:bodyDiv w:val="1"/>
      <w:marLeft w:val="0"/>
      <w:marRight w:val="0"/>
      <w:marTop w:val="0"/>
      <w:marBottom w:val="0"/>
      <w:divBdr>
        <w:top w:val="none" w:sz="0" w:space="0" w:color="auto"/>
        <w:left w:val="none" w:sz="0" w:space="0" w:color="auto"/>
        <w:bottom w:val="none" w:sz="0" w:space="0" w:color="auto"/>
        <w:right w:val="none" w:sz="0" w:space="0" w:color="auto"/>
      </w:divBdr>
    </w:div>
    <w:div w:id="1917740550">
      <w:bodyDiv w:val="1"/>
      <w:marLeft w:val="0"/>
      <w:marRight w:val="0"/>
      <w:marTop w:val="0"/>
      <w:marBottom w:val="0"/>
      <w:divBdr>
        <w:top w:val="none" w:sz="0" w:space="0" w:color="auto"/>
        <w:left w:val="none" w:sz="0" w:space="0" w:color="auto"/>
        <w:bottom w:val="none" w:sz="0" w:space="0" w:color="auto"/>
        <w:right w:val="none" w:sz="0" w:space="0" w:color="auto"/>
      </w:divBdr>
    </w:div>
    <w:div w:id="1965115685">
      <w:bodyDiv w:val="1"/>
      <w:marLeft w:val="0"/>
      <w:marRight w:val="0"/>
      <w:marTop w:val="0"/>
      <w:marBottom w:val="0"/>
      <w:divBdr>
        <w:top w:val="none" w:sz="0" w:space="0" w:color="auto"/>
        <w:left w:val="none" w:sz="0" w:space="0" w:color="auto"/>
        <w:bottom w:val="none" w:sz="0" w:space="0" w:color="auto"/>
        <w:right w:val="none" w:sz="0" w:space="0" w:color="auto"/>
      </w:divBdr>
    </w:div>
    <w:div w:id="21442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eologicheski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kovalevskaia.r</dc:creator>
  <cp:lastModifiedBy>User</cp:lastModifiedBy>
  <cp:revision>2</cp:revision>
  <cp:lastPrinted>2019-10-08T10:27:00Z</cp:lastPrinted>
  <dcterms:created xsi:type="dcterms:W3CDTF">2022-03-30T12:36:00Z</dcterms:created>
  <dcterms:modified xsi:type="dcterms:W3CDTF">2022-03-30T12:36:00Z</dcterms:modified>
</cp:coreProperties>
</file>