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78"/>
        <w:gridCol w:w="5245"/>
      </w:tblGrid>
      <w:tr w:rsidR="00A56C79" w:rsidTr="0053614A">
        <w:trPr>
          <w:trHeight w:val="799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6C79" w:rsidRPr="00A56C79" w:rsidRDefault="00A56C79" w:rsidP="00A56C79">
            <w:pPr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 w:rsidRPr="00A56C79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Согласование маршрута движения и ассортиментного перечня товаров автомагазина, в котором предполагается розничная торговля алкогольными напитками на территории сельской местности</w:t>
            </w:r>
          </w:p>
        </w:tc>
      </w:tr>
      <w:tr w:rsidR="00A56C79" w:rsidTr="0053614A">
        <w:trPr>
          <w:cantSplit/>
          <w:trHeight w:val="513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A56C79" w:rsidRDefault="00A56C79" w:rsidP="0053614A">
            <w:pPr>
              <w:pStyle w:val="2"/>
              <w:spacing w:line="240" w:lineRule="auto"/>
              <w:rPr>
                <w:rFonts w:eastAsiaTheme="minorEastAsia"/>
                <w:b/>
                <w:color w:val="000000"/>
                <w:sz w:val="32"/>
              </w:rPr>
            </w:pPr>
            <w:r>
              <w:rPr>
                <w:rFonts w:eastAsiaTheme="minorEastAsia"/>
                <w:b/>
                <w:color w:val="000000"/>
              </w:rPr>
              <w:t>Номер административной процедуры по перечню – 9.25</w:t>
            </w:r>
          </w:p>
        </w:tc>
      </w:tr>
      <w:tr w:rsidR="00A56C79" w:rsidTr="0053614A">
        <w:trPr>
          <w:cantSplit/>
          <w:trHeight w:val="2577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A56C79" w:rsidRDefault="00A56C79" w:rsidP="0053614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Должностные лица, ответственные за прием документов и осуществление административной процедуры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A56C79" w:rsidRDefault="00A56C79" w:rsidP="0053614A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Отдел экономики райисполкома </w:t>
            </w:r>
          </w:p>
          <w:p w:rsidR="00A56C79" w:rsidRDefault="00A56C79" w:rsidP="00A56C79">
            <w:pPr>
              <w:pStyle w:val="table10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экономики    </w:t>
            </w:r>
            <w:r w:rsidRPr="00DE5097">
              <w:rPr>
                <w:b/>
                <w:sz w:val="30"/>
                <w:szCs w:val="30"/>
              </w:rPr>
              <w:t>Ходянок Людмила Анатольевна</w:t>
            </w:r>
            <w:r>
              <w:rPr>
                <w:b/>
                <w:sz w:val="30"/>
                <w:szCs w:val="30"/>
              </w:rPr>
              <w:t xml:space="preserve">  </w:t>
            </w:r>
            <w:r>
              <w:rPr>
                <w:color w:val="000000"/>
                <w:sz w:val="30"/>
                <w:szCs w:val="30"/>
              </w:rPr>
              <w:t xml:space="preserve">                            </w:t>
            </w:r>
          </w:p>
          <w:p w:rsidR="00A56C79" w:rsidRDefault="00A56C79" w:rsidP="00A56C79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кабинет 34  тел. 6-40-80</w:t>
            </w:r>
          </w:p>
          <w:p w:rsidR="004C5C3E" w:rsidRDefault="00A56C79" w:rsidP="00A56C79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время ее отсутствия – специалист отдела  </w:t>
            </w:r>
          </w:p>
          <w:p w:rsidR="00A56C79" w:rsidRDefault="001E2A68" w:rsidP="00A56C79">
            <w:pPr>
              <w:pStyle w:val="table1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Бровко Екатерина Геннадьевна</w:t>
            </w:r>
            <w:bookmarkStart w:id="0" w:name="_GoBack"/>
            <w:bookmarkEnd w:id="0"/>
            <w:r w:rsidR="00A56C79">
              <w:rPr>
                <w:b/>
                <w:sz w:val="30"/>
                <w:szCs w:val="30"/>
              </w:rPr>
              <w:t xml:space="preserve">  </w:t>
            </w:r>
            <w:r w:rsidR="00A56C79">
              <w:rPr>
                <w:sz w:val="30"/>
                <w:szCs w:val="30"/>
              </w:rPr>
              <w:t xml:space="preserve"> </w:t>
            </w:r>
            <w:r w:rsidR="00A56C79">
              <w:rPr>
                <w:color w:val="000000"/>
                <w:sz w:val="30"/>
                <w:szCs w:val="30"/>
              </w:rPr>
              <w:t xml:space="preserve">                           </w:t>
            </w:r>
          </w:p>
          <w:p w:rsidR="00A56C79" w:rsidRDefault="00A56C79" w:rsidP="00A56C79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кабинет 34,  тел. 6-40-70</w:t>
            </w:r>
          </w:p>
          <w:p w:rsidR="00A56C79" w:rsidRDefault="00A56C79" w:rsidP="0053614A">
            <w:pPr>
              <w:pStyle w:val="2"/>
              <w:spacing w:line="240" w:lineRule="auto"/>
              <w:rPr>
                <w:rFonts w:eastAsiaTheme="minorEastAsia"/>
                <w:color w:val="000000"/>
                <w:szCs w:val="30"/>
              </w:rPr>
            </w:pPr>
            <w:r>
              <w:rPr>
                <w:rFonts w:eastAsiaTheme="minorEastAsia"/>
                <w:b/>
                <w:color w:val="000000"/>
                <w:szCs w:val="30"/>
              </w:rPr>
              <w:t>Режим работы:</w:t>
            </w:r>
            <w:r>
              <w:rPr>
                <w:rFonts w:eastAsiaTheme="minorEastAsia"/>
                <w:color w:val="000000"/>
                <w:szCs w:val="30"/>
              </w:rPr>
              <w:t xml:space="preserve"> понедельник-пятница: с 8.00  до 13.00, с 14.00 до 17.00 </w:t>
            </w:r>
          </w:p>
          <w:p w:rsidR="00A56C79" w:rsidRDefault="00A56C79" w:rsidP="0053614A">
            <w:pPr>
              <w:pStyle w:val="2"/>
              <w:spacing w:line="240" w:lineRule="auto"/>
              <w:rPr>
                <w:rFonts w:eastAsiaTheme="minorEastAsia"/>
                <w:color w:val="000000"/>
                <w:szCs w:val="30"/>
              </w:rPr>
            </w:pPr>
            <w:r>
              <w:rPr>
                <w:rFonts w:eastAsiaTheme="minorEastAsia"/>
                <w:color w:val="000000"/>
                <w:szCs w:val="30"/>
              </w:rPr>
              <w:t>выходной: суббота, воскресенье</w:t>
            </w:r>
          </w:p>
          <w:p w:rsidR="00A56C79" w:rsidRPr="00A56C79" w:rsidRDefault="00A56C79" w:rsidP="00A56C79"/>
        </w:tc>
      </w:tr>
      <w:tr w:rsidR="00A56C79" w:rsidRPr="00A56C79" w:rsidTr="00A56C79">
        <w:trPr>
          <w:trHeight w:val="1104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56C79" w:rsidRPr="00A56C79" w:rsidRDefault="00A56C79" w:rsidP="0053614A">
            <w:pPr>
              <w:spacing w:line="300" w:lineRule="exact"/>
              <w:rPr>
                <w:rFonts w:ascii="Times New Roman" w:hAnsi="Times New Roman"/>
                <w:b/>
                <w:color w:val="0000FF"/>
                <w:sz w:val="30"/>
                <w:szCs w:val="30"/>
              </w:rPr>
            </w:pPr>
            <w:r w:rsidRPr="00A56C79">
              <w:rPr>
                <w:rFonts w:ascii="Times New Roman" w:hAnsi="Times New Roman"/>
                <w:sz w:val="30"/>
                <w:szCs w:val="3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524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56C79" w:rsidRPr="00A56C79" w:rsidRDefault="00A56C79" w:rsidP="00A56C79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 w:rsidRPr="00A56C79">
              <w:rPr>
                <w:i/>
                <w:sz w:val="30"/>
                <w:szCs w:val="30"/>
              </w:rPr>
              <w:t xml:space="preserve">заявление </w:t>
            </w:r>
          </w:p>
        </w:tc>
      </w:tr>
      <w:tr w:rsidR="00A56C79" w:rsidRPr="00A56C79" w:rsidTr="00A56C79">
        <w:trPr>
          <w:trHeight w:val="385"/>
        </w:trPr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56C79" w:rsidRPr="00A56C79" w:rsidRDefault="00A56C79" w:rsidP="00A56C79">
            <w:pPr>
              <w:spacing w:line="300" w:lineRule="exact"/>
              <w:rPr>
                <w:rFonts w:ascii="Times New Roman" w:hAnsi="Times New Roman"/>
                <w:sz w:val="30"/>
                <w:szCs w:val="30"/>
              </w:rPr>
            </w:pPr>
            <w:r w:rsidRPr="00A56C79">
              <w:rPr>
                <w:rFonts w:ascii="Times New Roman" w:hAnsi="Times New Roman"/>
                <w:sz w:val="30"/>
                <w:szCs w:val="30"/>
              </w:rPr>
              <w:t>Срок осуществления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56C79" w:rsidRPr="00A56C79" w:rsidRDefault="00A56C79" w:rsidP="0053614A">
            <w:pPr>
              <w:pStyle w:val="table10"/>
              <w:spacing w:before="120" w:line="57" w:lineRule="atLeast"/>
              <w:rPr>
                <w:i/>
                <w:sz w:val="30"/>
                <w:szCs w:val="30"/>
              </w:rPr>
            </w:pPr>
            <w:r w:rsidRPr="00A56C79">
              <w:rPr>
                <w:i/>
                <w:sz w:val="30"/>
                <w:szCs w:val="30"/>
              </w:rPr>
              <w:t>5 рабочих  дней</w:t>
            </w:r>
          </w:p>
        </w:tc>
      </w:tr>
      <w:tr w:rsidR="00A56C79" w:rsidRPr="00A56C79" w:rsidTr="00B950F6">
        <w:trPr>
          <w:trHeight w:val="1481"/>
        </w:trPr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56C79" w:rsidRPr="00A56C79" w:rsidRDefault="00A56C79" w:rsidP="0053614A">
            <w:pPr>
              <w:spacing w:line="300" w:lineRule="exact"/>
              <w:rPr>
                <w:rFonts w:ascii="Times New Roman" w:hAnsi="Times New Roman"/>
                <w:sz w:val="30"/>
                <w:szCs w:val="30"/>
              </w:rPr>
            </w:pPr>
            <w:r w:rsidRPr="00A56C79">
              <w:rPr>
                <w:rFonts w:ascii="Times New Roman" w:hAnsi="Times New Roman"/>
                <w:sz w:val="30"/>
                <w:szCs w:val="30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56C79" w:rsidRPr="00A56C79" w:rsidRDefault="00A56C79" w:rsidP="0053614A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 w:rsidRPr="00A56C79">
              <w:rPr>
                <w:i/>
                <w:sz w:val="30"/>
                <w:szCs w:val="30"/>
              </w:rPr>
              <w:t>бессрочно</w:t>
            </w:r>
          </w:p>
        </w:tc>
      </w:tr>
      <w:tr w:rsidR="00466C12" w:rsidRPr="00A56C79" w:rsidTr="00B950F6">
        <w:trPr>
          <w:trHeight w:val="1481"/>
        </w:trPr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66C12" w:rsidRPr="00A56C79" w:rsidRDefault="00466C12" w:rsidP="006B1081">
            <w:pPr>
              <w:spacing w:line="300" w:lineRule="exact"/>
              <w:rPr>
                <w:rFonts w:ascii="Times New Roman" w:hAnsi="Times New Roman"/>
                <w:sz w:val="30"/>
                <w:szCs w:val="30"/>
              </w:rPr>
            </w:pPr>
            <w:r w:rsidRPr="00A56C79">
              <w:rPr>
                <w:rFonts w:ascii="Times New Roman" w:hAnsi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66C12" w:rsidRPr="00A56C79" w:rsidRDefault="00466C12" w:rsidP="006B1081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 w:rsidRPr="00A56C79">
              <w:rPr>
                <w:i/>
                <w:sz w:val="30"/>
                <w:szCs w:val="30"/>
              </w:rPr>
              <w:t>бесплатно</w:t>
            </w:r>
          </w:p>
        </w:tc>
      </w:tr>
    </w:tbl>
    <w:p w:rsidR="008A76AA" w:rsidRPr="00130DAF" w:rsidRDefault="008A76AA" w:rsidP="00B950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sectPr w:rsidR="008A76AA" w:rsidRPr="00130DAF" w:rsidSect="0023684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0DAF"/>
    <w:rsid w:val="00087E19"/>
    <w:rsid w:val="000C1268"/>
    <w:rsid w:val="00130DAF"/>
    <w:rsid w:val="00155158"/>
    <w:rsid w:val="00157AB1"/>
    <w:rsid w:val="001E132C"/>
    <w:rsid w:val="001E2A68"/>
    <w:rsid w:val="0023684D"/>
    <w:rsid w:val="00281CC5"/>
    <w:rsid w:val="002A3FE8"/>
    <w:rsid w:val="002B6F4D"/>
    <w:rsid w:val="002E0438"/>
    <w:rsid w:val="003229BF"/>
    <w:rsid w:val="003B29B5"/>
    <w:rsid w:val="003C371D"/>
    <w:rsid w:val="00406B0A"/>
    <w:rsid w:val="00413657"/>
    <w:rsid w:val="00451D98"/>
    <w:rsid w:val="00466C12"/>
    <w:rsid w:val="0046771B"/>
    <w:rsid w:val="004C5C3E"/>
    <w:rsid w:val="00500854"/>
    <w:rsid w:val="005E78DB"/>
    <w:rsid w:val="00645716"/>
    <w:rsid w:val="0078636F"/>
    <w:rsid w:val="007D75D5"/>
    <w:rsid w:val="007F4997"/>
    <w:rsid w:val="008200E0"/>
    <w:rsid w:val="008318A5"/>
    <w:rsid w:val="008A76AA"/>
    <w:rsid w:val="008D2AFD"/>
    <w:rsid w:val="00911E19"/>
    <w:rsid w:val="0092105B"/>
    <w:rsid w:val="009B02E7"/>
    <w:rsid w:val="009C1141"/>
    <w:rsid w:val="00A27360"/>
    <w:rsid w:val="00A56C79"/>
    <w:rsid w:val="00A60712"/>
    <w:rsid w:val="00AB2D77"/>
    <w:rsid w:val="00B01B63"/>
    <w:rsid w:val="00B27F90"/>
    <w:rsid w:val="00B7696F"/>
    <w:rsid w:val="00B950F6"/>
    <w:rsid w:val="00BA213F"/>
    <w:rsid w:val="00BD0F73"/>
    <w:rsid w:val="00CB44F6"/>
    <w:rsid w:val="00CF4B2A"/>
    <w:rsid w:val="00D90CEC"/>
    <w:rsid w:val="00DE5097"/>
    <w:rsid w:val="00EA4698"/>
    <w:rsid w:val="00EB2489"/>
    <w:rsid w:val="00EB27F4"/>
    <w:rsid w:val="00EB6CFD"/>
    <w:rsid w:val="00EF60D2"/>
    <w:rsid w:val="00F13CBC"/>
    <w:rsid w:val="00F40337"/>
    <w:rsid w:val="00F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34864-ABEF-4F96-946B-5A5E110D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2A"/>
  </w:style>
  <w:style w:type="paragraph" w:styleId="2">
    <w:name w:val="heading 2"/>
    <w:basedOn w:val="a"/>
    <w:next w:val="a"/>
    <w:link w:val="20"/>
    <w:unhideWhenUsed/>
    <w:qFormat/>
    <w:rsid w:val="00130DAF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DAF"/>
    <w:rPr>
      <w:rFonts w:ascii="Times New Roman" w:eastAsia="Times New Roman" w:hAnsi="Times New Roman" w:cs="Times New Roman"/>
      <w:sz w:val="30"/>
      <w:szCs w:val="24"/>
    </w:rPr>
  </w:style>
  <w:style w:type="paragraph" w:customStyle="1" w:styleId="table10">
    <w:name w:val="table10"/>
    <w:basedOn w:val="a"/>
    <w:rsid w:val="0013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30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2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A4E7F-FBFD-4AAF-83E4-1824B9E4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rik</cp:lastModifiedBy>
  <cp:revision>17</cp:revision>
  <cp:lastPrinted>2021-11-15T11:24:00Z</cp:lastPrinted>
  <dcterms:created xsi:type="dcterms:W3CDTF">2017-07-12T07:17:00Z</dcterms:created>
  <dcterms:modified xsi:type="dcterms:W3CDTF">2021-11-15T11:24:00Z</dcterms:modified>
</cp:coreProperties>
</file>