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88"/>
        <w:tblW w:w="9889" w:type="dxa"/>
        <w:tblLayout w:type="fixed"/>
        <w:tblLook w:val="01E0" w:firstRow="1" w:lastRow="1" w:firstColumn="1" w:lastColumn="1" w:noHBand="0" w:noVBand="0"/>
      </w:tblPr>
      <w:tblGrid>
        <w:gridCol w:w="5211"/>
        <w:gridCol w:w="4678"/>
      </w:tblGrid>
      <w:tr w:rsidR="00CE512A" w:rsidTr="002A66E2">
        <w:trPr>
          <w:trHeight w:val="1406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512A" w:rsidRPr="00853A19" w:rsidRDefault="004A5276" w:rsidP="004A5276">
            <w:pPr>
              <w:pStyle w:val="titleu"/>
              <w:jc w:val="center"/>
              <w:rPr>
                <w:color w:val="FF0000"/>
                <w:sz w:val="36"/>
                <w:szCs w:val="36"/>
              </w:rPr>
            </w:pPr>
            <w:r>
              <w:rPr>
                <w:b w:val="0"/>
                <w:color w:val="FF0000"/>
                <w:sz w:val="36"/>
                <w:szCs w:val="36"/>
              </w:rPr>
              <w:t xml:space="preserve">Прекращение действия </w:t>
            </w:r>
            <w:r w:rsidR="00F125A6">
              <w:rPr>
                <w:b w:val="0"/>
                <w:color w:val="FF0000"/>
                <w:sz w:val="36"/>
                <w:szCs w:val="36"/>
              </w:rPr>
              <w:t xml:space="preserve"> </w:t>
            </w:r>
            <w:r w:rsidR="00B25DDC" w:rsidRPr="00B25DDC">
              <w:rPr>
                <w:b w:val="0"/>
                <w:color w:val="FF0000"/>
                <w:sz w:val="36"/>
                <w:szCs w:val="36"/>
              </w:rPr>
              <w:t>специально</w:t>
            </w:r>
            <w:r>
              <w:rPr>
                <w:b w:val="0"/>
                <w:color w:val="FF0000"/>
                <w:sz w:val="36"/>
                <w:szCs w:val="36"/>
              </w:rPr>
              <w:t>го</w:t>
            </w:r>
            <w:r w:rsidR="00B25DDC" w:rsidRPr="00B25DDC">
              <w:rPr>
                <w:b w:val="0"/>
                <w:color w:val="FF0000"/>
                <w:sz w:val="36"/>
                <w:szCs w:val="36"/>
              </w:rPr>
              <w:t xml:space="preserve"> разрешени</w:t>
            </w:r>
            <w:r>
              <w:rPr>
                <w:b w:val="0"/>
                <w:color w:val="FF0000"/>
                <w:sz w:val="36"/>
                <w:szCs w:val="36"/>
              </w:rPr>
              <w:t xml:space="preserve">я </w:t>
            </w:r>
            <w:r w:rsidR="00F125A6">
              <w:rPr>
                <w:b w:val="0"/>
                <w:color w:val="FF0000"/>
                <w:sz w:val="36"/>
                <w:szCs w:val="36"/>
              </w:rPr>
              <w:t> (лицензи</w:t>
            </w:r>
            <w:r>
              <w:rPr>
                <w:b w:val="0"/>
                <w:color w:val="FF0000"/>
                <w:sz w:val="36"/>
                <w:szCs w:val="36"/>
              </w:rPr>
              <w:t>и</w:t>
            </w:r>
            <w:r w:rsidR="00B25DDC" w:rsidRPr="00B25DDC">
              <w:rPr>
                <w:b w:val="0"/>
                <w:color w:val="FF0000"/>
                <w:sz w:val="36"/>
                <w:szCs w:val="36"/>
              </w:rPr>
              <w:t>) на розничную торговлю алкогольными напитками и (или) табачными изделиями</w:t>
            </w:r>
            <w:r>
              <w:rPr>
                <w:b w:val="0"/>
                <w:color w:val="FF0000"/>
                <w:sz w:val="36"/>
                <w:szCs w:val="36"/>
              </w:rPr>
              <w:t xml:space="preserve"> на основании уведомления лицензиата о прекращении осуществления лицензируемого вида деятельности</w:t>
            </w:r>
          </w:p>
        </w:tc>
      </w:tr>
      <w:tr w:rsidR="00130DAF" w:rsidTr="002A66E2">
        <w:trPr>
          <w:cantSplit/>
          <w:trHeight w:val="309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B25DDC">
            <w:pPr>
              <w:pStyle w:val="2"/>
              <w:spacing w:line="240" w:lineRule="auto"/>
              <w:rPr>
                <w:rFonts w:eastAsiaTheme="minorEastAsia"/>
                <w:b/>
                <w:color w:val="000000"/>
                <w:sz w:val="32"/>
              </w:rPr>
            </w:pPr>
            <w:r>
              <w:rPr>
                <w:rFonts w:eastAsiaTheme="minorEastAsia"/>
                <w:b/>
                <w:color w:val="000000"/>
              </w:rPr>
              <w:t>Номер административной процедуры по перечню –</w:t>
            </w:r>
            <w:r w:rsidR="0074125D">
              <w:rPr>
                <w:rFonts w:eastAsiaTheme="minorEastAsia"/>
                <w:b/>
                <w:color w:val="000000"/>
              </w:rPr>
              <w:t xml:space="preserve"> 8.</w:t>
            </w:r>
            <w:r w:rsidR="004A5276">
              <w:rPr>
                <w:rFonts w:eastAsiaTheme="minorEastAsia"/>
                <w:b/>
                <w:color w:val="000000"/>
              </w:rPr>
              <w:t>12.4</w:t>
            </w:r>
          </w:p>
        </w:tc>
      </w:tr>
      <w:tr w:rsidR="00130DAF" w:rsidTr="002A66E2">
        <w:trPr>
          <w:cantSplit/>
          <w:trHeight w:val="2577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Default="00130DAF" w:rsidP="00CE512A">
            <w:pPr>
              <w:shd w:val="clear" w:color="auto" w:fill="FFFFFF"/>
              <w:jc w:val="center"/>
              <w:rPr>
                <w:rFonts w:ascii="Calibri" w:eastAsia="Times New Roman" w:hAnsi="Calibri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Должностные лица, ответственные за прием документов и осуществление административной процедуры</w:t>
            </w:r>
            <w:r>
              <w:rPr>
                <w:i/>
                <w:color w:val="000000"/>
                <w:sz w:val="28"/>
                <w:szCs w:val="28"/>
              </w:rPr>
              <w:t>:</w:t>
            </w:r>
          </w:p>
          <w:p w:rsidR="00130DAF" w:rsidRDefault="00130DAF" w:rsidP="00CE512A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Отдел </w:t>
            </w:r>
            <w:r w:rsidR="00826556"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>экономики райисполкома</w:t>
            </w:r>
            <w:r>
              <w:rPr>
                <w:rFonts w:ascii="Times New Roman" w:hAnsi="Times New Roman"/>
                <w:b/>
                <w:color w:val="000000"/>
                <w:sz w:val="40"/>
                <w:szCs w:val="40"/>
              </w:rPr>
              <w:t xml:space="preserve"> </w:t>
            </w:r>
          </w:p>
          <w:p w:rsidR="00130DAF" w:rsidRDefault="0023684D" w:rsidP="00CE512A">
            <w:pPr>
              <w:pStyle w:val="table10"/>
              <w:jc w:val="center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отдела </w:t>
            </w:r>
            <w:r w:rsidRPr="00BD0F73">
              <w:rPr>
                <w:b/>
                <w:sz w:val="30"/>
                <w:szCs w:val="30"/>
              </w:rPr>
              <w:t>Ходянок Людмила Анатольевна</w:t>
            </w:r>
            <w:r w:rsidR="00D90CEC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b/>
                <w:sz w:val="30"/>
                <w:szCs w:val="30"/>
              </w:rPr>
              <w:t xml:space="preserve"> </w:t>
            </w:r>
            <w:r w:rsidR="00130DAF">
              <w:rPr>
                <w:color w:val="000000"/>
                <w:sz w:val="30"/>
                <w:szCs w:val="30"/>
              </w:rPr>
              <w:t xml:space="preserve">                            </w:t>
            </w:r>
          </w:p>
          <w:p w:rsidR="00130DAF" w:rsidRDefault="00130DAF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 w:rsidR="00BD0F7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80</w:t>
            </w:r>
          </w:p>
          <w:p w:rsidR="00AC7D06" w:rsidRDefault="00130DAF" w:rsidP="00CE512A">
            <w:pPr>
              <w:pStyle w:val="table10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время ее отсутствия – </w:t>
            </w:r>
            <w:r w:rsidR="00AC7D06">
              <w:rPr>
                <w:sz w:val="30"/>
                <w:szCs w:val="30"/>
              </w:rPr>
              <w:t xml:space="preserve">главный </w:t>
            </w:r>
            <w:r w:rsidR="00BD0F73">
              <w:rPr>
                <w:sz w:val="30"/>
                <w:szCs w:val="30"/>
              </w:rPr>
              <w:t xml:space="preserve">специалист </w:t>
            </w:r>
            <w:r>
              <w:rPr>
                <w:sz w:val="30"/>
                <w:szCs w:val="30"/>
              </w:rPr>
              <w:t xml:space="preserve">отдела   </w:t>
            </w:r>
          </w:p>
          <w:p w:rsidR="00826556" w:rsidRDefault="00BB5925" w:rsidP="00CE512A">
            <w:pPr>
              <w:jc w:val="center"/>
              <w:rPr>
                <w:b/>
                <w:sz w:val="30"/>
                <w:szCs w:val="30"/>
              </w:rPr>
            </w:pPr>
            <w:r w:rsidRPr="00BB5925">
              <w:rPr>
                <w:rFonts w:ascii="Times New Roman" w:hAnsi="Times New Roman" w:cs="Times New Roman"/>
                <w:b/>
                <w:sz w:val="30"/>
                <w:szCs w:val="30"/>
              </w:rPr>
              <w:t>Бровко Екатерина Геннадьевна</w:t>
            </w:r>
            <w:r>
              <w:rPr>
                <w:b/>
                <w:sz w:val="30"/>
                <w:szCs w:val="30"/>
              </w:rPr>
              <w:t xml:space="preserve"> </w:t>
            </w:r>
          </w:p>
          <w:p w:rsidR="00130DAF" w:rsidRDefault="00BD0F73" w:rsidP="00CE512A">
            <w:pPr>
              <w:jc w:val="center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кабинет </w:t>
            </w:r>
            <w:r w:rsidR="00826556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34, тел.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6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40</w:t>
            </w:r>
            <w:r w:rsidR="00130DA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70</w:t>
            </w:r>
          </w:p>
          <w:p w:rsidR="00130DAF" w:rsidRDefault="00130DAF" w:rsidP="00CE512A">
            <w:pPr>
              <w:pStyle w:val="2"/>
              <w:spacing w:line="240" w:lineRule="auto"/>
              <w:rPr>
                <w:rFonts w:eastAsiaTheme="minorEastAsia"/>
                <w:color w:val="000000"/>
                <w:szCs w:val="30"/>
              </w:rPr>
            </w:pPr>
            <w:r>
              <w:rPr>
                <w:rFonts w:eastAsiaTheme="minorEastAsia"/>
                <w:b/>
                <w:color w:val="000000"/>
                <w:szCs w:val="30"/>
              </w:rPr>
              <w:t>Режим работы:</w:t>
            </w:r>
            <w:r>
              <w:rPr>
                <w:rFonts w:eastAsiaTheme="minorEastAsia"/>
                <w:color w:val="000000"/>
                <w:szCs w:val="30"/>
              </w:rPr>
              <w:t xml:space="preserve"> понедельник-пятница: с </w:t>
            </w:r>
            <w:r w:rsidR="00853A19">
              <w:rPr>
                <w:rFonts w:eastAsiaTheme="minorEastAsia"/>
                <w:color w:val="000000"/>
                <w:szCs w:val="30"/>
              </w:rPr>
              <w:t>8.00 до</w:t>
            </w:r>
            <w:r>
              <w:rPr>
                <w:rFonts w:eastAsiaTheme="minorEastAsia"/>
                <w:color w:val="000000"/>
                <w:szCs w:val="30"/>
              </w:rPr>
              <w:t xml:space="preserve"> 13.00, с 14.00 до 17.00 </w:t>
            </w:r>
          </w:p>
          <w:p w:rsidR="00AC7D06" w:rsidRPr="00AC7D06" w:rsidRDefault="00130DAF" w:rsidP="00CE512A">
            <w:pPr>
              <w:pStyle w:val="2"/>
              <w:spacing w:line="240" w:lineRule="auto"/>
            </w:pPr>
            <w:r>
              <w:rPr>
                <w:rFonts w:eastAsiaTheme="minorEastAsia"/>
                <w:color w:val="000000"/>
                <w:szCs w:val="30"/>
              </w:rPr>
              <w:t>выходной: суббота, воскресенье</w:t>
            </w:r>
          </w:p>
        </w:tc>
      </w:tr>
      <w:tr w:rsidR="00130DAF" w:rsidTr="00237FF8">
        <w:trPr>
          <w:trHeight w:val="110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DAF" w:rsidRPr="00BD0F73" w:rsidRDefault="00130DAF" w:rsidP="00CE512A">
            <w:pPr>
              <w:spacing w:line="300" w:lineRule="exact"/>
              <w:rPr>
                <w:rFonts w:ascii="Times New Roman" w:hAnsi="Times New Roman"/>
                <w:b/>
                <w:color w:val="0000FF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Перечень документов и (или) сведений, представляемых заинтересованными лицами в уполномоченный орган для осуществления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2"/>
            </w:tblGrid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5D1C9A" w:rsidRDefault="003D3CF2" w:rsidP="005D1C9A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 </w:t>
                  </w:r>
                  <w:r w:rsidR="00B25DDC">
                    <w:t xml:space="preserve"> </w:t>
                  </w:r>
                  <w:r w:rsidR="005D1C9A">
                    <w:t xml:space="preserve"> </w:t>
                  </w:r>
                  <w:r w:rsidR="005D1C9A" w:rsidRPr="005D1C9A">
                    <w:rPr>
                      <w:i/>
                      <w:sz w:val="26"/>
                      <w:szCs w:val="26"/>
                    </w:rPr>
                    <w:t>уведомление о принятии решения о прекращении осуществления лицензируемого вида деятельности</w:t>
                  </w: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F125A6" w:rsidRDefault="00B25DDC" w:rsidP="005D1C9A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  <w:r>
                    <w:rPr>
                      <w:i/>
                      <w:sz w:val="26"/>
                      <w:szCs w:val="26"/>
                    </w:rPr>
                    <w:t xml:space="preserve">  </w:t>
                  </w:r>
                  <w:r w:rsidR="00F125A6">
                    <w:t xml:space="preserve"> </w:t>
                  </w:r>
                </w:p>
              </w:tc>
            </w:tr>
            <w:tr w:rsidR="008308A4" w:rsidTr="00FB11FC">
              <w:trPr>
                <w:tblCellSpacing w:w="0" w:type="dxa"/>
              </w:trPr>
              <w:tc>
                <w:tcPr>
                  <w:tcW w:w="5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308A4" w:rsidRPr="008308A4" w:rsidRDefault="008308A4" w:rsidP="005D1C9A">
                  <w:pPr>
                    <w:pStyle w:val="table10"/>
                    <w:framePr w:hSpace="180" w:wrap="around" w:hAnchor="margin" w:xAlign="center" w:y="-688"/>
                    <w:jc w:val="both"/>
                    <w:rPr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D90CEC" w:rsidRPr="00B25DDC" w:rsidRDefault="00D90CEC" w:rsidP="00CE512A">
            <w:pPr>
              <w:pStyle w:val="table10"/>
              <w:spacing w:before="120"/>
              <w:rPr>
                <w:i/>
                <w:sz w:val="26"/>
                <w:szCs w:val="26"/>
              </w:rPr>
            </w:pPr>
          </w:p>
        </w:tc>
      </w:tr>
      <w:tr w:rsidR="00826556" w:rsidTr="00237FF8">
        <w:trPr>
          <w:trHeight w:val="1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826556">
              <w:rPr>
                <w:rFonts w:ascii="Times New Roman" w:hAnsi="Times New Roman" w:cs="Times New Roman"/>
                <w:sz w:val="26"/>
                <w:szCs w:val="26"/>
              </w:rPr>
              <w:t>Форма и порядок представления документа и (или) сведений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2"/>
            </w:tblGrid>
            <w:tr w:rsidR="00B25DDC" w:rsidRPr="00B25DDC" w:rsidTr="00814968">
              <w:trPr>
                <w:trHeight w:val="299"/>
                <w:tblCellSpacing w:w="0" w:type="dxa"/>
              </w:trPr>
              <w:tc>
                <w:tcPr>
                  <w:tcW w:w="288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D1C9A" w:rsidRPr="005D1C9A" w:rsidRDefault="005D1C9A" w:rsidP="005D1C9A">
                  <w:pPr>
                    <w:pStyle w:val="table10"/>
                    <w:framePr w:hSpace="180" w:wrap="around" w:hAnchor="margin" w:xAlign="center" w:y="-688"/>
                    <w:rPr>
                      <w:i/>
                      <w:sz w:val="26"/>
                      <w:szCs w:val="26"/>
                    </w:rPr>
                  </w:pPr>
                  <w:r w:rsidRPr="005D1C9A">
                    <w:rPr>
                      <w:i/>
                      <w:sz w:val="26"/>
                      <w:szCs w:val="26"/>
                    </w:rPr>
                    <w:t>в письменной форме:</w:t>
                  </w:r>
                </w:p>
                <w:p w:rsidR="005D1C9A" w:rsidRPr="005D1C9A" w:rsidRDefault="005D1C9A" w:rsidP="005D1C9A">
                  <w:pPr>
                    <w:pStyle w:val="table10"/>
                    <w:framePr w:hSpace="180" w:wrap="around" w:hAnchor="margin" w:xAlign="center" w:y="-688"/>
                    <w:rPr>
                      <w:i/>
                      <w:sz w:val="26"/>
                      <w:szCs w:val="26"/>
                    </w:rPr>
                  </w:pPr>
                  <w:r w:rsidRPr="005D1C9A">
                    <w:rPr>
                      <w:i/>
                      <w:sz w:val="26"/>
                      <w:szCs w:val="26"/>
                    </w:rPr>
                    <w:t>в ходе приема заинтересованного лица;</w:t>
                  </w:r>
                </w:p>
                <w:p w:rsidR="005D1C9A" w:rsidRPr="005D1C9A" w:rsidRDefault="005D1C9A" w:rsidP="005D1C9A">
                  <w:pPr>
                    <w:pStyle w:val="table10"/>
                    <w:framePr w:hSpace="180" w:wrap="around" w:hAnchor="margin" w:xAlign="center" w:y="-688"/>
                    <w:rPr>
                      <w:i/>
                      <w:sz w:val="26"/>
                      <w:szCs w:val="26"/>
                    </w:rPr>
                  </w:pPr>
                  <w:r w:rsidRPr="005D1C9A">
                    <w:rPr>
                      <w:i/>
                      <w:sz w:val="26"/>
                      <w:szCs w:val="26"/>
                    </w:rPr>
                    <w:t>по почте заказным письмом с заказным уведомлением о получении;</w:t>
                  </w:r>
                </w:p>
                <w:p w:rsidR="00B25DDC" w:rsidRPr="00B25DDC" w:rsidRDefault="005D1C9A" w:rsidP="005D1C9A">
                  <w:pPr>
                    <w:pStyle w:val="table10"/>
                    <w:framePr w:hSpace="180" w:wrap="around" w:hAnchor="margin" w:xAlign="center" w:y="-688"/>
                    <w:rPr>
                      <w:i/>
                      <w:sz w:val="26"/>
                      <w:szCs w:val="26"/>
                    </w:rPr>
                  </w:pPr>
                  <w:r w:rsidRPr="005D1C9A">
                    <w:rPr>
                      <w:i/>
                      <w:sz w:val="26"/>
                      <w:szCs w:val="26"/>
                    </w:rPr>
                    <w:t>в виде электронного документа</w:t>
                  </w:r>
                </w:p>
              </w:tc>
            </w:tr>
            <w:tr w:rsidR="00B25DDC" w:rsidTr="00814968">
              <w:trPr>
                <w:trHeight w:val="481"/>
                <w:tblCellSpacing w:w="0" w:type="dxa"/>
              </w:trPr>
              <w:tc>
                <w:tcPr>
                  <w:tcW w:w="2884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25DDC" w:rsidRDefault="00B25DDC" w:rsidP="005D1C9A">
                  <w:pPr>
                    <w:framePr w:hSpace="180" w:wrap="around" w:hAnchor="margin" w:xAlign="center" w:y="-688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26556" w:rsidRPr="008308A4" w:rsidRDefault="00826556" w:rsidP="00CE512A">
            <w:pPr>
              <w:pStyle w:val="table10"/>
              <w:rPr>
                <w:i/>
                <w:sz w:val="26"/>
                <w:szCs w:val="26"/>
              </w:rPr>
            </w:pPr>
          </w:p>
        </w:tc>
      </w:tr>
      <w:tr w:rsidR="00826556" w:rsidTr="00237FF8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Pr="00BD0F73" w:rsidRDefault="0082655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B25DDC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826556">
              <w:rPr>
                <w:i/>
                <w:sz w:val="26"/>
                <w:szCs w:val="26"/>
              </w:rPr>
              <w:t>5</w:t>
            </w:r>
            <w:r w:rsidR="00826556" w:rsidRPr="00BD0F73">
              <w:rPr>
                <w:i/>
                <w:sz w:val="26"/>
                <w:szCs w:val="26"/>
              </w:rPr>
              <w:t xml:space="preserve"> </w:t>
            </w:r>
            <w:r w:rsidR="00FB11FC">
              <w:rPr>
                <w:i/>
                <w:sz w:val="26"/>
                <w:szCs w:val="26"/>
              </w:rPr>
              <w:t xml:space="preserve">рабочих </w:t>
            </w:r>
            <w:r w:rsidR="00826556" w:rsidRPr="00BD0F73">
              <w:rPr>
                <w:i/>
                <w:sz w:val="26"/>
                <w:szCs w:val="26"/>
              </w:rPr>
              <w:t>дн</w:t>
            </w:r>
            <w:r w:rsidR="00826556">
              <w:rPr>
                <w:i/>
                <w:sz w:val="26"/>
                <w:szCs w:val="26"/>
              </w:rPr>
              <w:t>ей</w:t>
            </w:r>
            <w:r w:rsidR="00826556" w:rsidRPr="00BD0F73">
              <w:rPr>
                <w:i/>
                <w:sz w:val="26"/>
                <w:szCs w:val="26"/>
              </w:rPr>
              <w:t xml:space="preserve">  </w:t>
            </w:r>
          </w:p>
          <w:p w:rsidR="00B25DDC" w:rsidRDefault="00B25DDC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AC7D06" w:rsidTr="00237FF8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Срок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D06" w:rsidRPr="00BD0F73" w:rsidRDefault="00AC7D06" w:rsidP="00CE512A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бессрочно</w:t>
            </w:r>
          </w:p>
        </w:tc>
      </w:tr>
      <w:tr w:rsidR="00826556" w:rsidTr="00237FF8">
        <w:trPr>
          <w:trHeight w:val="8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A4" w:rsidRDefault="00826556" w:rsidP="00F125A6">
            <w:pPr>
              <w:spacing w:line="300" w:lineRule="exact"/>
              <w:rPr>
                <w:rFonts w:ascii="Times New Roman" w:hAnsi="Times New Roman"/>
                <w:sz w:val="26"/>
                <w:szCs w:val="26"/>
              </w:rPr>
            </w:pPr>
            <w:r w:rsidRPr="00BD0F73">
              <w:rPr>
                <w:rFonts w:ascii="Times New Roman" w:hAnsi="Times New Roman"/>
                <w:sz w:val="26"/>
                <w:szCs w:val="26"/>
              </w:rPr>
              <w:t>Размер платы, взимаемой при осуществлении административной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процедуры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56" w:rsidRDefault="004A5276" w:rsidP="004A5276">
            <w:pPr>
              <w:pStyle w:val="table10"/>
              <w:spacing w:before="120" w:line="57" w:lineRule="atLeast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бесплатно</w:t>
            </w:r>
          </w:p>
        </w:tc>
      </w:tr>
    </w:tbl>
    <w:p w:rsidR="00130DAF" w:rsidRDefault="00130DAF" w:rsidP="00853A19">
      <w:pPr>
        <w:jc w:val="both"/>
        <w:rPr>
          <w:rFonts w:ascii="Calibri" w:hAnsi="Calibri"/>
          <w:b/>
          <w:i/>
        </w:rPr>
      </w:pPr>
    </w:p>
    <w:p w:rsidR="00CB6283" w:rsidRDefault="00CB6283" w:rsidP="00853A19">
      <w:pPr>
        <w:jc w:val="both"/>
        <w:rPr>
          <w:rFonts w:ascii="Calibri" w:hAnsi="Calibri"/>
          <w:b/>
          <w:i/>
        </w:rPr>
      </w:pPr>
    </w:p>
    <w:sectPr w:rsidR="00CB6283" w:rsidSect="0023684D">
      <w:headerReference w:type="even" r:id="rId8"/>
      <w:head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BDD" w:rsidRDefault="00753BDD">
      <w:pPr>
        <w:spacing w:after="0" w:line="240" w:lineRule="auto"/>
      </w:pPr>
      <w:r>
        <w:separator/>
      </w:r>
    </w:p>
  </w:endnote>
  <w:endnote w:type="continuationSeparator" w:id="0">
    <w:p w:rsidR="00753BDD" w:rsidRDefault="0075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BDD" w:rsidRDefault="00753BDD">
      <w:pPr>
        <w:spacing w:after="0" w:line="240" w:lineRule="auto"/>
      </w:pPr>
      <w:r>
        <w:separator/>
      </w:r>
    </w:p>
  </w:footnote>
  <w:footnote w:type="continuationSeparator" w:id="0">
    <w:p w:rsidR="00753BDD" w:rsidRDefault="0075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2" w:rsidRDefault="00F115A2" w:rsidP="00F115A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115A2" w:rsidRDefault="00F115A2" w:rsidP="00F115A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5A2" w:rsidRDefault="00F115A2" w:rsidP="00F115A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0A31"/>
    <w:multiLevelType w:val="hybridMultilevel"/>
    <w:tmpl w:val="83A6F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DA0606"/>
    <w:multiLevelType w:val="hybridMultilevel"/>
    <w:tmpl w:val="AB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0DAF"/>
    <w:rsid w:val="00003A1A"/>
    <w:rsid w:val="00087E19"/>
    <w:rsid w:val="00093DDB"/>
    <w:rsid w:val="000A3ACA"/>
    <w:rsid w:val="000C1268"/>
    <w:rsid w:val="00130DAF"/>
    <w:rsid w:val="00155158"/>
    <w:rsid w:val="00157AB1"/>
    <w:rsid w:val="001C5BB2"/>
    <w:rsid w:val="001E132C"/>
    <w:rsid w:val="001E34C6"/>
    <w:rsid w:val="002058C8"/>
    <w:rsid w:val="0023684D"/>
    <w:rsid w:val="00237FF8"/>
    <w:rsid w:val="00281CC5"/>
    <w:rsid w:val="002A3FE8"/>
    <w:rsid w:val="002A66E2"/>
    <w:rsid w:val="002B6F4D"/>
    <w:rsid w:val="002E0438"/>
    <w:rsid w:val="003229BF"/>
    <w:rsid w:val="003B29B5"/>
    <w:rsid w:val="003C371D"/>
    <w:rsid w:val="003D3CF2"/>
    <w:rsid w:val="00406B0A"/>
    <w:rsid w:val="00413657"/>
    <w:rsid w:val="00451D98"/>
    <w:rsid w:val="0046771B"/>
    <w:rsid w:val="004A5276"/>
    <w:rsid w:val="00500854"/>
    <w:rsid w:val="005432C6"/>
    <w:rsid w:val="005B52ED"/>
    <w:rsid w:val="005D1C9A"/>
    <w:rsid w:val="005E78DB"/>
    <w:rsid w:val="00626FB4"/>
    <w:rsid w:val="00645716"/>
    <w:rsid w:val="006600BE"/>
    <w:rsid w:val="006C0A0A"/>
    <w:rsid w:val="00727653"/>
    <w:rsid w:val="0074125D"/>
    <w:rsid w:val="00753BDD"/>
    <w:rsid w:val="007806A4"/>
    <w:rsid w:val="0078636F"/>
    <w:rsid w:val="007D75D5"/>
    <w:rsid w:val="007F4997"/>
    <w:rsid w:val="008200E0"/>
    <w:rsid w:val="00826556"/>
    <w:rsid w:val="00826770"/>
    <w:rsid w:val="008308A4"/>
    <w:rsid w:val="008318A5"/>
    <w:rsid w:val="00853A19"/>
    <w:rsid w:val="008A76AA"/>
    <w:rsid w:val="008D2AFD"/>
    <w:rsid w:val="00907C40"/>
    <w:rsid w:val="00910F18"/>
    <w:rsid w:val="00911E19"/>
    <w:rsid w:val="0092105B"/>
    <w:rsid w:val="00923845"/>
    <w:rsid w:val="0098444A"/>
    <w:rsid w:val="009B02E7"/>
    <w:rsid w:val="009C6708"/>
    <w:rsid w:val="009E61D1"/>
    <w:rsid w:val="00A27360"/>
    <w:rsid w:val="00A56C79"/>
    <w:rsid w:val="00A60712"/>
    <w:rsid w:val="00AA63E4"/>
    <w:rsid w:val="00AC7D06"/>
    <w:rsid w:val="00B01B63"/>
    <w:rsid w:val="00B25DDC"/>
    <w:rsid w:val="00B27F90"/>
    <w:rsid w:val="00B312F6"/>
    <w:rsid w:val="00B7696F"/>
    <w:rsid w:val="00BA213F"/>
    <w:rsid w:val="00BB5925"/>
    <w:rsid w:val="00BD0F73"/>
    <w:rsid w:val="00BE7802"/>
    <w:rsid w:val="00CB44F6"/>
    <w:rsid w:val="00CB6283"/>
    <w:rsid w:val="00CE372A"/>
    <w:rsid w:val="00CE512A"/>
    <w:rsid w:val="00CF4B2A"/>
    <w:rsid w:val="00D072F5"/>
    <w:rsid w:val="00D63755"/>
    <w:rsid w:val="00D90CEC"/>
    <w:rsid w:val="00DE5097"/>
    <w:rsid w:val="00DF21AD"/>
    <w:rsid w:val="00E03B3C"/>
    <w:rsid w:val="00E14A1E"/>
    <w:rsid w:val="00E327E2"/>
    <w:rsid w:val="00E44355"/>
    <w:rsid w:val="00E45674"/>
    <w:rsid w:val="00E51B85"/>
    <w:rsid w:val="00E841A0"/>
    <w:rsid w:val="00EA4698"/>
    <w:rsid w:val="00EB2489"/>
    <w:rsid w:val="00EB6CFD"/>
    <w:rsid w:val="00EF60D2"/>
    <w:rsid w:val="00EF6416"/>
    <w:rsid w:val="00F115A2"/>
    <w:rsid w:val="00F125A6"/>
    <w:rsid w:val="00F13CBC"/>
    <w:rsid w:val="00F40337"/>
    <w:rsid w:val="00F40602"/>
    <w:rsid w:val="00F66D84"/>
    <w:rsid w:val="00F771E3"/>
    <w:rsid w:val="00FB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B2D4"/>
  <w15:docId w15:val="{E449055E-7537-4120-A5D1-4D375A35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B2A"/>
  </w:style>
  <w:style w:type="paragraph" w:styleId="1">
    <w:name w:val="heading 1"/>
    <w:basedOn w:val="a"/>
    <w:next w:val="a"/>
    <w:link w:val="10"/>
    <w:uiPriority w:val="9"/>
    <w:qFormat/>
    <w:rsid w:val="00F115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30DAF"/>
    <w:pPr>
      <w:keepNext/>
      <w:spacing w:after="0" w:line="240" w:lineRule="exact"/>
      <w:jc w:val="center"/>
      <w:outlineLvl w:val="1"/>
    </w:pPr>
    <w:rPr>
      <w:rFonts w:ascii="Times New Roman" w:eastAsia="Times New Roman" w:hAnsi="Times New Roman" w:cs="Times New Roman"/>
      <w:sz w:val="30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115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115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30DAF"/>
    <w:rPr>
      <w:rFonts w:ascii="Times New Roman" w:eastAsia="Times New Roman" w:hAnsi="Times New Roman" w:cs="Times New Roman"/>
      <w:sz w:val="30"/>
      <w:szCs w:val="24"/>
    </w:rPr>
  </w:style>
  <w:style w:type="paragraph" w:customStyle="1" w:styleId="table10">
    <w:name w:val="table10"/>
    <w:basedOn w:val="a"/>
    <w:rsid w:val="00130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30D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noski">
    <w:name w:val="snoski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uiPriority w:val="99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uiPriority w:val="99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9238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egform">
    <w:name w:val="beg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923845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p">
    <w:name w:val="titlep"/>
    <w:basedOn w:val="a"/>
    <w:uiPriority w:val="99"/>
    <w:rsid w:val="0092384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line">
    <w:name w:val="snoskiline"/>
    <w:basedOn w:val="a"/>
    <w:rsid w:val="0092384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ndform">
    <w:name w:val="endform"/>
    <w:basedOn w:val="a"/>
    <w:rsid w:val="009238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923845"/>
    <w:pPr>
      <w:spacing w:after="28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append">
    <w:name w:val="append"/>
    <w:basedOn w:val="a"/>
    <w:rsid w:val="00923845"/>
    <w:pPr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onestring">
    <w:name w:val="onestring"/>
    <w:basedOn w:val="a"/>
    <w:rsid w:val="00923845"/>
    <w:pPr>
      <w:spacing w:before="160" w:after="160" w:line="240" w:lineRule="auto"/>
      <w:jc w:val="right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B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92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74125D"/>
    <w:rPr>
      <w:color w:val="0000FF"/>
      <w:u w:val="single"/>
    </w:rPr>
  </w:style>
  <w:style w:type="paragraph" w:styleId="a6">
    <w:name w:val="No Spacing"/>
    <w:uiPriority w:val="1"/>
    <w:qFormat/>
    <w:rsid w:val="00853A19"/>
    <w:pPr>
      <w:spacing w:after="0" w:line="240" w:lineRule="auto"/>
    </w:pPr>
  </w:style>
  <w:style w:type="paragraph" w:styleId="a7">
    <w:name w:val="header"/>
    <w:basedOn w:val="a"/>
    <w:link w:val="a8"/>
    <w:unhideWhenUsed/>
    <w:rsid w:val="006C0A0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6C0A0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rsid w:val="006C0A0A"/>
  </w:style>
  <w:style w:type="paragraph" w:customStyle="1" w:styleId="aa">
    <w:name w:val="Стиль Междустр.интервал:  полуторный"/>
    <w:basedOn w:val="a"/>
    <w:rsid w:val="006C0A0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Стиль По левому краю Междустр.интервал:  полуторный"/>
    <w:basedOn w:val="a"/>
    <w:rsid w:val="006C0A0A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u">
    <w:name w:val="titleu"/>
    <w:basedOn w:val="a"/>
    <w:rsid w:val="00237FF8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15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F115A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115A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next w:val="a"/>
    <w:link w:val="ad"/>
    <w:uiPriority w:val="10"/>
    <w:qFormat/>
    <w:rsid w:val="00F115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F115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0F115A2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">
    <w:name w:val="Подзаголовок Знак"/>
    <w:basedOn w:val="a0"/>
    <w:link w:val="ae"/>
    <w:uiPriority w:val="11"/>
    <w:rsid w:val="00F115A2"/>
    <w:rPr>
      <w:color w:val="5A5A5A" w:themeColor="text1" w:themeTint="A5"/>
      <w:spacing w:val="15"/>
    </w:rPr>
  </w:style>
  <w:style w:type="character" w:styleId="af0">
    <w:name w:val="FollowedHyperlink"/>
    <w:basedOn w:val="a0"/>
    <w:uiPriority w:val="99"/>
    <w:semiHidden/>
    <w:unhideWhenUsed/>
    <w:rsid w:val="005D1C9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A7DFF-1D38-47DC-94DB-6DE266614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rik</cp:lastModifiedBy>
  <cp:revision>44</cp:revision>
  <cp:lastPrinted>2022-09-19T09:32:00Z</cp:lastPrinted>
  <dcterms:created xsi:type="dcterms:W3CDTF">2017-07-12T07:17:00Z</dcterms:created>
  <dcterms:modified xsi:type="dcterms:W3CDTF">2022-09-19T11:58:00Z</dcterms:modified>
</cp:coreProperties>
</file>