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6237"/>
      </w:tblGrid>
      <w:tr w:rsidR="00130DAF" w:rsidTr="0046771B">
        <w:trPr>
          <w:trHeight w:val="799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0DAF" w:rsidRPr="00A27360" w:rsidRDefault="00645716" w:rsidP="004D617E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4D617E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Внесение сведений в Торг</w:t>
            </w:r>
            <w:r w:rsidR="004D617E" w:rsidRPr="004D617E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овый реестр Республики Беларусь (</w:t>
            </w:r>
            <w:r w:rsidRPr="004D617E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включение сведений в Торговый реестр Республики Беларусь,</w:t>
            </w:r>
            <w:r w:rsidR="004D617E" w:rsidRPr="004D617E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 xml:space="preserve"> </w:t>
            </w:r>
            <w:r w:rsidRPr="004D617E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 xml:space="preserve">внесение изменений  и (или) дополнений в сведения, </w:t>
            </w:r>
            <w:r w:rsidR="004D617E" w:rsidRPr="004D617E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ранее внесенные в данный реестр, исключение сведений из него)</w:t>
            </w:r>
          </w:p>
        </w:tc>
      </w:tr>
      <w:tr w:rsidR="00130DAF" w:rsidTr="0046771B">
        <w:trPr>
          <w:cantSplit/>
          <w:trHeight w:val="513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130DAF" w:rsidRDefault="00130DAF" w:rsidP="00645716">
            <w:pPr>
              <w:pStyle w:val="2"/>
              <w:spacing w:line="240" w:lineRule="auto"/>
              <w:rPr>
                <w:rFonts w:eastAsiaTheme="minorEastAsia"/>
                <w:b/>
                <w:color w:val="000000"/>
                <w:sz w:val="32"/>
              </w:rPr>
            </w:pPr>
            <w:r>
              <w:rPr>
                <w:rFonts w:eastAsiaTheme="minorEastAsia"/>
                <w:b/>
                <w:color w:val="000000"/>
              </w:rPr>
              <w:t>Номер административной процедуры по перечню – 9.</w:t>
            </w:r>
            <w:r w:rsidR="00645716">
              <w:rPr>
                <w:rFonts w:eastAsiaTheme="minorEastAsia"/>
                <w:b/>
                <w:color w:val="000000"/>
              </w:rPr>
              <w:t>10</w:t>
            </w:r>
          </w:p>
        </w:tc>
      </w:tr>
      <w:tr w:rsidR="00130DAF" w:rsidTr="0046771B">
        <w:trPr>
          <w:cantSplit/>
          <w:trHeight w:val="2577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A27360" w:rsidRPr="0023684D" w:rsidRDefault="00EB6CFD" w:rsidP="00EB6CFD">
            <w:pPr>
              <w:shd w:val="clear" w:color="auto" w:fill="FFFFFF"/>
              <w:jc w:val="center"/>
              <w:rPr>
                <w:i/>
                <w:color w:val="000000"/>
                <w:sz w:val="26"/>
                <w:szCs w:val="26"/>
              </w:rPr>
            </w:pPr>
            <w:r w:rsidRPr="0023684D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Должностные лица, ответственные за прием документов и осуществление административной процедуры</w:t>
            </w:r>
            <w:r w:rsidRPr="0023684D">
              <w:rPr>
                <w:i/>
                <w:color w:val="000000"/>
                <w:sz w:val="26"/>
                <w:szCs w:val="26"/>
              </w:rPr>
              <w:t>:</w:t>
            </w:r>
          </w:p>
          <w:p w:rsidR="00EB6CFD" w:rsidRDefault="00EB6CFD" w:rsidP="00EB6CFD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Отдел экономики  райисполкома </w:t>
            </w:r>
          </w:p>
          <w:p w:rsidR="00EB6CFD" w:rsidRPr="0023684D" w:rsidRDefault="00A27360" w:rsidP="00EB6CF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23684D">
              <w:rPr>
                <w:sz w:val="26"/>
                <w:szCs w:val="26"/>
              </w:rPr>
              <w:t>Начальник отдела</w:t>
            </w:r>
            <w:r w:rsidR="00EB6CFD" w:rsidRPr="0023684D">
              <w:rPr>
                <w:sz w:val="26"/>
                <w:szCs w:val="26"/>
              </w:rPr>
              <w:t xml:space="preserve">    </w:t>
            </w:r>
            <w:bookmarkStart w:id="0" w:name="_GoBack"/>
            <w:r w:rsidRPr="009F0ED2">
              <w:rPr>
                <w:b/>
                <w:sz w:val="30"/>
                <w:szCs w:val="30"/>
              </w:rPr>
              <w:t>Ходянок Людмила Анатольевна</w:t>
            </w:r>
            <w:r w:rsidR="00EB6CFD" w:rsidRPr="0023684D">
              <w:rPr>
                <w:b/>
                <w:sz w:val="26"/>
                <w:szCs w:val="26"/>
              </w:rPr>
              <w:t xml:space="preserve"> </w:t>
            </w:r>
            <w:r w:rsidR="00EB6CFD" w:rsidRPr="0023684D">
              <w:rPr>
                <w:color w:val="000000"/>
                <w:sz w:val="26"/>
                <w:szCs w:val="26"/>
              </w:rPr>
              <w:t xml:space="preserve">                            </w:t>
            </w:r>
            <w:bookmarkEnd w:id="0"/>
          </w:p>
          <w:p w:rsidR="00EB6CFD" w:rsidRPr="0023684D" w:rsidRDefault="00EB6CFD" w:rsidP="00EB6CFD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3684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кабинет 34  тел. </w:t>
            </w:r>
            <w:r w:rsidR="00A27360" w:rsidRPr="0023684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6-40-80</w:t>
            </w:r>
          </w:p>
          <w:p w:rsidR="004D617E" w:rsidRDefault="00EB6CFD" w:rsidP="00EB6CFD">
            <w:pPr>
              <w:pStyle w:val="table10"/>
              <w:jc w:val="center"/>
              <w:rPr>
                <w:sz w:val="26"/>
                <w:szCs w:val="26"/>
              </w:rPr>
            </w:pPr>
            <w:r w:rsidRPr="0023684D">
              <w:rPr>
                <w:sz w:val="26"/>
                <w:szCs w:val="26"/>
              </w:rPr>
              <w:t xml:space="preserve">на время ее отсутствия – </w:t>
            </w:r>
            <w:r w:rsidR="004D617E">
              <w:rPr>
                <w:sz w:val="26"/>
                <w:szCs w:val="26"/>
              </w:rPr>
              <w:t xml:space="preserve">главный </w:t>
            </w:r>
            <w:r w:rsidR="00A27360" w:rsidRPr="0023684D">
              <w:rPr>
                <w:sz w:val="26"/>
                <w:szCs w:val="26"/>
              </w:rPr>
              <w:t xml:space="preserve">специалист </w:t>
            </w:r>
            <w:r w:rsidRPr="0023684D">
              <w:rPr>
                <w:sz w:val="26"/>
                <w:szCs w:val="26"/>
              </w:rPr>
              <w:t xml:space="preserve">отдела  </w:t>
            </w:r>
          </w:p>
          <w:p w:rsidR="00EB6CFD" w:rsidRPr="00ED29B7" w:rsidRDefault="009F0ED2" w:rsidP="00EB6CF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30"/>
                <w:szCs w:val="30"/>
              </w:rPr>
              <w:t>Бровко Екатерина Геннадьевна</w:t>
            </w:r>
            <w:r w:rsidR="00EB6CFD" w:rsidRPr="00ED29B7">
              <w:rPr>
                <w:b/>
                <w:sz w:val="26"/>
                <w:szCs w:val="26"/>
              </w:rPr>
              <w:t xml:space="preserve">   </w:t>
            </w:r>
            <w:r w:rsidR="00EB6CFD" w:rsidRPr="00ED29B7">
              <w:rPr>
                <w:b/>
                <w:color w:val="000000"/>
                <w:sz w:val="26"/>
                <w:szCs w:val="26"/>
              </w:rPr>
              <w:t xml:space="preserve">                           </w:t>
            </w:r>
          </w:p>
          <w:p w:rsidR="00EB6CFD" w:rsidRPr="0023684D" w:rsidRDefault="00EB6CFD" w:rsidP="00EB6CFD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3684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кабинет 34,  тел. </w:t>
            </w:r>
            <w:r w:rsidR="00A27360" w:rsidRPr="0023684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6-40-70</w:t>
            </w:r>
          </w:p>
          <w:p w:rsidR="00EB6CFD" w:rsidRPr="0023684D" w:rsidRDefault="00EB6CFD" w:rsidP="00EB6CFD">
            <w:pPr>
              <w:pStyle w:val="2"/>
              <w:spacing w:line="240" w:lineRule="auto"/>
              <w:rPr>
                <w:rFonts w:eastAsiaTheme="minorEastAsia"/>
                <w:color w:val="000000"/>
                <w:sz w:val="26"/>
                <w:szCs w:val="26"/>
              </w:rPr>
            </w:pPr>
            <w:r w:rsidRPr="0023684D">
              <w:rPr>
                <w:rFonts w:eastAsiaTheme="minorEastAsia"/>
                <w:b/>
                <w:color w:val="000000"/>
                <w:sz w:val="26"/>
                <w:szCs w:val="26"/>
              </w:rPr>
              <w:t>Режим работы:</w:t>
            </w:r>
            <w:r w:rsidRPr="0023684D">
              <w:rPr>
                <w:rFonts w:eastAsiaTheme="minorEastAsia"/>
                <w:color w:val="000000"/>
                <w:sz w:val="26"/>
                <w:szCs w:val="26"/>
              </w:rPr>
              <w:t xml:space="preserve"> понедельник-пятница: с 8.00  до 13.00, с 14.00 до 17.00 </w:t>
            </w:r>
          </w:p>
          <w:p w:rsidR="00130DAF" w:rsidRDefault="00EB6CFD" w:rsidP="00EB6CFD">
            <w:pPr>
              <w:pStyle w:val="2"/>
              <w:spacing w:line="240" w:lineRule="auto"/>
              <w:rPr>
                <w:rFonts w:eastAsiaTheme="minorEastAsia"/>
                <w:color w:val="000000"/>
              </w:rPr>
            </w:pPr>
            <w:r w:rsidRPr="0023684D">
              <w:rPr>
                <w:rFonts w:eastAsiaTheme="minorEastAsia"/>
                <w:color w:val="000000"/>
                <w:sz w:val="26"/>
                <w:szCs w:val="26"/>
              </w:rPr>
              <w:t>выходной: суббота, воскресенье</w:t>
            </w:r>
          </w:p>
        </w:tc>
      </w:tr>
      <w:tr w:rsidR="00130DAF" w:rsidTr="004D617E">
        <w:trPr>
          <w:trHeight w:val="1104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30DAF" w:rsidRPr="00A27360" w:rsidRDefault="00130DAF">
            <w:pPr>
              <w:spacing w:line="300" w:lineRule="exact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A27360">
              <w:rPr>
                <w:rFonts w:ascii="Times New Roman" w:hAnsi="Times New Roman"/>
                <w:sz w:val="26"/>
                <w:szCs w:val="26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623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30DAF" w:rsidRPr="00A27360" w:rsidRDefault="005E78DB">
            <w:pPr>
              <w:pStyle w:val="table10"/>
              <w:spacing w:before="120"/>
              <w:rPr>
                <w:i/>
                <w:sz w:val="26"/>
                <w:szCs w:val="26"/>
              </w:rPr>
            </w:pPr>
            <w:r w:rsidRPr="00A27360">
              <w:rPr>
                <w:i/>
                <w:sz w:val="26"/>
                <w:szCs w:val="26"/>
              </w:rPr>
              <w:t xml:space="preserve">заявление о включение сведений в </w:t>
            </w:r>
            <w:r w:rsidR="004D617E">
              <w:rPr>
                <w:i/>
                <w:sz w:val="26"/>
                <w:szCs w:val="26"/>
              </w:rPr>
              <w:t>Т</w:t>
            </w:r>
            <w:r w:rsidRPr="00A27360">
              <w:rPr>
                <w:i/>
                <w:sz w:val="26"/>
                <w:szCs w:val="26"/>
              </w:rPr>
              <w:t xml:space="preserve">орговый реестр Республики </w:t>
            </w:r>
            <w:r w:rsidR="002E0438" w:rsidRPr="00A27360">
              <w:rPr>
                <w:i/>
                <w:sz w:val="26"/>
                <w:szCs w:val="26"/>
              </w:rPr>
              <w:t>Беларусь</w:t>
            </w:r>
          </w:p>
          <w:p w:rsidR="002E0438" w:rsidRPr="00A27360" w:rsidRDefault="002E0438">
            <w:pPr>
              <w:pStyle w:val="table10"/>
              <w:spacing w:before="120"/>
              <w:rPr>
                <w:i/>
                <w:sz w:val="26"/>
                <w:szCs w:val="26"/>
              </w:rPr>
            </w:pPr>
            <w:r w:rsidRPr="00A27360">
              <w:rPr>
                <w:i/>
                <w:sz w:val="26"/>
                <w:szCs w:val="26"/>
              </w:rPr>
              <w:t xml:space="preserve">заявления о внесении изменений и (или) дополнений в сведения, </w:t>
            </w:r>
            <w:r w:rsidR="004D617E">
              <w:rPr>
                <w:i/>
                <w:sz w:val="26"/>
                <w:szCs w:val="26"/>
              </w:rPr>
              <w:t xml:space="preserve"> ранее внесенные</w:t>
            </w:r>
            <w:r w:rsidRPr="00A27360">
              <w:rPr>
                <w:i/>
                <w:sz w:val="26"/>
                <w:szCs w:val="26"/>
              </w:rPr>
              <w:t xml:space="preserve"> в Торговый реестр Республики Беларусь </w:t>
            </w:r>
          </w:p>
          <w:p w:rsidR="002E0438" w:rsidRPr="00A27360" w:rsidRDefault="002E0438" w:rsidP="00A27360">
            <w:pPr>
              <w:pStyle w:val="table10"/>
              <w:spacing w:before="120"/>
              <w:rPr>
                <w:i/>
                <w:sz w:val="26"/>
                <w:szCs w:val="26"/>
              </w:rPr>
            </w:pPr>
            <w:r w:rsidRPr="00A27360">
              <w:rPr>
                <w:i/>
                <w:sz w:val="26"/>
                <w:szCs w:val="26"/>
              </w:rPr>
              <w:t xml:space="preserve">заявления об исключении сведений из Торгового реестра Республики Беларусь. </w:t>
            </w:r>
          </w:p>
        </w:tc>
      </w:tr>
      <w:tr w:rsidR="004D617E" w:rsidTr="004D617E">
        <w:trPr>
          <w:trHeight w:val="1104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617E" w:rsidRPr="00A27360" w:rsidRDefault="004D617E" w:rsidP="006B1081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A27360">
              <w:rPr>
                <w:rFonts w:ascii="Times New Roman" w:hAnsi="Times New Roman"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623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D617E" w:rsidRPr="00A27360" w:rsidRDefault="004D617E" w:rsidP="006B1081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 w:rsidRPr="00A27360">
              <w:rPr>
                <w:i/>
                <w:sz w:val="26"/>
                <w:szCs w:val="26"/>
              </w:rPr>
              <w:t>5 рабочих  дней</w:t>
            </w:r>
          </w:p>
        </w:tc>
      </w:tr>
      <w:tr w:rsidR="004D617E" w:rsidTr="004D617E">
        <w:trPr>
          <w:trHeight w:val="1104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617E" w:rsidRPr="00A27360" w:rsidRDefault="004D617E" w:rsidP="006B1081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A27360">
              <w:rPr>
                <w:rFonts w:ascii="Times New Roman" w:hAnsi="Times New Roman"/>
                <w:sz w:val="26"/>
                <w:szCs w:val="26"/>
              </w:rPr>
              <w:t xml:space="preserve">Срок действия справок или других документов, выдаваемых при осуществлении административной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A27360">
              <w:rPr>
                <w:rFonts w:ascii="Times New Roman" w:hAnsi="Times New Roman"/>
                <w:sz w:val="26"/>
                <w:szCs w:val="26"/>
              </w:rPr>
              <w:t>роцедуры</w:t>
            </w:r>
          </w:p>
        </w:tc>
        <w:tc>
          <w:tcPr>
            <w:tcW w:w="623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D617E" w:rsidRPr="00A27360" w:rsidRDefault="004D617E" w:rsidP="006B1081">
            <w:pPr>
              <w:pStyle w:val="table10"/>
              <w:spacing w:before="120"/>
              <w:rPr>
                <w:i/>
                <w:sz w:val="26"/>
                <w:szCs w:val="26"/>
              </w:rPr>
            </w:pPr>
            <w:r w:rsidRPr="00A27360">
              <w:rPr>
                <w:i/>
                <w:sz w:val="26"/>
                <w:szCs w:val="26"/>
              </w:rPr>
              <w:t>бессрочно</w:t>
            </w:r>
          </w:p>
        </w:tc>
      </w:tr>
      <w:tr w:rsidR="00130DAF" w:rsidTr="004D617E">
        <w:trPr>
          <w:trHeight w:val="385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30DAF" w:rsidRPr="00A27360" w:rsidRDefault="00130DAF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A27360">
              <w:rPr>
                <w:rFonts w:ascii="Times New Roman" w:hAnsi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30DAF" w:rsidRPr="00A27360" w:rsidRDefault="00130DAF">
            <w:pPr>
              <w:pStyle w:val="table10"/>
              <w:spacing w:before="120"/>
              <w:rPr>
                <w:i/>
                <w:sz w:val="26"/>
                <w:szCs w:val="26"/>
              </w:rPr>
            </w:pPr>
            <w:r w:rsidRPr="00A27360">
              <w:rPr>
                <w:i/>
                <w:sz w:val="26"/>
                <w:szCs w:val="26"/>
              </w:rPr>
              <w:t>бесплатно</w:t>
            </w:r>
          </w:p>
        </w:tc>
      </w:tr>
    </w:tbl>
    <w:p w:rsidR="008A76AA" w:rsidRPr="00130DAF" w:rsidRDefault="008A76AA" w:rsidP="00715B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A76AA" w:rsidRPr="00130DAF" w:rsidSect="0023684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0DAF"/>
    <w:rsid w:val="00087E19"/>
    <w:rsid w:val="000C1268"/>
    <w:rsid w:val="00130DAF"/>
    <w:rsid w:val="00155158"/>
    <w:rsid w:val="00157AB1"/>
    <w:rsid w:val="001E132C"/>
    <w:rsid w:val="0023684D"/>
    <w:rsid w:val="00243A78"/>
    <w:rsid w:val="00281CC5"/>
    <w:rsid w:val="002A3FE8"/>
    <w:rsid w:val="002B6F4D"/>
    <w:rsid w:val="002E0438"/>
    <w:rsid w:val="003229BF"/>
    <w:rsid w:val="003B29B5"/>
    <w:rsid w:val="003C371D"/>
    <w:rsid w:val="00406B0A"/>
    <w:rsid w:val="00413657"/>
    <w:rsid w:val="00451D98"/>
    <w:rsid w:val="0046771B"/>
    <w:rsid w:val="004D617E"/>
    <w:rsid w:val="00500854"/>
    <w:rsid w:val="005E78DB"/>
    <w:rsid w:val="00645716"/>
    <w:rsid w:val="00715B81"/>
    <w:rsid w:val="0078636F"/>
    <w:rsid w:val="007D75D5"/>
    <w:rsid w:val="007F4997"/>
    <w:rsid w:val="008200E0"/>
    <w:rsid w:val="008318A5"/>
    <w:rsid w:val="008A76AA"/>
    <w:rsid w:val="008C7D72"/>
    <w:rsid w:val="008D2AFD"/>
    <w:rsid w:val="00911E19"/>
    <w:rsid w:val="0092105B"/>
    <w:rsid w:val="009B02E7"/>
    <w:rsid w:val="009F0ED2"/>
    <w:rsid w:val="00A27360"/>
    <w:rsid w:val="00A56C79"/>
    <w:rsid w:val="00A60712"/>
    <w:rsid w:val="00B01B63"/>
    <w:rsid w:val="00B27F90"/>
    <w:rsid w:val="00B72B35"/>
    <w:rsid w:val="00B7696F"/>
    <w:rsid w:val="00BA213F"/>
    <w:rsid w:val="00BD0F73"/>
    <w:rsid w:val="00BD45D9"/>
    <w:rsid w:val="00CB44F6"/>
    <w:rsid w:val="00CF4B2A"/>
    <w:rsid w:val="00D90CEC"/>
    <w:rsid w:val="00DE5097"/>
    <w:rsid w:val="00EA4698"/>
    <w:rsid w:val="00EB2489"/>
    <w:rsid w:val="00EB6CFD"/>
    <w:rsid w:val="00ED29B7"/>
    <w:rsid w:val="00EF60D2"/>
    <w:rsid w:val="00F13CBC"/>
    <w:rsid w:val="00F17560"/>
    <w:rsid w:val="00F4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4CC43-AC10-4445-A321-A85EEA14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2A"/>
  </w:style>
  <w:style w:type="paragraph" w:styleId="2">
    <w:name w:val="heading 2"/>
    <w:basedOn w:val="a"/>
    <w:next w:val="a"/>
    <w:link w:val="20"/>
    <w:unhideWhenUsed/>
    <w:qFormat/>
    <w:rsid w:val="00130DAF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DAF"/>
    <w:rPr>
      <w:rFonts w:ascii="Times New Roman" w:eastAsia="Times New Roman" w:hAnsi="Times New Roman" w:cs="Times New Roman"/>
      <w:sz w:val="30"/>
      <w:szCs w:val="24"/>
    </w:rPr>
  </w:style>
  <w:style w:type="paragraph" w:customStyle="1" w:styleId="table10">
    <w:name w:val="table10"/>
    <w:basedOn w:val="a"/>
    <w:rsid w:val="00130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30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F0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0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953EF-47AE-47F3-81BF-4EDE4AEE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rik</cp:lastModifiedBy>
  <cp:revision>19</cp:revision>
  <cp:lastPrinted>2021-11-15T11:25:00Z</cp:lastPrinted>
  <dcterms:created xsi:type="dcterms:W3CDTF">2017-07-12T07:17:00Z</dcterms:created>
  <dcterms:modified xsi:type="dcterms:W3CDTF">2021-11-15T11:25:00Z</dcterms:modified>
</cp:coreProperties>
</file>