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91F5D" w14:paraId="1A2D0581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8E800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4E892164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DD2C78D" w14:textId="77777777" w:rsidR="003D09B7" w:rsidRPr="003D09B7" w:rsidRDefault="003D09B7" w:rsidP="003D09B7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D09B7">
              <w:rPr>
                <w:color w:val="FF0000"/>
                <w:sz w:val="36"/>
                <w:szCs w:val="36"/>
                <w:lang w:val="be-BY"/>
              </w:rPr>
              <w:t>Выдача пасведчання</w:t>
            </w:r>
          </w:p>
          <w:p w14:paraId="1A3E5E57" w14:textId="77777777" w:rsidR="003D09B7" w:rsidRPr="003D09B7" w:rsidRDefault="003D09B7" w:rsidP="003D09B7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D09B7">
              <w:rPr>
                <w:color w:val="FF0000"/>
                <w:sz w:val="36"/>
                <w:szCs w:val="36"/>
                <w:lang w:val="be-BY"/>
              </w:rPr>
              <w:t>аб праве на льготы для асоб, якія працавалі на аб</w:t>
            </w:r>
            <w:r>
              <w:rPr>
                <w:color w:val="FF0000"/>
                <w:sz w:val="36"/>
                <w:szCs w:val="36"/>
                <w:lang w:val="be-BY"/>
              </w:rPr>
              <w:t>’</w:t>
            </w:r>
            <w:r w:rsidRPr="003D09B7">
              <w:rPr>
                <w:color w:val="FF0000"/>
                <w:sz w:val="36"/>
                <w:szCs w:val="36"/>
                <w:lang w:val="be-BY"/>
              </w:rPr>
              <w:t>ектах супрацьпаветранай абароны, мясцовай супрацьпаветранай абароны, на будаўніцтве абарончых збудаванняў, марскіх баз, аэрадромаў і іншых ваенных аб</w:t>
            </w:r>
            <w:r>
              <w:rPr>
                <w:color w:val="FF0000"/>
                <w:sz w:val="36"/>
                <w:szCs w:val="36"/>
                <w:lang w:val="be-BY"/>
              </w:rPr>
              <w:t>’</w:t>
            </w:r>
            <w:r w:rsidRPr="003D09B7">
              <w:rPr>
                <w:color w:val="FF0000"/>
                <w:sz w:val="36"/>
                <w:szCs w:val="36"/>
                <w:lang w:val="be-BY"/>
              </w:rPr>
              <w:t>ектаў</w:t>
            </w:r>
          </w:p>
          <w:p w14:paraId="65B5FBA8" w14:textId="77777777" w:rsidR="003D09B7" w:rsidRPr="003D09B7" w:rsidRDefault="003D09B7" w:rsidP="003D09B7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D09B7">
              <w:rPr>
                <w:color w:val="FF0000"/>
                <w:sz w:val="36"/>
                <w:szCs w:val="36"/>
                <w:lang w:val="be-BY"/>
              </w:rPr>
              <w:t>у межах тылавых межаў дзеючых франтоў,</w:t>
            </w:r>
          </w:p>
          <w:p w14:paraId="118443E3" w14:textId="77777777" w:rsidR="00FB4DD5" w:rsidRPr="00051088" w:rsidRDefault="003D09B7" w:rsidP="003D09B7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3D09B7">
              <w:rPr>
                <w:color w:val="FF0000"/>
                <w:sz w:val="36"/>
                <w:szCs w:val="36"/>
                <w:lang w:val="be-BY"/>
              </w:rPr>
              <w:t>на прыфрантавых участках чыгунак і аўтамабільных дарог</w:t>
            </w:r>
          </w:p>
        </w:tc>
      </w:tr>
      <w:tr w:rsidR="00BB443B" w14:paraId="3B6416E0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C38D584" w14:textId="77777777" w:rsidR="00BB443B" w:rsidRPr="00554AF3" w:rsidRDefault="00376372" w:rsidP="003D09B7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3D09B7">
              <w:rPr>
                <w:color w:val="0000FF"/>
                <w:sz w:val="42"/>
                <w:szCs w:val="42"/>
                <w:lang w:val="be-BY"/>
              </w:rPr>
              <w:t>17</w:t>
            </w:r>
          </w:p>
        </w:tc>
      </w:tr>
      <w:tr w:rsidR="003D09B7" w:rsidRPr="00812E18" w14:paraId="115BBA5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E54C3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B9677F5" w14:textId="77777777" w:rsidR="00342B2F" w:rsidRDefault="003D09B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D09B7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6684D7E8" w14:textId="77777777" w:rsidR="003D09B7" w:rsidRPr="003D09B7" w:rsidRDefault="003D09B7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D09B7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3D09B7" w:rsidRPr="00862A09" w14:paraId="391F5FE9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07A9DE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0C6777" w14:textId="77777777" w:rsidR="003D09B7" w:rsidRDefault="003D09B7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color w:val="0000FF"/>
                <w:sz w:val="30"/>
                <w:szCs w:val="30"/>
              </w:rPr>
              <w:t>---</w:t>
            </w:r>
          </w:p>
          <w:p w14:paraId="12EA1474" w14:textId="77777777" w:rsidR="003D09B7" w:rsidRDefault="003D09B7">
            <w:pPr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D09B7" w14:paraId="4C11BCB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AF4936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6984EBE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3D09B7" w:rsidRPr="00812E18" w14:paraId="129835A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81B5AF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E23E86C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10 дзён з дня звароту</w:t>
            </w:r>
          </w:p>
        </w:tc>
      </w:tr>
      <w:tr w:rsidR="003D09B7" w14:paraId="320BFED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4F06E8" w14:textId="77777777" w:rsidR="003D09B7" w:rsidRPr="005C11A6" w:rsidRDefault="003D09B7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6C8D7D0" w14:textId="77777777" w:rsidR="003D09B7" w:rsidRPr="003D09B7" w:rsidRDefault="003D09B7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D09B7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113C1B0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49E5B9B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D12FAC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C2B4E7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46E824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E889D1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A00014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D3EE7C6" w14:textId="77777777" w:rsidR="00051088" w:rsidRDefault="00051088" w:rsidP="00B400D2">
      <w:pPr>
        <w:pStyle w:val="snoski"/>
        <w:ind w:firstLine="0"/>
        <w:rPr>
          <w:lang w:val="be-BY"/>
        </w:rPr>
      </w:pPr>
    </w:p>
    <w:sectPr w:rsidR="00051088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2B2F"/>
    <w:rsid w:val="00344D97"/>
    <w:rsid w:val="00360478"/>
    <w:rsid w:val="003739EB"/>
    <w:rsid w:val="00376372"/>
    <w:rsid w:val="003D09B7"/>
    <w:rsid w:val="00401BD5"/>
    <w:rsid w:val="004216A1"/>
    <w:rsid w:val="00436324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137AB"/>
    <w:rsid w:val="00862A09"/>
    <w:rsid w:val="008C71C0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59E6"/>
    <w:rsid w:val="00CD30FE"/>
    <w:rsid w:val="00D57FC1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755"/>
  <w15:docId w15:val="{F9DD741F-1E56-4676-93C2-2E6F30C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2023-03-20T11:44:00Z</dcterms:created>
  <dcterms:modified xsi:type="dcterms:W3CDTF">2023-03-20T11:44:00Z</dcterms:modified>
</cp:coreProperties>
</file>