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7836"/>
      </w:tblGrid>
      <w:tr w:rsidR="00FB3F59" w:rsidTr="00AF4B93">
        <w:trPr>
          <w:trHeight w:val="689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F59" w:rsidRPr="00C216CD" w:rsidRDefault="00FB3F59" w:rsidP="00AF4B93">
            <w:pPr>
              <w:jc w:val="center"/>
              <w:rPr>
                <w:b/>
                <w:vanish/>
                <w:color w:val="FF0000"/>
                <w:sz w:val="50"/>
                <w:szCs w:val="50"/>
              </w:rPr>
            </w:pPr>
            <w:r w:rsidRPr="00A22475">
              <w:rPr>
                <w:b/>
                <w:color w:val="FF0000"/>
                <w:sz w:val="50"/>
              </w:rPr>
              <w:t xml:space="preserve">Выдача </w:t>
            </w:r>
            <w:r>
              <w:rPr>
                <w:b/>
                <w:color w:val="FF0000"/>
                <w:sz w:val="50"/>
              </w:rPr>
              <w:t xml:space="preserve"> </w:t>
            </w:r>
            <w:r w:rsidRPr="00550243">
              <w:rPr>
                <w:sz w:val="30"/>
                <w:szCs w:val="30"/>
              </w:rPr>
              <w:t xml:space="preserve"> </w:t>
            </w:r>
            <w:r>
              <w:rPr>
                <w:b/>
                <w:color w:val="FF0000"/>
                <w:sz w:val="50"/>
              </w:rPr>
              <w:t>удостоверения  инвалида боевых действий на территории других государств</w:t>
            </w:r>
          </w:p>
          <w:p w:rsidR="00FB3F59" w:rsidRPr="005078CF" w:rsidRDefault="00FB3F59" w:rsidP="00AF4B93">
            <w:pPr>
              <w:jc w:val="center"/>
              <w:rPr>
                <w:b/>
                <w:color w:val="FF0000"/>
                <w:sz w:val="50"/>
                <w:szCs w:val="50"/>
              </w:rPr>
            </w:pPr>
            <w:r w:rsidRPr="005078CF">
              <w:rPr>
                <w:b/>
                <w:color w:val="FF0000"/>
                <w:sz w:val="50"/>
                <w:szCs w:val="50"/>
              </w:rPr>
              <w:t xml:space="preserve"> </w:t>
            </w:r>
            <w:r w:rsidRPr="005078CF">
              <w:rPr>
                <w:b/>
                <w:vanish/>
                <w:color w:val="FF0000"/>
                <w:sz w:val="50"/>
                <w:szCs w:val="50"/>
              </w:rPr>
              <w:t>сдаче его в аренду (ства я на совершение сделок, о выдаче попечителю разрешения на дачу согласия на совершение подопечным сдел</w:t>
            </w:r>
          </w:p>
        </w:tc>
      </w:tr>
      <w:tr w:rsidR="00FB3F59" w:rsidTr="00AF4B93">
        <w:trPr>
          <w:cantSplit/>
          <w:trHeight w:val="52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3F59" w:rsidRPr="00B41C04" w:rsidRDefault="00FB3F59" w:rsidP="00AF4B93">
            <w:pPr>
              <w:pStyle w:val="2"/>
              <w:spacing w:line="240" w:lineRule="auto"/>
              <w:rPr>
                <w:b/>
                <w:color w:val="000000"/>
                <w:szCs w:val="30"/>
              </w:rPr>
            </w:pPr>
            <w:r w:rsidRPr="00B41C04">
              <w:rPr>
                <w:b/>
                <w:color w:val="000000"/>
                <w:szCs w:val="30"/>
              </w:rPr>
              <w:t xml:space="preserve">Номер административной процедуры по перечню – </w:t>
            </w:r>
            <w:r>
              <w:rPr>
                <w:b/>
                <w:color w:val="000000"/>
                <w:szCs w:val="30"/>
              </w:rPr>
              <w:t>3.13</w:t>
            </w:r>
            <w:r>
              <w:rPr>
                <w:b/>
                <w:color w:val="000000"/>
                <w:szCs w:val="30"/>
                <w:vertAlign w:val="superscript"/>
              </w:rPr>
              <w:t>1</w:t>
            </w:r>
            <w:r>
              <w:rPr>
                <w:b/>
                <w:color w:val="000000"/>
                <w:szCs w:val="30"/>
              </w:rPr>
              <w:t>.2.</w:t>
            </w:r>
          </w:p>
        </w:tc>
      </w:tr>
      <w:tr w:rsidR="00FB3F59" w:rsidTr="00AF4B93">
        <w:trPr>
          <w:cantSplit/>
          <w:trHeight w:val="2087"/>
        </w:trPr>
        <w:tc>
          <w:tcPr>
            <w:tcW w:w="1053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3F59" w:rsidRDefault="00FB3F59" w:rsidP="00AF4B93">
            <w:pPr>
              <w:shd w:val="clear" w:color="auto" w:fill="FFFFFF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      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FB3F59" w:rsidRPr="000938D8" w:rsidRDefault="00FB3F59" w:rsidP="00AF4B9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>ешенковичи</w:t>
            </w:r>
            <w:proofErr w:type="spellEnd"/>
            <w:r w:rsidRPr="000938D8">
              <w:rPr>
                <w:sz w:val="28"/>
                <w:szCs w:val="28"/>
              </w:rPr>
              <w:t xml:space="preserve">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FB3F59" w:rsidRPr="000938D8" w:rsidRDefault="00FB3F59" w:rsidP="00AF4B93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P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FB3F59">
              <w:rPr>
                <w:b/>
                <w:color w:val="000000"/>
                <w:sz w:val="30"/>
                <w:szCs w:val="30"/>
              </w:rPr>
              <w:t>О</w:t>
            </w:r>
            <w:r>
              <w:rPr>
                <w:b/>
                <w:color w:val="000000"/>
                <w:sz w:val="30"/>
                <w:szCs w:val="30"/>
              </w:rPr>
              <w:t>существление данной административной процедуры (прием документов и выдача решений по административной процедуре) также осуществляется на альтернативной основе управлением по труду, занятости и социальной защите райисполкома</w:t>
            </w:r>
            <w:bookmarkStart w:id="0" w:name="_GoBack"/>
            <w:bookmarkEnd w:id="0"/>
            <w:r>
              <w:rPr>
                <w:b/>
                <w:color w:val="000000"/>
                <w:sz w:val="30"/>
                <w:szCs w:val="30"/>
              </w:rPr>
              <w:t xml:space="preserve"> 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Pr="00250222" w:rsidRDefault="00FB3F59" w:rsidP="00AF4B93">
            <w:pPr>
              <w:shd w:val="clear" w:color="auto" w:fill="FFFFFF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                                            </w:t>
            </w:r>
            <w:r w:rsidRPr="00250222">
              <w:rPr>
                <w:b/>
                <w:color w:val="000000"/>
                <w:sz w:val="30"/>
                <w:szCs w:val="30"/>
              </w:rPr>
              <w:t xml:space="preserve">ул. </w:t>
            </w:r>
            <w:proofErr w:type="gramStart"/>
            <w:r w:rsidRPr="00250222">
              <w:rPr>
                <w:b/>
                <w:color w:val="000000"/>
                <w:sz w:val="30"/>
                <w:szCs w:val="30"/>
              </w:rPr>
              <w:t>Коммунистическая</w:t>
            </w:r>
            <w:proofErr w:type="gramEnd"/>
            <w:r w:rsidRPr="00250222">
              <w:rPr>
                <w:b/>
                <w:color w:val="000000"/>
                <w:sz w:val="30"/>
                <w:szCs w:val="30"/>
              </w:rPr>
              <w:t xml:space="preserve">, 10  </w:t>
            </w:r>
            <w:r w:rsidRPr="00EF2946">
              <w:rPr>
                <w:b/>
                <w:color w:val="000000"/>
                <w:sz w:val="30"/>
                <w:szCs w:val="30"/>
              </w:rPr>
              <w:t>кабинет  №</w:t>
            </w:r>
            <w:r>
              <w:rPr>
                <w:b/>
                <w:color w:val="000000"/>
                <w:sz w:val="30"/>
                <w:szCs w:val="30"/>
              </w:rPr>
              <w:t>34,  тел. 6</w:t>
            </w:r>
            <w:r w:rsidRPr="00EF2946">
              <w:rPr>
                <w:b/>
                <w:color w:val="000000"/>
                <w:sz w:val="30"/>
                <w:szCs w:val="30"/>
              </w:rPr>
              <w:t>-</w:t>
            </w:r>
            <w:r>
              <w:rPr>
                <w:b/>
                <w:color w:val="000000"/>
                <w:sz w:val="30"/>
                <w:szCs w:val="30"/>
              </w:rPr>
              <w:t>51-76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3F59" w:rsidRDefault="00FB3F59" w:rsidP="00AF4B93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Кухарев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Валерий Васильевич</w:t>
            </w:r>
            <w:r w:rsidRPr="00B41C04"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>главный специалист отдела назначения пенсий и социальной поддержки населения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в его отсутствие:</w:t>
            </w:r>
          </w:p>
          <w:p w:rsidR="00FB3F59" w:rsidRDefault="00FB3F59" w:rsidP="00AF4B93">
            <w:pPr>
              <w:rPr>
                <w:color w:val="000000"/>
                <w:sz w:val="30"/>
                <w:szCs w:val="30"/>
              </w:rPr>
            </w:pPr>
            <w:proofErr w:type="spellStart"/>
            <w:r w:rsidRPr="00B41C04"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 w:rsidRPr="00B41C04">
              <w:rPr>
                <w:b/>
                <w:color w:val="000000"/>
                <w:sz w:val="30"/>
                <w:szCs w:val="30"/>
              </w:rPr>
              <w:t xml:space="preserve"> Антонина Викторовна</w:t>
            </w:r>
            <w:r w:rsidRPr="00B41C04">
              <w:rPr>
                <w:color w:val="000000"/>
                <w:sz w:val="30"/>
                <w:szCs w:val="30"/>
              </w:rPr>
              <w:t xml:space="preserve">, </w:t>
            </w:r>
            <w:r>
              <w:rPr>
                <w:color w:val="000000"/>
                <w:sz w:val="30"/>
                <w:szCs w:val="30"/>
              </w:rPr>
              <w:t xml:space="preserve">начальник отдела </w:t>
            </w:r>
            <w:r w:rsidRPr="00B41C04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назначения пенсий и социальной поддержки населения</w:t>
            </w:r>
          </w:p>
          <w:p w:rsidR="00FB3F59" w:rsidRDefault="00FB3F59" w:rsidP="00AF4B93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кабинет 39, телефон 6-5</w:t>
            </w:r>
            <w:r w:rsidRPr="00B41C04">
              <w:rPr>
                <w:b/>
                <w:color w:val="000000"/>
                <w:sz w:val="30"/>
                <w:szCs w:val="30"/>
              </w:rPr>
              <w:t>2-74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b/>
                <w:color w:val="000000"/>
                <w:spacing w:val="-20"/>
                <w:sz w:val="30"/>
                <w:szCs w:val="30"/>
              </w:rPr>
              <w:t>Время  приема граждан:</w:t>
            </w:r>
            <w:r w:rsidRPr="00B41C04"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FB3F59" w:rsidRPr="00B41C04" w:rsidRDefault="00FB3F59" w:rsidP="00AF4B93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FB3F59" w:rsidRPr="00B41C04" w:rsidRDefault="00FB3F59" w:rsidP="00AF4B93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 w:rsidRPr="00B41C04"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            выходные дни:  суббота,  воскресенье</w:t>
            </w:r>
          </w:p>
        </w:tc>
      </w:tr>
      <w:tr w:rsidR="00FB3F59" w:rsidTr="00AF4B93">
        <w:trPr>
          <w:trHeight w:val="2633"/>
        </w:trPr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Документы и (или) сведения, представляемые заинтересованным лицом  для осуществления административной процедуры</w:t>
            </w:r>
          </w:p>
        </w:tc>
        <w:tc>
          <w:tcPr>
            <w:tcW w:w="783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3736F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заявление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43736F">
              <w:rPr>
                <w:color w:val="000000"/>
                <w:sz w:val="28"/>
                <w:szCs w:val="28"/>
              </w:rPr>
              <w:t>паспорт или иной документ, удостоверяющий личность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заключение медико-реабилитационной  экспертной комиссии</w:t>
            </w:r>
          </w:p>
          <w:p w:rsidR="00FB3F59" w:rsidRDefault="00FB3F59" w:rsidP="00AF4B93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одна фотография заявителя 30*40 мм</w:t>
            </w:r>
          </w:p>
          <w:p w:rsidR="00FB3F59" w:rsidRDefault="00FB3F59" w:rsidP="00AF4B93">
            <w:pPr>
              <w:pStyle w:val="a4"/>
              <w:spacing w:after="0"/>
              <w:rPr>
                <w:b/>
                <w:i/>
                <w:sz w:val="26"/>
                <w:szCs w:val="26"/>
              </w:rPr>
            </w:pPr>
          </w:p>
        </w:tc>
      </w:tr>
      <w:tr w:rsidR="00FB3F59" w:rsidTr="00AF4B93">
        <w:trPr>
          <w:trHeight w:val="200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pStyle w:val="30"/>
              <w:spacing w:line="240" w:lineRule="auto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Документы и (или) сведения, запрашиваемые специалистом службы «одно окно»  </w:t>
            </w:r>
          </w:p>
          <w:p w:rsidR="00FB3F59" w:rsidRPr="0043736F" w:rsidRDefault="00FB3F59" w:rsidP="00AF4B93">
            <w:pPr>
              <w:pStyle w:val="newncpi"/>
              <w:ind w:firstLine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tabs>
                <w:tab w:val="num" w:pos="-2838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____</w:t>
            </w:r>
          </w:p>
          <w:p w:rsidR="00FB3F59" w:rsidRDefault="00FB3F59" w:rsidP="00AF4B93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Размер платы, взимаемой при осуществлении административной процедуры </w:t>
            </w:r>
          </w:p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>бесплатно</w:t>
            </w:r>
          </w:p>
        </w:tc>
      </w:tr>
      <w:tr w:rsidR="00FB3F59" w:rsidTr="00AF4B93">
        <w:trPr>
          <w:trHeight w:val="1427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месяц со дня обращения</w:t>
            </w: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color w:val="000000"/>
                <w:sz w:val="26"/>
                <w:szCs w:val="26"/>
              </w:rPr>
              <w:t>выдаваемых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jc w:val="both"/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>бессрочно</w:t>
            </w:r>
          </w:p>
        </w:tc>
      </w:tr>
      <w:tr w:rsidR="00FB3F59" w:rsidTr="00AF4B93">
        <w:trPr>
          <w:trHeight w:val="708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представления заинтересованному лицу  документов и (или) сведений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</w:pPr>
            <w:r w:rsidRPr="0043736F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 xml:space="preserve">документы представляются </w:t>
            </w:r>
            <w:r w:rsidRPr="004373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заинтересованным  лицом</w:t>
            </w:r>
            <w:r w:rsidRPr="004373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3736F">
              <w:rPr>
                <w:rFonts w:ascii="Times New Roman" w:hAnsi="Times New Roman" w:cs="Times New Roman"/>
                <w:b w:val="0"/>
                <w:kern w:val="0"/>
                <w:sz w:val="28"/>
                <w:szCs w:val="28"/>
              </w:rPr>
              <w:t>лично, либо через полномочного представителя</w:t>
            </w:r>
          </w:p>
        </w:tc>
      </w:tr>
      <w:tr w:rsidR="00FB3F59" w:rsidTr="00AF4B93">
        <w:trPr>
          <w:trHeight w:val="385"/>
        </w:trPr>
        <w:tc>
          <w:tcPr>
            <w:tcW w:w="27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3F59" w:rsidRDefault="00FB3F59" w:rsidP="00AF4B93">
            <w:pPr>
              <w:spacing w:line="280" w:lineRule="exac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Порядок выдачи справок иных документов заинтересованному лицу  </w:t>
            </w:r>
          </w:p>
        </w:tc>
        <w:tc>
          <w:tcPr>
            <w:tcW w:w="783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3F59" w:rsidRPr="0043736F" w:rsidRDefault="00FB3F59" w:rsidP="00AF4B93">
            <w:pPr>
              <w:rPr>
                <w:sz w:val="28"/>
                <w:szCs w:val="28"/>
              </w:rPr>
            </w:pPr>
            <w:r w:rsidRPr="0043736F">
              <w:rPr>
                <w:sz w:val="28"/>
                <w:szCs w:val="28"/>
              </w:rPr>
              <w:t xml:space="preserve">документы выдаются </w:t>
            </w:r>
            <w:r w:rsidRPr="0043736F">
              <w:rPr>
                <w:color w:val="000000"/>
                <w:sz w:val="28"/>
                <w:szCs w:val="28"/>
              </w:rPr>
              <w:t xml:space="preserve">заинтересованному лицу  </w:t>
            </w:r>
            <w:r w:rsidRPr="0043736F">
              <w:rPr>
                <w:sz w:val="28"/>
                <w:szCs w:val="28"/>
              </w:rPr>
              <w:t>лично, либо через полномочного представителя</w:t>
            </w:r>
          </w:p>
        </w:tc>
      </w:tr>
    </w:tbl>
    <w:p w:rsidR="00531D34" w:rsidRDefault="00531D34"/>
    <w:sectPr w:rsidR="00531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59"/>
    <w:rsid w:val="00531D34"/>
    <w:rsid w:val="00FB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F5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F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F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3">
    <w:name w:val="Основной текст Знак"/>
    <w:link w:val="a4"/>
    <w:locked/>
    <w:rsid w:val="00FB3F59"/>
    <w:rPr>
      <w:sz w:val="24"/>
      <w:szCs w:val="24"/>
    </w:rPr>
  </w:style>
  <w:style w:type="paragraph" w:styleId="a4">
    <w:name w:val="Body Text"/>
    <w:basedOn w:val="a"/>
    <w:link w:val="a3"/>
    <w:rsid w:val="00FB3F5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B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B3F59"/>
    <w:rPr>
      <w:rFonts w:ascii="Bookman Old Style" w:hAnsi="Bookman Old Style"/>
      <w:b/>
      <w:sz w:val="30"/>
      <w:szCs w:val="24"/>
    </w:rPr>
  </w:style>
  <w:style w:type="paragraph" w:styleId="30">
    <w:name w:val="Body Text 3"/>
    <w:basedOn w:val="a"/>
    <w:link w:val="3"/>
    <w:rsid w:val="00FB3F59"/>
    <w:pPr>
      <w:spacing w:line="240" w:lineRule="exact"/>
      <w:jc w:val="both"/>
    </w:pPr>
    <w:rPr>
      <w:rFonts w:ascii="Bookman Old Style" w:eastAsiaTheme="minorHAnsi" w:hAnsi="Bookman Old Style" w:cstheme="minorBidi"/>
      <w:b/>
      <w:sz w:val="30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B3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FB3F59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F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3F5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F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3F59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3">
    <w:name w:val="Основной текст Знак"/>
    <w:link w:val="a4"/>
    <w:locked/>
    <w:rsid w:val="00FB3F59"/>
    <w:rPr>
      <w:sz w:val="24"/>
      <w:szCs w:val="24"/>
    </w:rPr>
  </w:style>
  <w:style w:type="paragraph" w:styleId="a4">
    <w:name w:val="Body Text"/>
    <w:basedOn w:val="a"/>
    <w:link w:val="a3"/>
    <w:rsid w:val="00FB3F5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B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B3F59"/>
    <w:rPr>
      <w:rFonts w:ascii="Bookman Old Style" w:hAnsi="Bookman Old Style"/>
      <w:b/>
      <w:sz w:val="30"/>
      <w:szCs w:val="24"/>
    </w:rPr>
  </w:style>
  <w:style w:type="paragraph" w:styleId="30">
    <w:name w:val="Body Text 3"/>
    <w:basedOn w:val="a"/>
    <w:link w:val="3"/>
    <w:rsid w:val="00FB3F59"/>
    <w:pPr>
      <w:spacing w:line="240" w:lineRule="exact"/>
      <w:jc w:val="both"/>
    </w:pPr>
    <w:rPr>
      <w:rFonts w:ascii="Bookman Old Style" w:eastAsiaTheme="minorHAnsi" w:hAnsi="Bookman Old Style" w:cstheme="minorBidi"/>
      <w:b/>
      <w:sz w:val="30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B3F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FB3F59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2021-08-25T11:09:00Z</dcterms:created>
  <dcterms:modified xsi:type="dcterms:W3CDTF">2021-08-25T11:12:00Z</dcterms:modified>
</cp:coreProperties>
</file>