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6A21" w14:textId="77777777" w:rsidR="00270F18" w:rsidRDefault="00270F18">
      <w:pPr>
        <w:pStyle w:val="newncpi0"/>
        <w:jc w:val="center"/>
      </w:pPr>
      <w:bookmarkStart w:id="0" w:name="_GoBack"/>
      <w:bookmarkEnd w:id="0"/>
      <w:r>
        <w:rPr>
          <w:rStyle w:val="name"/>
        </w:rPr>
        <w:t>РЕШЕНИЕ </w:t>
      </w:r>
      <w:r>
        <w:rPr>
          <w:rStyle w:val="promulgator"/>
        </w:rPr>
        <w:t>БЕШЕНКОВИЧСКОГО РАЙОННОГО СОВЕТА ДЕПУТАТОВ</w:t>
      </w:r>
    </w:p>
    <w:p w14:paraId="2BE1716B" w14:textId="77777777" w:rsidR="00270F18" w:rsidRDefault="00270F18">
      <w:pPr>
        <w:pStyle w:val="newncpi"/>
        <w:ind w:firstLine="0"/>
        <w:jc w:val="center"/>
      </w:pPr>
      <w:r>
        <w:rPr>
          <w:rStyle w:val="datepr"/>
        </w:rPr>
        <w:t>29 июля 2022 г.</w:t>
      </w:r>
      <w:r>
        <w:rPr>
          <w:rStyle w:val="number"/>
        </w:rPr>
        <w:t xml:space="preserve"> № 175</w:t>
      </w:r>
    </w:p>
    <w:p w14:paraId="02C8F269" w14:textId="77777777" w:rsidR="00270F18" w:rsidRDefault="00270F18">
      <w:pPr>
        <w:pStyle w:val="titlencpi"/>
      </w:pPr>
      <w:r>
        <w:t>О распоряжении жилыми помещениями, находящимися в собственности Бешенковичского района</w:t>
      </w:r>
    </w:p>
    <w:p w14:paraId="72086621" w14:textId="77777777" w:rsidR="00270F18" w:rsidRDefault="00270F18">
      <w:pPr>
        <w:pStyle w:val="changei"/>
      </w:pPr>
      <w:r>
        <w:t>Изменения и дополнения:</w:t>
      </w:r>
    </w:p>
    <w:p w14:paraId="474304D7" w14:textId="77777777" w:rsidR="00270F18" w:rsidRDefault="00270F18">
      <w:pPr>
        <w:pStyle w:val="changeadd"/>
      </w:pPr>
      <w:r>
        <w:t>Решение Бешенковичского районного Совета депутатов от 23 ноября 2022 г. № 182 (Национальный правовой Интернет-портал Республики Беларусь, 07.01.2023, 9/120006) &lt;D922v0120006&gt;;</w:t>
      </w:r>
    </w:p>
    <w:p w14:paraId="711D7874" w14:textId="77777777" w:rsidR="00270F18" w:rsidRDefault="00270F18">
      <w:pPr>
        <w:pStyle w:val="changeadd"/>
      </w:pPr>
      <w:r>
        <w:t>Решение Бешенковичского районного Совета депутатов от 11 ноября 2023 г. № 235 (Национальный правовой Интернет-портал Республики Беларусь, 05.12.2023, 9/127445) &lt;D923v0127445&gt;</w:t>
      </w:r>
    </w:p>
    <w:p w14:paraId="12A2FDDE" w14:textId="77777777" w:rsidR="00270F18" w:rsidRDefault="00270F18">
      <w:pPr>
        <w:pStyle w:val="newncpi"/>
      </w:pPr>
      <w:r>
        <w:t> </w:t>
      </w:r>
    </w:p>
    <w:p w14:paraId="11F1EDB7" w14:textId="77777777" w:rsidR="00270F18" w:rsidRDefault="00270F18">
      <w:pPr>
        <w:pStyle w:val="preamble"/>
      </w:pPr>
      <w:r>
        <w:t>На основании пункта 7 Указа Президента Республики Беларусь от 26 июля 2010 г. № 388 «О порядке распоряжения государственным жилищным фондом», пункта 5 Указа Президента Республики Беларусь от 13 июня 2018 г. № 237 «О распоряжении государственным жилищным фондом», пункта 5 Указа Президента Республики Беларусь от 7 апреля 2020 г. № 121 «О жилищных отношениях», пункта 3 Указа Президента Республики Беларусь от 24 марта 2022 г. № 118 «Об изменении указов Президента Республики Беларусь» Бешенковичский районный Совет депутатов РЕШИЛ:</w:t>
      </w:r>
    </w:p>
    <w:p w14:paraId="09394493" w14:textId="77777777" w:rsidR="00270F18" w:rsidRDefault="00270F18">
      <w:pPr>
        <w:pStyle w:val="point"/>
      </w:pPr>
      <w:r>
        <w:t>1. Установить, что:</w:t>
      </w:r>
    </w:p>
    <w:p w14:paraId="75086CA1" w14:textId="77777777" w:rsidR="00270F18" w:rsidRDefault="00270F18">
      <w:pPr>
        <w:pStyle w:val="underpoint"/>
      </w:pPr>
      <w:r>
        <w:t>1.1. распоряжение жилыми помещениями*, находящимися в собственности Бешенковичского района (далее – коммунальная собственность), осуществляется в следующем порядке, если иное не установлено Президентом Республики Беларусь:</w:t>
      </w:r>
    </w:p>
    <w:p w14:paraId="5F3C434A" w14:textId="77777777" w:rsidR="00270F18" w:rsidRDefault="00270F18">
      <w:pPr>
        <w:pStyle w:val="underpoint"/>
      </w:pPr>
      <w:r>
        <w:t>1.1.1. по решению Бешенковичского районного исполнительного комитета (далее – райисполком) осуществляются:</w:t>
      </w:r>
    </w:p>
    <w:p w14:paraId="25EE4FD1" w14:textId="77777777" w:rsidR="00270F18" w:rsidRDefault="00270F18">
      <w:pPr>
        <w:pStyle w:val="newncpi"/>
      </w:pPr>
      <w:r>
        <w:t>отчуждение на возмездной или безвозмездной основе в частную собственность находящихся в коммунальной собственности домов, квартир, в том числе не завершенных строительством, долей в праве собственности на них (далее, если не указано иное, – жилые помещения) юридическим лицам;</w:t>
      </w:r>
    </w:p>
    <w:p w14:paraId="4278C7E9" w14:textId="77777777" w:rsidR="00270F18" w:rsidRDefault="00270F18">
      <w:pPr>
        <w:pStyle w:val="newncpi"/>
      </w:pPr>
      <w:r>
        <w:t>отчуждение на безвозмездной основе в частную собственность находящихся в коммунальной собственности жилых помещений гражданам Республики Беларусь, в том числе постоянно проживающим за ее пределами, иностранным гражданам и лицам без гражданства, в том числе не проживающим постоянно на территории Республики Беларусь, но имеющим право на приобретение жилых помещений в соответствии с международными договорами;</w:t>
      </w:r>
    </w:p>
    <w:p w14:paraId="2E9A1E52" w14:textId="77777777" w:rsidR="00270F18" w:rsidRDefault="00270F18">
      <w:pPr>
        <w:pStyle w:val="newncpi"/>
      </w:pPr>
      <w:r>
        <w:t>отчуждение на возмездной основе в частную собственность находящихся в коммунальной собственности жилых помещений гражданам и лицам без гражданства, названным в абзаце третьем части первой настоящего подпункта, за исключением граждан, имеющих право на приобретение жилых помещений, отчуждаемых по решению райисполкома, структурных подразделений райисполкома с правами юридического лица (далее – районные органы управления) и коммунальных юридических лиц, в оперативном управлении или хозяйственном ведении которых находятся жилые помещения;</w:t>
      </w:r>
    </w:p>
    <w:p w14:paraId="698A001C" w14:textId="77777777" w:rsidR="00270F18" w:rsidRDefault="00270F18">
      <w:pPr>
        <w:pStyle w:val="newncpi"/>
      </w:pPr>
      <w:r>
        <w:t>отчуждение на возмездной основе путем продажи на аукционе находящихся в коммунальной собственности жилых помещений, если иное не установлено Президентом Республики Беларусь;</w:t>
      </w:r>
    </w:p>
    <w:p w14:paraId="6E332795" w14:textId="77777777" w:rsidR="00270F18" w:rsidRDefault="00270F18">
      <w:pPr>
        <w:pStyle w:val="newncpi"/>
      </w:pPr>
      <w:r>
        <w:t>приобретение жилых помещений в коммунальную собственность** за счет средств районного бюджета или безвозмездно;</w:t>
      </w:r>
    </w:p>
    <w:p w14:paraId="3B82712C" w14:textId="77777777" w:rsidR="00270F18" w:rsidRDefault="00270F18">
      <w:pPr>
        <w:pStyle w:val="newncpi"/>
      </w:pPr>
      <w:r>
        <w:t xml:space="preserve">передача без перехода права собственности, отчуждение на возмездной или безвозмездной основе в собственность Республики Беларусь, собственность иных </w:t>
      </w:r>
      <w:r>
        <w:lastRenderedPageBreak/>
        <w:t>административно-территориальных единиц жилых помещений, находящихся в оперативном управлении райисполкома, оперативном управлении или хозяйственном ведении районных органов управления и коммунальных юридических лиц, подчиненных непосредственно райисполкому;</w:t>
      </w:r>
    </w:p>
    <w:p w14:paraId="163C6A25" w14:textId="77777777" w:rsidR="00270F18" w:rsidRDefault="00270F18">
      <w:pPr>
        <w:pStyle w:val="newncpi"/>
      </w:pPr>
      <w:r>
        <w:t>приобретение жилых помещений в коммунальную собственность на безвозмездной основе либо за счет любых источников финансирования, не запрещенных законодательством, кроме средств районного бюджета (в отношении жилых помещений, приобретаемых в оперативное управление райисполкома, оперативное управление или хозяйственное ведение районных органов управления или коммунальных юридических лиц, подчиненных непосредственно райисполкому);</w:t>
      </w:r>
    </w:p>
    <w:p w14:paraId="26C0DA05" w14:textId="77777777" w:rsidR="00270F18" w:rsidRDefault="00270F18">
      <w:pPr>
        <w:pStyle w:val="newncpi"/>
      </w:pPr>
      <w:r>
        <w:t>передача находящихся в коммунальной собственности жилых помещений в безвозмездное пользование открытым акционерным обществам, создаваемым путем преобразования коммунальных унитарных предприятий в соответствии с законодательством о приватизации государственного имущества.</w:t>
      </w:r>
    </w:p>
    <w:p w14:paraId="4F78BDB8" w14:textId="77777777" w:rsidR="00270F18" w:rsidRDefault="00270F18">
      <w:pPr>
        <w:pStyle w:val="newncpi"/>
      </w:pPr>
      <w:r>
        <w:t>Передача находящихся в коммунальной собственности жилых помещений в безвозмездное пользование открытым акционерным обществам, создаваемым в соответствии с законодательством о приватизации государственного имущества путем преобразования коммунальных унитарных предприятий, подчиненных непосредственно райисполкому, осуществляется на основании решения райисполкома по договорам безвозмездного пользования, которые подписываются от имени райисполкома заместителями председателя райисполкома по направлениям деятельности.</w:t>
      </w:r>
    </w:p>
    <w:p w14:paraId="661315C1" w14:textId="77777777" w:rsidR="00270F18" w:rsidRDefault="00270F18">
      <w:pPr>
        <w:pStyle w:val="newncpi"/>
      </w:pPr>
      <w:r>
        <w:t>Передача находящихся в коммунальной собственности жилых помещений по договорам безвозмездного пользования осуществляется районным органом управления, в подчинении которого находились коммунальные унитарные предприятия, преобразованные в открытые акционерные общества.</w:t>
      </w:r>
    </w:p>
    <w:p w14:paraId="05368C1F" w14:textId="77777777" w:rsidR="00270F18" w:rsidRDefault="00270F18">
      <w:pPr>
        <w:pStyle w:val="newncpi"/>
      </w:pPr>
      <w:r>
        <w:t>Передача жилых помещений, находящихся в коммунальной собственности и безвозмездном пользовании хозяйственных обществ, созданных в соответствии с законодательством о приватизации (их правопреемников), в безвозмездное пользование другим хозяйственным обществам, созданным в соответствии с законодательством о приватизации (их правопреемникам), осуществляется по решению ссудодателей (с согласия ссудополучателей);</w:t>
      </w:r>
    </w:p>
    <w:p w14:paraId="18AA302B" w14:textId="77777777" w:rsidR="00270F18" w:rsidRDefault="00270F18">
      <w:pPr>
        <w:pStyle w:val="snoskiline"/>
      </w:pPr>
      <w:r>
        <w:t>______________________________</w:t>
      </w:r>
    </w:p>
    <w:p w14:paraId="5406B038" w14:textId="77777777" w:rsidR="00270F18" w:rsidRDefault="00270F18">
      <w:pPr>
        <w:pStyle w:val="snoski"/>
        <w:ind w:firstLine="567"/>
      </w:pPr>
      <w:r>
        <w:t>* Для целей настоящего решения под распоряжением жилыми помещениями понимаются:</w:t>
      </w:r>
    </w:p>
    <w:p w14:paraId="1FA342F1" w14:textId="77777777" w:rsidR="00270F18" w:rsidRDefault="00270F18">
      <w:pPr>
        <w:pStyle w:val="snoski"/>
        <w:ind w:firstLine="567"/>
      </w:pPr>
      <w:r>
        <w:t>отчуждение из собственности Бешенковичского района на возмездной или безвозмездной основе;</w:t>
      </w:r>
    </w:p>
    <w:p w14:paraId="554BCEEC" w14:textId="77777777" w:rsidR="00270F18" w:rsidRDefault="00270F18">
      <w:pPr>
        <w:pStyle w:val="snoski"/>
        <w:ind w:firstLine="567"/>
      </w:pPr>
      <w:r>
        <w:t>передача без перехода права собственности (передача коммунальному юридическому лицу на возмездной или безвозмездной основе, не связанная с прекращением права коммунальной собственности);</w:t>
      </w:r>
    </w:p>
    <w:p w14:paraId="584E167D" w14:textId="77777777" w:rsidR="00270F18" w:rsidRDefault="00270F18">
      <w:pPr>
        <w:pStyle w:val="snoski"/>
        <w:ind w:firstLine="567"/>
      </w:pPr>
      <w:r>
        <w:t>передача в безвозмездное пользование хозяйственным обществам, создаваемым (созданным)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приватизации арендных и иных предприятий (далее, если не указано иное, – хозяйственные общества, созданные в соответствии с законодательством о приватизации) (их правопреемникам).</w:t>
      </w:r>
    </w:p>
    <w:p w14:paraId="46C1A2AF" w14:textId="77777777" w:rsidR="00270F18" w:rsidRDefault="00270F18">
      <w:pPr>
        <w:pStyle w:val="snoski"/>
        <w:spacing w:after="240"/>
        <w:ind w:firstLine="567"/>
      </w:pPr>
      <w:r>
        <w:t>** Для целей настоящего решения под приобретением жилых помещений в коммунальную собственность понимается приобретение на возмездной или безвозмездной основе жилых помещений, находящихся в собственности Республики Беларусь, собственности других административно-территориальных единиц или частной собственности.</w:t>
      </w:r>
    </w:p>
    <w:p w14:paraId="0D8AF549" w14:textId="77777777" w:rsidR="00270F18" w:rsidRDefault="00270F18">
      <w:pPr>
        <w:pStyle w:val="underpoint"/>
      </w:pPr>
      <w:r>
        <w:t xml:space="preserve">1.1.2. предложения о распоряжении жилыми помещениями вносятся в установленном порядке на рассмотрение райисполкома районными органами управления, коммунальными юридическими лицами, подчиненными непосредственно райисполкому, хозяйственными обществами, созданными в соответствии с законодательством о приватизации (его правопреемниками) после согласования с соответствующими сельскими исполнительными комитетами (далее – </w:t>
      </w:r>
      <w:proofErr w:type="spellStart"/>
      <w:r>
        <w:t>сельисполком</w:t>
      </w:r>
      <w:proofErr w:type="spellEnd"/>
      <w:r>
        <w:t>) по месту нахождения жилых помещений;</w:t>
      </w:r>
    </w:p>
    <w:p w14:paraId="26F09F9A" w14:textId="77777777" w:rsidR="00270F18" w:rsidRDefault="00270F18">
      <w:pPr>
        <w:pStyle w:val="underpoint"/>
      </w:pPr>
      <w:r>
        <w:t>1.1.3. по решению районных органов управления и согласованию с заместителем председателя райисполкома по направлению деятельности осуществляются:</w:t>
      </w:r>
    </w:p>
    <w:p w14:paraId="7827A59E" w14:textId="77777777" w:rsidR="00270F18" w:rsidRDefault="00270F18">
      <w:pPr>
        <w:pStyle w:val="underpoint"/>
      </w:pPr>
      <w:r>
        <w:lastRenderedPageBreak/>
        <w:t>1.1.3.1. передача без перехода права собственности, отчуждение на возмездной или безвозмездной основе в собственность Республики Беларусь, собственность иных административно-территориальных единиц жилых помещений:</w:t>
      </w:r>
    </w:p>
    <w:p w14:paraId="240993F7" w14:textId="77777777" w:rsidR="00270F18" w:rsidRDefault="00270F18">
      <w:pPr>
        <w:pStyle w:val="newncpi"/>
      </w:pPr>
      <w:r>
        <w:t>находящихся в коммунальной собственности и оперативном управлении или хозяйственном ведении коммунальных юридических лиц, подчиненных районным органам управления;</w:t>
      </w:r>
    </w:p>
    <w:p w14:paraId="1E7E1E0F" w14:textId="77777777" w:rsidR="00270F18" w:rsidRDefault="00270F18">
      <w:pPr>
        <w:pStyle w:val="newncpi"/>
      </w:pPr>
      <w:r>
        <w:t>находящихся в коммунальной собственности и переданных в безвозмездное пользование хозяйственным обществам, созданным в соответствии с законодательством о приватизации (их правопреемникам);</w:t>
      </w:r>
    </w:p>
    <w:p w14:paraId="6753E92F" w14:textId="77777777" w:rsidR="00270F18" w:rsidRDefault="00270F18">
      <w:pPr>
        <w:pStyle w:val="underpoint"/>
      </w:pPr>
      <w:r>
        <w:t>1.1.3.2. приобретение жилых помещений в коммунальную собственность на безвозмездной основе либо за счет любых источников финансирования, не запрещенных законодательством, кроме средств районного бюджета (в отношении жилых помещений, приобретаемых в оперативное управление или хозяйственное ведение коммунальных юридических лиц, подчиненных районным органам управления);</w:t>
      </w:r>
    </w:p>
    <w:p w14:paraId="192591B5" w14:textId="77777777" w:rsidR="00270F18" w:rsidRDefault="00270F18">
      <w:pPr>
        <w:pStyle w:val="underpoint"/>
      </w:pPr>
      <w:r>
        <w:t>1.1.4. решения об отчуждении на безвозмездной основе в собственность иных административно-территориальных единиц жилых помещений, находящихся в коммунальной собственности и оперативном управлении райисполкома, оперативном управлении или хозяйственном ведении районных органов управления, коммунальных юридических лиц, подчиненных непосредственно райисполкому или районным органам управления, безвозмездном пользовании хозяйственных обществ, созданных в соответствии с законодательством о приватизации (их правопреемников), могут приниматься в порядке, определенном подпунктами 1.7 и 1.8 пункта 1 Указа Президента Республики Беларусь от 26 июля 2010 г. № 388;</w:t>
      </w:r>
    </w:p>
    <w:p w14:paraId="51539A3B" w14:textId="77777777" w:rsidR="00270F18" w:rsidRDefault="00270F18">
      <w:pPr>
        <w:pStyle w:val="underpoint"/>
      </w:pPr>
      <w:r>
        <w:t>1.2. незаселенные жилые дома, квартиры, расположенные в сельской местности* и находящиеся в коммунальной собственности, доли в праве собственности на них (далее, если не указано иное, – жилые помещения, расположенные в сельской местности) могут быть проданы на аукционе, в том числе с начальной ценой, равной одной базовой величине, а также без проведения аукционов в случаях, предусмотренных Указом Президента Республики Беларусь от 13 июня 2018 г. № 237, при условии их невостребованности в течение шести месяцев подряд и более в качестве арендного жилья, жилых помещений социального пользования, специальных жилых помещений*.</w:t>
      </w:r>
    </w:p>
    <w:p w14:paraId="0F509C3C" w14:textId="77777777" w:rsidR="00270F18" w:rsidRDefault="00270F18">
      <w:pPr>
        <w:pStyle w:val="newncpi"/>
      </w:pPr>
      <w:r>
        <w:t>Под невостребованностью жилых помещений, расположенных в сельской местности, понимается:</w:t>
      </w:r>
    </w:p>
    <w:p w14:paraId="22865243" w14:textId="77777777" w:rsidR="00270F18" w:rsidRDefault="00270F18">
      <w:pPr>
        <w:pStyle w:val="newncpi"/>
      </w:pPr>
      <w:r>
        <w:t>отказ граждан (либо их отсутствие) от предоставления в установленном порядке жилых помещений;</w:t>
      </w:r>
    </w:p>
    <w:p w14:paraId="160E8B1E" w14:textId="77777777" w:rsidR="00270F18" w:rsidRDefault="00270F18">
      <w:pPr>
        <w:pStyle w:val="newncpi"/>
      </w:pPr>
      <w:r>
        <w:t>наличие одноквартирных или блокированных жилых домов, квартир в блокированных жилых домах, в отношении которых приняты решения о признании их не соответствующими установленным для проживания санитарным и техническим требованиям (за исключением квартир в блокированных жилых домах при наличии решений о признании таких домов не соответствующими установленным для проживания санитарным и техническим требованиям и непригодными для проживания), ремонт (реконструкция) которых экономически нецелесообразен.</w:t>
      </w:r>
    </w:p>
    <w:p w14:paraId="46FBA8E8" w14:textId="77777777" w:rsidR="00270F18" w:rsidRDefault="00270F18">
      <w:pPr>
        <w:pStyle w:val="newncpi"/>
      </w:pPr>
      <w:r>
        <w:t>Ремонт (реконструкция) жилых помещений, расположенных в сельской местности, указанных в абзаце третьем части второй настоящего подпункта, считается экономически нецелесообразным, если сметная стоимость ремонта (реконструкции) таких помещений превышает их рыночную стоимость на дату принятия решения о продаже;</w:t>
      </w:r>
    </w:p>
    <w:p w14:paraId="3F8BB029" w14:textId="77777777" w:rsidR="00270F18" w:rsidRDefault="00270F18">
      <w:pPr>
        <w:pStyle w:val="newncpi"/>
      </w:pPr>
      <w:r>
        <w:t> </w:t>
      </w:r>
    </w:p>
    <w:p w14:paraId="6CF1F39A" w14:textId="77777777" w:rsidR="00270F18" w:rsidRDefault="00270F18">
      <w:pPr>
        <w:pStyle w:val="snoskiline"/>
      </w:pPr>
      <w:r>
        <w:t>______________________________</w:t>
      </w:r>
    </w:p>
    <w:p w14:paraId="191B4B91" w14:textId="77777777" w:rsidR="00270F18" w:rsidRDefault="00270F18">
      <w:pPr>
        <w:pStyle w:val="snoski"/>
        <w:spacing w:after="240"/>
        <w:ind w:firstLine="567"/>
      </w:pPr>
      <w:r>
        <w:t>* Термины «сельская местность», «специальные жилые помещения» используются в значениях, определенных Указом Президента Республики Беларусь от 13 июня 2018 г. № 237.</w:t>
      </w:r>
    </w:p>
    <w:p w14:paraId="472EAD73" w14:textId="77777777" w:rsidR="00270F18" w:rsidRDefault="00270F18">
      <w:pPr>
        <w:pStyle w:val="underpoint"/>
      </w:pPr>
      <w:r>
        <w:t>1.3. решения о продаже жилых помещений, расположенных в сельской местности, принимаются райисполкомом.</w:t>
      </w:r>
    </w:p>
    <w:p w14:paraId="64C10252" w14:textId="77777777" w:rsidR="00270F18" w:rsidRDefault="00270F18">
      <w:pPr>
        <w:pStyle w:val="newncpi"/>
      </w:pPr>
      <w:r>
        <w:lastRenderedPageBreak/>
        <w:t>Предложения о продаже жилых помещений вносятся:</w:t>
      </w:r>
    </w:p>
    <w:p w14:paraId="5B82F30E" w14:textId="77777777" w:rsidR="00270F18" w:rsidRDefault="00270F18">
      <w:pPr>
        <w:pStyle w:val="newncpi"/>
      </w:pPr>
      <w:r>
        <w:t>районными органами управления, сельскими исполнительными комитетами, в оперативном управлении которых находятся такие жилые помещения;</w:t>
      </w:r>
    </w:p>
    <w:p w14:paraId="49B3562C" w14:textId="77777777" w:rsidR="00270F18" w:rsidRDefault="00270F18">
      <w:pPr>
        <w:pStyle w:val="newncpi"/>
      </w:pPr>
      <w:r>
        <w:t>коммунальными юридическими лицами, в хозяйственном ведении или оперативном управлении которых находятся жилые помещения;</w:t>
      </w:r>
    </w:p>
    <w:p w14:paraId="7FFDBA03" w14:textId="77777777" w:rsidR="00270F18" w:rsidRDefault="00270F18">
      <w:pPr>
        <w:pStyle w:val="newncpi"/>
      </w:pPr>
      <w:r>
        <w:t>организациями негосударственной формы собственности, с которыми заключены договоры безвозмездного пользования жилыми помещениями;</w:t>
      </w:r>
    </w:p>
    <w:p w14:paraId="43D5F1BC" w14:textId="77777777" w:rsidR="00270F18" w:rsidRDefault="00270F18">
      <w:pPr>
        <w:pStyle w:val="underpoint"/>
      </w:pPr>
      <w:r>
        <w:t>1.4. продажа жилых помещений, расположенных в сельской местности, осуществляется:</w:t>
      </w:r>
    </w:p>
    <w:p w14:paraId="01A7A1D3" w14:textId="77777777" w:rsidR="00270F18" w:rsidRDefault="00270F18">
      <w:pPr>
        <w:pStyle w:val="newncpi"/>
      </w:pPr>
      <w:r>
        <w:t>гражданам, состоящим на учете нуждающихся в улучшении жилищных условий, в порядке очередности принятия их на такой учет в райисполкоме, районных органах управления, сельских исполнительных комитетах, коммунальных юридических лицах, указанных в подпункте 1.3 настоящего пункта, а также в организациях негосударственной формы собственности, с которыми районные органы управления заключили договоры безвозмездного пользования такими жилыми помещениями (далее, если не указано иное, – организации);</w:t>
      </w:r>
    </w:p>
    <w:p w14:paraId="16F7DE0B" w14:textId="77777777" w:rsidR="00270F18" w:rsidRDefault="00270F18">
      <w:pPr>
        <w:pStyle w:val="newncpi"/>
      </w:pPr>
      <w:r>
        <w:t>с исключением этих жилых помещений из состава арендного жилья, жилых помещений социального пользования, специальных жилых помещений;</w:t>
      </w:r>
    </w:p>
    <w:p w14:paraId="3E0DFCED" w14:textId="77777777" w:rsidR="00270F18" w:rsidRDefault="00270F18">
      <w:pPr>
        <w:pStyle w:val="underpoint"/>
      </w:pPr>
      <w:r>
        <w:t>1.5. в случае отсутствия в государственном органе, организации граждан, состоящих на учете нуждающихся в улучшении жилищных условий, либо их отказа от приобретения жилых помещений, расположенных в сельской местности, такие помещения по решению райисполкома могут быть проданы:</w:t>
      </w:r>
    </w:p>
    <w:p w14:paraId="39ACE687" w14:textId="77777777" w:rsidR="00270F18" w:rsidRDefault="00270F18">
      <w:pPr>
        <w:pStyle w:val="newncpi"/>
      </w:pPr>
      <w:r>
        <w:t>без проведения аукциона гражданам, состоящим на учете нуждающихся в улучшении жилищных условий по месту жительства, в том числе многодетным семьям, на основании заявлений о приобретении жилых помещений и с учетом очередности принятия их на такой учет на условиях, установленных в абзаце третьем подпункта 1.4 и подпункте 1.7 настоящего пункта, подпунктах 1.5, 1.9 и 1.10 пункта 1 Указа Президента Республики Беларусь от 13 июня 2018 г. № 237;</w:t>
      </w:r>
    </w:p>
    <w:p w14:paraId="3914A3B5" w14:textId="77777777" w:rsidR="00270F18" w:rsidRDefault="00270F18">
      <w:pPr>
        <w:pStyle w:val="newncpi"/>
      </w:pPr>
      <w:r>
        <w:t>без проведения аукциона гражданам из числа собственников квартир, расположенных в блокированных жилых домах, исходя из очередности поступления их заявлений о приобретении жилых помещений по стоимости, указанной в подпункте 1.4</w:t>
      </w:r>
      <w:r>
        <w:rPr>
          <w:vertAlign w:val="superscript"/>
        </w:rPr>
        <w:t>1</w:t>
      </w:r>
      <w:r>
        <w:t xml:space="preserve"> пункта 1 Указа Президента Республики Беларусь от 13 июня 2018 г. № 237;</w:t>
      </w:r>
    </w:p>
    <w:p w14:paraId="67D92859" w14:textId="77777777" w:rsidR="00270F18" w:rsidRDefault="00270F18">
      <w:pPr>
        <w:pStyle w:val="newncpi"/>
      </w:pPr>
      <w:r>
        <w:t>на аукционе.</w:t>
      </w:r>
    </w:p>
    <w:p w14:paraId="10EDD71F" w14:textId="77777777" w:rsidR="00270F18" w:rsidRDefault="00270F18">
      <w:pPr>
        <w:pStyle w:val="newncpi"/>
      </w:pPr>
      <w:r>
        <w:t>Информация о наличии жилых помещений, расположенных в сельской местности, подлежащих продаже гражданам, указанным в абзаце втором части первой настоящего подпункта, и сроке обращения с заявлением о приобретении таких помещений размещается в глобальной компьютерной сети Интернет на официальном сайте райисполкома.</w:t>
      </w:r>
    </w:p>
    <w:p w14:paraId="0F626C3F" w14:textId="77777777" w:rsidR="00270F18" w:rsidRDefault="00270F18">
      <w:pPr>
        <w:pStyle w:val="newncpi"/>
      </w:pPr>
      <w:r>
        <w:t>Жилые помещения, расположенные в сельской местности, в отношении которых проведение ремонта (реконструкции) экономически нецелесообразно, могут быть проданы без учета требований, определенных в абзаце втором подпункта 1.4 настоящего пункта.</w:t>
      </w:r>
    </w:p>
    <w:p w14:paraId="4DDF7844" w14:textId="77777777" w:rsidR="00270F18" w:rsidRDefault="00270F18">
      <w:pPr>
        <w:pStyle w:val="newncpi"/>
      </w:pPr>
      <w:r>
        <w:t>При этом в договорах купли-продажи этих помещений существенными условиями предусматриваются:</w:t>
      </w:r>
    </w:p>
    <w:p w14:paraId="11159835" w14:textId="77777777" w:rsidR="00270F18" w:rsidRDefault="00270F18">
      <w:pPr>
        <w:pStyle w:val="newncpi"/>
      </w:pPr>
      <w:r>
        <w:t>обязанность покупателей по ремонту (реконструкции) жилых помещений с учетом их фактического состояния (фактического состояния жилого дома) для использования таких помещений по целевому назначению либо в иных целях в соответствии с законодательством или сносу этих помещений и возведению иных жилых помещений на их месте;</w:t>
      </w:r>
    </w:p>
    <w:p w14:paraId="047CD205" w14:textId="77777777" w:rsidR="00270F18" w:rsidRDefault="00270F18">
      <w:pPr>
        <w:pStyle w:val="newncpi"/>
      </w:pPr>
      <w:r>
        <w:t>сроки проведения работ по ремонту (реконструкции) либо сносу и возведению жилых помещений и ответственность за неисполнение обязательств.</w:t>
      </w:r>
    </w:p>
    <w:p w14:paraId="4391B619" w14:textId="77777777" w:rsidR="00270F18" w:rsidRDefault="00270F18">
      <w:pPr>
        <w:pStyle w:val="newncpi"/>
      </w:pPr>
      <w:r>
        <w:t>В случае неисполнения обязательств по договору купли-продажи жилого помещения такой договор может быть расторгнут в судебном порядке;</w:t>
      </w:r>
    </w:p>
    <w:p w14:paraId="4803C455" w14:textId="77777777" w:rsidR="00270F18" w:rsidRDefault="00270F18">
      <w:pPr>
        <w:pStyle w:val="underpoint"/>
      </w:pPr>
      <w:r>
        <w:lastRenderedPageBreak/>
        <w:t>1.6. продажа жилых помещений, расположенных в сельской местности, в том числе на аукционе, осуществляется в порядке, определенном подпунктами 1.4</w:t>
      </w:r>
      <w:r>
        <w:rPr>
          <w:vertAlign w:val="superscript"/>
        </w:rPr>
        <w:t>1</w:t>
      </w:r>
      <w:r>
        <w:t>–1.5, 1.7–1.10 пункта 1 Указа Президента Республики Беларусь от 13 июня 2018 г. № 237;</w:t>
      </w:r>
    </w:p>
    <w:p w14:paraId="538FD642" w14:textId="77777777" w:rsidR="00270F18" w:rsidRDefault="00270F18">
      <w:pPr>
        <w:pStyle w:val="underpoint"/>
      </w:pPr>
      <w:r>
        <w:t>1.7. средства от продажи жилых помещений, расположенных в сельской местности, перечисляются их покупателем в районный бюджет в течение тридцати календарных дней с даты подписания договора купли-продажи (при продаже жилых помещений с рассрочкой платежа – с внесением первого взноса в течение тридцати календарных дней с даты подписания договора купли-продажи), если иное не установлено Президентом Республики Беларусь.</w:t>
      </w:r>
    </w:p>
    <w:p w14:paraId="501B7299" w14:textId="77777777" w:rsidR="00270F18" w:rsidRDefault="00270F18">
      <w:pPr>
        <w:pStyle w:val="point"/>
      </w:pPr>
      <w:r>
        <w:t>1</w:t>
      </w:r>
      <w:r>
        <w:rPr>
          <w:vertAlign w:val="superscript"/>
        </w:rPr>
        <w:t>1</w:t>
      </w:r>
      <w:r>
        <w:t>. Определить порядок подготовки проектов решений о распоряжении жилыми помещениями, находящимися в коммунальной собственности, и приобретении жилых помещений в коммунальную собственность согласно приложению.</w:t>
      </w:r>
    </w:p>
    <w:p w14:paraId="48084281" w14:textId="77777777" w:rsidR="00270F18" w:rsidRDefault="00270F18">
      <w:pPr>
        <w:pStyle w:val="point"/>
      </w:pPr>
      <w:r>
        <w:t>2. Действие настоящего решения не распространяется:</w:t>
      </w:r>
    </w:p>
    <w:p w14:paraId="7FEC306B" w14:textId="77777777" w:rsidR="00270F18" w:rsidRDefault="00270F18">
      <w:pPr>
        <w:pStyle w:val="underpoint"/>
      </w:pPr>
      <w:r>
        <w:t>2.1. на распоряжение жилыми помещениями:</w:t>
      </w:r>
    </w:p>
    <w:p w14:paraId="230A65BE" w14:textId="77777777" w:rsidR="00270F18" w:rsidRDefault="00270F18">
      <w:pPr>
        <w:pStyle w:val="underpoint"/>
      </w:pPr>
      <w:r>
        <w:t>2.1.1. изъятыми, арестованными, конфискованными, обращенными в доход государства иным способом;</w:t>
      </w:r>
    </w:p>
    <w:p w14:paraId="60EE0103" w14:textId="77777777" w:rsidR="00270F18" w:rsidRDefault="00270F18">
      <w:pPr>
        <w:pStyle w:val="underpoint"/>
      </w:pPr>
      <w:r>
        <w:t>2.1.2. ликвидируемых коммунальных юридических лиц, если иное не установлено Президентом Республики Беларусь;</w:t>
      </w:r>
    </w:p>
    <w:p w14:paraId="25A9CBE0" w14:textId="77777777" w:rsidR="00270F18" w:rsidRDefault="00270F18">
      <w:pPr>
        <w:pStyle w:val="underpoint"/>
      </w:pPr>
      <w:r>
        <w:t>2.1.3. в случае:</w:t>
      </w:r>
    </w:p>
    <w:p w14:paraId="7DFF068B" w14:textId="77777777" w:rsidR="00270F18" w:rsidRDefault="00270F18">
      <w:pPr>
        <w:pStyle w:val="newncpi"/>
      </w:pPr>
      <w:r>
        <w:t>изъятия земельных участков для государственных нужд;</w:t>
      </w:r>
    </w:p>
    <w:p w14:paraId="3BAB0F36" w14:textId="77777777" w:rsidR="00270F18" w:rsidRDefault="00270F18">
      <w:pPr>
        <w:pStyle w:val="newncpi"/>
      </w:pPr>
      <w:r>
        <w:t>признания их находящимися в аварийном состоянии или грозящими обвалом, переоборудования в нежилые;</w:t>
      </w:r>
    </w:p>
    <w:p w14:paraId="2C736941" w14:textId="77777777" w:rsidR="00270F18" w:rsidRDefault="00270F18">
      <w:pPr>
        <w:pStyle w:val="underpoint"/>
      </w:pPr>
      <w:r>
        <w:t>2.2. на отчуждение жилых помещений, расположенных (располагавшихся на дату начала строительства (реконструкции), дату приобретения) в населенных пунктах с численностью населения до 20 тыс. человек, построенных (реконструированных), приобретенных, в том числе с государственной поддержкой, сельскохозяйственными организациями, этими организациями гражданам на возмездной основе.</w:t>
      </w:r>
    </w:p>
    <w:p w14:paraId="6299A5E6" w14:textId="77777777" w:rsidR="00270F18" w:rsidRDefault="00270F18">
      <w:pPr>
        <w:pStyle w:val="point"/>
      </w:pPr>
      <w:r>
        <w:t>3. Признать утратившими силу:</w:t>
      </w:r>
    </w:p>
    <w:p w14:paraId="3B7E46BD" w14:textId="77777777" w:rsidR="00270F18" w:rsidRDefault="00270F18">
      <w:pPr>
        <w:pStyle w:val="newncpi"/>
      </w:pPr>
      <w:r>
        <w:t>решение Бешенковичского районного Совета депутатов от 26 ноября 2010 г. № 23 «О порядке распоряжения жилыми помещениями, находящимися в собственности Бешенковичского района»;</w:t>
      </w:r>
    </w:p>
    <w:p w14:paraId="766CA6DC" w14:textId="77777777" w:rsidR="00270F18" w:rsidRDefault="00270F18">
      <w:pPr>
        <w:pStyle w:val="newncpi"/>
      </w:pPr>
      <w:r>
        <w:t>решение Бешенковичского районного Совета депутатов от 26 июня 2015 г. № 52 «О внесении изменений в решение Бешенковичского районного Совета депутатов от 26 ноября 2010 г. № 23»;</w:t>
      </w:r>
    </w:p>
    <w:p w14:paraId="414A3CD5" w14:textId="77777777" w:rsidR="00270F18" w:rsidRDefault="00270F18">
      <w:pPr>
        <w:pStyle w:val="newncpi"/>
      </w:pPr>
      <w:r>
        <w:t>решение Бешенковичского районного Совета депутатов от 31 марта 2016 г. № 88 «О внесении изменения в решение Бешенковичского районного Совета депутатов от 26 ноября 2010 г. № 23»;</w:t>
      </w:r>
    </w:p>
    <w:p w14:paraId="580C9B68" w14:textId="77777777" w:rsidR="00270F18" w:rsidRDefault="00270F18">
      <w:pPr>
        <w:pStyle w:val="newncpi"/>
      </w:pPr>
      <w:r>
        <w:t>пункт 2 решения Бешенковичского районного Совета депутатов от 22 августа 2019 г. № 51 «О распоряжении жилыми помещениями, находящимися в собственности Бешенковичского района».</w:t>
      </w:r>
    </w:p>
    <w:p w14:paraId="76B2D16D" w14:textId="77777777" w:rsidR="00270F18" w:rsidRDefault="00270F18">
      <w:pPr>
        <w:pStyle w:val="point"/>
      </w:pPr>
      <w:r>
        <w:t>4. Обнародовать (опубликовать) настоящее решение в районной газете «Зара».</w:t>
      </w:r>
    </w:p>
    <w:p w14:paraId="45192AF9" w14:textId="77777777" w:rsidR="00270F18" w:rsidRDefault="00270F18">
      <w:pPr>
        <w:pStyle w:val="point"/>
      </w:pPr>
      <w:r>
        <w:t>5. Настоящее решение вступает в силу с 27 сентября 2022 г.</w:t>
      </w:r>
    </w:p>
    <w:p w14:paraId="71926D58" w14:textId="77777777" w:rsidR="00270F18" w:rsidRDefault="00270F1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270F18" w14:paraId="73751BEC" w14:textId="77777777">
        <w:tc>
          <w:tcPr>
            <w:tcW w:w="2500" w:type="pct"/>
            <w:tcMar>
              <w:top w:w="0" w:type="dxa"/>
              <w:left w:w="6" w:type="dxa"/>
              <w:bottom w:w="0" w:type="dxa"/>
              <w:right w:w="6" w:type="dxa"/>
            </w:tcMar>
            <w:vAlign w:val="bottom"/>
            <w:hideMark/>
          </w:tcPr>
          <w:p w14:paraId="1979AF79" w14:textId="77777777" w:rsidR="00270F18" w:rsidRDefault="00270F18">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6C4D7B03" w14:textId="77777777" w:rsidR="00270F18" w:rsidRDefault="00270F18">
            <w:pPr>
              <w:pStyle w:val="newncpi0"/>
              <w:jc w:val="right"/>
            </w:pPr>
            <w:proofErr w:type="spellStart"/>
            <w:r>
              <w:rPr>
                <w:rStyle w:val="pers"/>
              </w:rPr>
              <w:t>Г.М.Шведов</w:t>
            </w:r>
            <w:proofErr w:type="spellEnd"/>
          </w:p>
        </w:tc>
      </w:tr>
    </w:tbl>
    <w:p w14:paraId="6EBD140F" w14:textId="77777777" w:rsidR="00270F18" w:rsidRDefault="00270F18">
      <w:pPr>
        <w:rPr>
          <w:rFonts w:eastAsia="Times New Roman"/>
        </w:rPr>
        <w:sectPr w:rsidR="00270F18" w:rsidSect="00270F18">
          <w:headerReference w:type="even" r:id="rId6"/>
          <w:headerReference w:type="default" r:id="rId7"/>
          <w:footerReference w:type="first" r:id="rId8"/>
          <w:pgSz w:w="11906" w:h="16838" w:code="9"/>
          <w:pgMar w:top="1134" w:right="1133" w:bottom="1134" w:left="1416" w:header="280" w:footer="180" w:gutter="0"/>
          <w:cols w:space="708"/>
          <w:titlePg/>
          <w:docGrid w:linePitch="381"/>
        </w:sectPr>
      </w:pPr>
    </w:p>
    <w:p w14:paraId="66B76FDE" w14:textId="77777777" w:rsidR="00270F18" w:rsidRDefault="00270F1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3466"/>
        <w:gridCol w:w="2743"/>
      </w:tblGrid>
      <w:tr w:rsidR="00270F18" w14:paraId="6FED31D3" w14:textId="77777777">
        <w:tc>
          <w:tcPr>
            <w:tcW w:w="4154" w:type="pct"/>
            <w:tcMar>
              <w:top w:w="0" w:type="dxa"/>
              <w:left w:w="6" w:type="dxa"/>
              <w:bottom w:w="0" w:type="dxa"/>
              <w:right w:w="6" w:type="dxa"/>
            </w:tcMar>
            <w:hideMark/>
          </w:tcPr>
          <w:p w14:paraId="264B918F" w14:textId="77777777" w:rsidR="00270F18" w:rsidRDefault="00270F18">
            <w:pPr>
              <w:pStyle w:val="newncpi"/>
            </w:pPr>
            <w:r>
              <w:t> </w:t>
            </w:r>
          </w:p>
        </w:tc>
        <w:tc>
          <w:tcPr>
            <w:tcW w:w="846" w:type="pct"/>
            <w:tcMar>
              <w:top w:w="0" w:type="dxa"/>
              <w:left w:w="6" w:type="dxa"/>
              <w:bottom w:w="0" w:type="dxa"/>
              <w:right w:w="6" w:type="dxa"/>
            </w:tcMar>
            <w:hideMark/>
          </w:tcPr>
          <w:p w14:paraId="3C1BE2BB" w14:textId="77777777" w:rsidR="00270F18" w:rsidRDefault="00270F18">
            <w:pPr>
              <w:pStyle w:val="append1"/>
            </w:pPr>
            <w:r>
              <w:t>Приложение</w:t>
            </w:r>
          </w:p>
          <w:p w14:paraId="14D5FA3A" w14:textId="77777777" w:rsidR="00270F18" w:rsidRDefault="00270F18">
            <w:pPr>
              <w:pStyle w:val="append"/>
            </w:pPr>
            <w:r>
              <w:t xml:space="preserve">к решению </w:t>
            </w:r>
            <w:r>
              <w:br/>
              <w:t xml:space="preserve">Бешенковичского районного </w:t>
            </w:r>
            <w:r>
              <w:br/>
              <w:t xml:space="preserve">Совета депутатов </w:t>
            </w:r>
            <w:r>
              <w:br/>
              <w:t xml:space="preserve">29.07.2022 № 175 </w:t>
            </w:r>
            <w:r>
              <w:br/>
              <w:t xml:space="preserve">(в редакции решения </w:t>
            </w:r>
            <w:r>
              <w:br/>
              <w:t xml:space="preserve">Бешенковичского районного </w:t>
            </w:r>
            <w:r>
              <w:br/>
              <w:t xml:space="preserve">Совета депутатов </w:t>
            </w:r>
            <w:r>
              <w:br/>
              <w:t xml:space="preserve">23.11.2022 № 182) </w:t>
            </w:r>
          </w:p>
        </w:tc>
      </w:tr>
    </w:tbl>
    <w:p w14:paraId="799D52AD" w14:textId="77777777" w:rsidR="00270F18" w:rsidRDefault="00270F18">
      <w:pPr>
        <w:pStyle w:val="titlep"/>
        <w:jc w:val="left"/>
      </w:pPr>
      <w:r>
        <w:t>ПОРЯДОК</w:t>
      </w:r>
      <w:r>
        <w:br/>
        <w:t xml:space="preserve">подготовки проектов решений о распоряжении жилыми помещениями, находящимися в коммунальной собственности, и приобретении жилых помещений в коммунальную собственность </w:t>
      </w:r>
    </w:p>
    <w:tbl>
      <w:tblPr>
        <w:tblW w:w="5000" w:type="pct"/>
        <w:tblCellMar>
          <w:left w:w="0" w:type="dxa"/>
          <w:right w:w="0" w:type="dxa"/>
        </w:tblCellMar>
        <w:tblLook w:val="04A0" w:firstRow="1" w:lastRow="0" w:firstColumn="1" w:lastColumn="0" w:noHBand="0" w:noVBand="1"/>
      </w:tblPr>
      <w:tblGrid>
        <w:gridCol w:w="2975"/>
        <w:gridCol w:w="2694"/>
        <w:gridCol w:w="2127"/>
        <w:gridCol w:w="2837"/>
        <w:gridCol w:w="5576"/>
      </w:tblGrid>
      <w:tr w:rsidR="00270F18" w14:paraId="446946F5" w14:textId="77777777">
        <w:trPr>
          <w:trHeight w:val="240"/>
        </w:trPr>
        <w:tc>
          <w:tcPr>
            <w:tcW w:w="9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79ADC3" w14:textId="77777777" w:rsidR="00270F18" w:rsidRDefault="00270F18">
            <w:pPr>
              <w:pStyle w:val="table10"/>
              <w:jc w:val="center"/>
            </w:pPr>
            <w:r>
              <w:t>Виды сделок по распоряжению жилыми помещениями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0BCF82" w14:textId="77777777" w:rsidR="00270F18" w:rsidRDefault="00270F18">
            <w:pPr>
              <w:pStyle w:val="table10"/>
              <w:jc w:val="center"/>
            </w:pPr>
            <w:r>
              <w:t>Государственный орган, государственная организация, принимающие решение о распоряжении жилыми помещениями</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247482" w14:textId="77777777" w:rsidR="00270F18" w:rsidRDefault="00270F18">
            <w:pPr>
              <w:pStyle w:val="table10"/>
              <w:jc w:val="center"/>
            </w:pPr>
            <w:r>
              <w:t>Вид правового акта, иного решения</w:t>
            </w:r>
          </w:p>
        </w:tc>
        <w:tc>
          <w:tcPr>
            <w:tcW w:w="8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968799" w14:textId="77777777" w:rsidR="00270F18" w:rsidRDefault="00270F18">
            <w:pPr>
              <w:pStyle w:val="table10"/>
              <w:jc w:val="center"/>
            </w:pPr>
            <w:r>
              <w:t>Государственный орган (государственная организация), юридическое лицо, подготавливающие проект решения о распоряжении жилыми помещениями</w:t>
            </w:r>
          </w:p>
        </w:tc>
        <w:tc>
          <w:tcPr>
            <w:tcW w:w="17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CDCF9D4" w14:textId="77777777" w:rsidR="00270F18" w:rsidRDefault="00270F18">
            <w:pPr>
              <w:pStyle w:val="table10"/>
              <w:jc w:val="center"/>
            </w:pPr>
            <w:r>
              <w:t>Документы, необходимые для подготовки проекта решения о распоряжении жилыми помещениями*</w:t>
            </w:r>
          </w:p>
        </w:tc>
      </w:tr>
      <w:tr w:rsidR="00270F18" w14:paraId="2AF37EC5" w14:textId="77777777">
        <w:trPr>
          <w:trHeight w:val="240"/>
        </w:trPr>
        <w:tc>
          <w:tcPr>
            <w:tcW w:w="918" w:type="pct"/>
            <w:tcBorders>
              <w:top w:val="single" w:sz="4" w:space="0" w:color="auto"/>
            </w:tcBorders>
            <w:tcMar>
              <w:top w:w="0" w:type="dxa"/>
              <w:left w:w="6" w:type="dxa"/>
              <w:bottom w:w="0" w:type="dxa"/>
              <w:right w:w="6" w:type="dxa"/>
            </w:tcMar>
            <w:hideMark/>
          </w:tcPr>
          <w:p w14:paraId="15D3F21C" w14:textId="77777777" w:rsidR="00270F18" w:rsidRDefault="00270F18">
            <w:pPr>
              <w:pStyle w:val="table10"/>
              <w:spacing w:before="120"/>
            </w:pPr>
            <w:r>
              <w:t>1. Отчуждение:</w:t>
            </w:r>
          </w:p>
        </w:tc>
        <w:tc>
          <w:tcPr>
            <w:tcW w:w="831" w:type="pct"/>
            <w:tcBorders>
              <w:top w:val="single" w:sz="4" w:space="0" w:color="auto"/>
            </w:tcBorders>
            <w:tcMar>
              <w:top w:w="0" w:type="dxa"/>
              <w:left w:w="6" w:type="dxa"/>
              <w:bottom w:w="0" w:type="dxa"/>
              <w:right w:w="6" w:type="dxa"/>
            </w:tcMar>
            <w:hideMark/>
          </w:tcPr>
          <w:p w14:paraId="7EFBCC1F" w14:textId="77777777" w:rsidR="00270F18" w:rsidRDefault="00270F18">
            <w:pPr>
              <w:pStyle w:val="table10"/>
              <w:spacing w:before="120"/>
            </w:pPr>
            <w:r>
              <w:t> </w:t>
            </w:r>
          </w:p>
        </w:tc>
        <w:tc>
          <w:tcPr>
            <w:tcW w:w="656" w:type="pct"/>
            <w:tcBorders>
              <w:top w:val="single" w:sz="4" w:space="0" w:color="auto"/>
            </w:tcBorders>
            <w:tcMar>
              <w:top w:w="0" w:type="dxa"/>
              <w:left w:w="6" w:type="dxa"/>
              <w:bottom w:w="0" w:type="dxa"/>
              <w:right w:w="6" w:type="dxa"/>
            </w:tcMar>
            <w:hideMark/>
          </w:tcPr>
          <w:p w14:paraId="1CD2CB0F" w14:textId="77777777" w:rsidR="00270F18" w:rsidRDefault="00270F18">
            <w:pPr>
              <w:pStyle w:val="table10"/>
              <w:spacing w:before="120"/>
            </w:pPr>
            <w:r>
              <w:t> </w:t>
            </w:r>
          </w:p>
        </w:tc>
        <w:tc>
          <w:tcPr>
            <w:tcW w:w="875" w:type="pct"/>
            <w:tcBorders>
              <w:top w:val="single" w:sz="4" w:space="0" w:color="auto"/>
            </w:tcBorders>
            <w:tcMar>
              <w:top w:w="0" w:type="dxa"/>
              <w:left w:w="6" w:type="dxa"/>
              <w:bottom w:w="0" w:type="dxa"/>
              <w:right w:w="6" w:type="dxa"/>
            </w:tcMar>
            <w:hideMark/>
          </w:tcPr>
          <w:p w14:paraId="5DC4B36C" w14:textId="77777777" w:rsidR="00270F18" w:rsidRDefault="00270F18">
            <w:pPr>
              <w:pStyle w:val="table10"/>
              <w:spacing w:before="120"/>
            </w:pPr>
            <w:r>
              <w:t> </w:t>
            </w:r>
          </w:p>
        </w:tc>
        <w:tc>
          <w:tcPr>
            <w:tcW w:w="1720" w:type="pct"/>
            <w:tcBorders>
              <w:top w:val="single" w:sz="4" w:space="0" w:color="auto"/>
            </w:tcBorders>
            <w:tcMar>
              <w:top w:w="0" w:type="dxa"/>
              <w:left w:w="6" w:type="dxa"/>
              <w:bottom w:w="0" w:type="dxa"/>
              <w:right w:w="6" w:type="dxa"/>
            </w:tcMar>
            <w:hideMark/>
          </w:tcPr>
          <w:p w14:paraId="5E24202E" w14:textId="77777777" w:rsidR="00270F18" w:rsidRDefault="00270F18">
            <w:pPr>
              <w:pStyle w:val="table10"/>
              <w:spacing w:before="120"/>
            </w:pPr>
            <w:r>
              <w:t> </w:t>
            </w:r>
          </w:p>
        </w:tc>
      </w:tr>
      <w:tr w:rsidR="00270F18" w14:paraId="765B7534" w14:textId="77777777">
        <w:trPr>
          <w:trHeight w:val="240"/>
        </w:trPr>
        <w:tc>
          <w:tcPr>
            <w:tcW w:w="918" w:type="pct"/>
            <w:tcMar>
              <w:top w:w="0" w:type="dxa"/>
              <w:left w:w="6" w:type="dxa"/>
              <w:bottom w:w="0" w:type="dxa"/>
              <w:right w:w="6" w:type="dxa"/>
            </w:tcMar>
            <w:hideMark/>
          </w:tcPr>
          <w:p w14:paraId="5A532148" w14:textId="77777777" w:rsidR="00270F18" w:rsidRDefault="00270F18">
            <w:pPr>
              <w:pStyle w:val="table10"/>
              <w:spacing w:before="120"/>
            </w:pPr>
            <w:r>
              <w:t xml:space="preserve">на возмездной или безвозмездной основе в частную собственность, на возмездной основе путем продажи на аукционе </w:t>
            </w:r>
          </w:p>
        </w:tc>
        <w:tc>
          <w:tcPr>
            <w:tcW w:w="831" w:type="pct"/>
            <w:tcMar>
              <w:top w:w="0" w:type="dxa"/>
              <w:left w:w="6" w:type="dxa"/>
              <w:bottom w:w="0" w:type="dxa"/>
              <w:right w:w="6" w:type="dxa"/>
            </w:tcMar>
            <w:hideMark/>
          </w:tcPr>
          <w:p w14:paraId="4230BF91" w14:textId="77777777" w:rsidR="00270F18" w:rsidRDefault="00270F18">
            <w:pPr>
              <w:pStyle w:val="table10"/>
              <w:spacing w:before="120"/>
            </w:pPr>
            <w:r>
              <w:t>райисполком</w:t>
            </w:r>
          </w:p>
        </w:tc>
        <w:tc>
          <w:tcPr>
            <w:tcW w:w="656" w:type="pct"/>
            <w:tcMar>
              <w:top w:w="0" w:type="dxa"/>
              <w:left w:w="6" w:type="dxa"/>
              <w:bottom w:w="0" w:type="dxa"/>
              <w:right w:w="6" w:type="dxa"/>
            </w:tcMar>
            <w:hideMark/>
          </w:tcPr>
          <w:p w14:paraId="6331F38B" w14:textId="77777777" w:rsidR="00270F18" w:rsidRDefault="00270F18">
            <w:pPr>
              <w:pStyle w:val="table10"/>
              <w:spacing w:before="120"/>
            </w:pPr>
            <w:r>
              <w:t>решение райисполкома</w:t>
            </w:r>
          </w:p>
        </w:tc>
        <w:tc>
          <w:tcPr>
            <w:tcW w:w="875" w:type="pct"/>
            <w:tcMar>
              <w:top w:w="0" w:type="dxa"/>
              <w:left w:w="6" w:type="dxa"/>
              <w:bottom w:w="0" w:type="dxa"/>
              <w:right w:w="6" w:type="dxa"/>
            </w:tcMar>
            <w:hideMark/>
          </w:tcPr>
          <w:p w14:paraId="0E58FB7C" w14:textId="77777777" w:rsidR="00270F18" w:rsidRDefault="00270F18">
            <w:pPr>
              <w:pStyle w:val="table10"/>
              <w:spacing w:before="120"/>
            </w:pPr>
            <w:r>
              <w:t>районный орган управления, коммунальное юридическое лицо, подчиненное непосредственно райисполкому, в оперативном управлении или хозяйственном ведении которого находится жилое помещение</w:t>
            </w:r>
          </w:p>
        </w:tc>
        <w:tc>
          <w:tcPr>
            <w:tcW w:w="1720" w:type="pct"/>
            <w:tcMar>
              <w:top w:w="0" w:type="dxa"/>
              <w:left w:w="6" w:type="dxa"/>
              <w:bottom w:w="0" w:type="dxa"/>
              <w:right w:w="6" w:type="dxa"/>
            </w:tcMar>
            <w:hideMark/>
          </w:tcPr>
          <w:p w14:paraId="06B46B50" w14:textId="77777777" w:rsidR="00270F18" w:rsidRDefault="00270F18">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5285966E" w14:textId="77777777" w:rsidR="00270F18" w:rsidRDefault="00270F18">
            <w:pPr>
              <w:pStyle w:val="table10"/>
              <w:spacing w:before="120"/>
            </w:pPr>
            <w:r>
              <w:t>выписка из регистрационной книги о правах, ограничениях (обременениях) прав на жилое помещение</w:t>
            </w:r>
          </w:p>
          <w:p w14:paraId="69E8E6E8" w14:textId="77777777" w:rsidR="00270F18" w:rsidRDefault="00270F18">
            <w:pPr>
              <w:pStyle w:val="table10"/>
              <w:spacing w:before="120"/>
            </w:pPr>
            <w:r>
              <w:t>копия документа, удостоверяющего право на земельный участок (за исключением случаев отчуждения квартир, долей в праве собственности на квартиры)</w:t>
            </w:r>
          </w:p>
          <w:p w14:paraId="26EF302B" w14:textId="77777777" w:rsidR="00270F18" w:rsidRDefault="00270F18">
            <w:pPr>
              <w:pStyle w:val="table10"/>
              <w:spacing w:before="120"/>
            </w:pPr>
            <w:r>
              <w:t>копия технического паспорта</w:t>
            </w:r>
          </w:p>
          <w:p w14:paraId="4117ABF3" w14:textId="77777777" w:rsidR="00270F18" w:rsidRDefault="00270F18">
            <w:pPr>
              <w:pStyle w:val="table10"/>
              <w:spacing w:before="120"/>
            </w:pPr>
            <w:r>
              <w:t>акт о внутренней оценке</w:t>
            </w:r>
          </w:p>
          <w:p w14:paraId="442C6A4F" w14:textId="77777777" w:rsidR="00270F18" w:rsidRDefault="00270F18">
            <w:pPr>
              <w:pStyle w:val="table10"/>
              <w:spacing w:before="120"/>
            </w:pPr>
            <w:r>
              <w:t>заключение экспертизы достоверности внутренней оценки – при отчуждении на возмездной основе**</w:t>
            </w:r>
          </w:p>
          <w:p w14:paraId="76F73B27" w14:textId="77777777" w:rsidR="00270F18" w:rsidRDefault="00270F18">
            <w:pPr>
              <w:pStyle w:val="table10"/>
              <w:spacing w:before="120"/>
            </w:pPr>
            <w:r>
              <w:t>заключение об оценке (по определению рыночной стоимости) – при отчуждении на возмездной основе</w:t>
            </w:r>
          </w:p>
          <w:p w14:paraId="05A53AF0" w14:textId="77777777" w:rsidR="00270F18" w:rsidRDefault="00270F18">
            <w:pPr>
              <w:pStyle w:val="table10"/>
              <w:spacing w:before="120"/>
            </w:pPr>
            <w:r>
              <w:t>заключение экспертизы достоверности независимой оценки – при отчуждении на возмездной основе**</w:t>
            </w:r>
          </w:p>
          <w:p w14:paraId="2ED2AEBA" w14:textId="77777777" w:rsidR="00270F18" w:rsidRDefault="00270F18">
            <w:pPr>
              <w:pStyle w:val="table10"/>
              <w:spacing w:before="120"/>
            </w:pPr>
            <w:r>
              <w:t xml:space="preserve">документ, подтверждающий осуществление строительства за счет средств юридического лица, – при отчуждении </w:t>
            </w:r>
            <w:r>
              <w:lastRenderedPageBreak/>
              <w:t>не завершенных строительством жилых домов (квартир) (долей в праве собственности на не завершенные строительством жилые дома (квартиры)</w:t>
            </w:r>
          </w:p>
          <w:p w14:paraId="6385EF7B" w14:textId="77777777" w:rsidR="00270F18" w:rsidRDefault="00270F18">
            <w:pPr>
              <w:pStyle w:val="table10"/>
              <w:spacing w:before="120"/>
            </w:pPr>
            <w:r>
              <w:t>копия документа, подтверждающего государственную регистрацию юридического лица, индивидуального предпринимателя, или копия документа, удостоверяющего личность</w:t>
            </w:r>
          </w:p>
          <w:p w14:paraId="244140B0" w14:textId="77777777" w:rsidR="00270F18" w:rsidRDefault="00270F18">
            <w:pPr>
              <w:pStyle w:val="table10"/>
              <w:spacing w:before="120"/>
            </w:pPr>
            <w:r>
              <w:t>документ, подтверждающий согласие приобретающей стороны</w:t>
            </w:r>
          </w:p>
        </w:tc>
      </w:tr>
      <w:tr w:rsidR="00270F18" w14:paraId="1F545990" w14:textId="77777777">
        <w:trPr>
          <w:trHeight w:val="240"/>
        </w:trPr>
        <w:tc>
          <w:tcPr>
            <w:tcW w:w="918" w:type="pct"/>
            <w:tcMar>
              <w:top w:w="0" w:type="dxa"/>
              <w:left w:w="6" w:type="dxa"/>
              <w:bottom w:w="0" w:type="dxa"/>
              <w:right w:w="6" w:type="dxa"/>
            </w:tcMar>
            <w:hideMark/>
          </w:tcPr>
          <w:p w14:paraId="2DAC40DB" w14:textId="77777777" w:rsidR="00270F18" w:rsidRDefault="00270F18">
            <w:pPr>
              <w:pStyle w:val="table10"/>
              <w:spacing w:before="120"/>
            </w:pPr>
            <w:r>
              <w:lastRenderedPageBreak/>
              <w:t xml:space="preserve">на возмездной или безвозмездной основе в собственность Республики Беларусь, собственность иных административно-территориальных единиц (в отношении жилых помещений, находящихся в оперативном управлении или хозяйственном ведении коммунальных юридических лиц, подчиненных районным органам управления, или переданных в безвозмездное пользование хозяйственным обществам, созданным в соответствии с законодательством о приватизации (их правопреемникам) </w:t>
            </w:r>
          </w:p>
        </w:tc>
        <w:tc>
          <w:tcPr>
            <w:tcW w:w="831" w:type="pct"/>
            <w:tcMar>
              <w:top w:w="0" w:type="dxa"/>
              <w:left w:w="6" w:type="dxa"/>
              <w:bottom w:w="0" w:type="dxa"/>
              <w:right w:w="6" w:type="dxa"/>
            </w:tcMar>
            <w:hideMark/>
          </w:tcPr>
          <w:p w14:paraId="4440D9DD" w14:textId="77777777" w:rsidR="00270F18" w:rsidRDefault="00270F18">
            <w:pPr>
              <w:pStyle w:val="table10"/>
              <w:spacing w:before="120"/>
            </w:pPr>
            <w:r>
              <w:t>районный орган управления по согласованию с заместителем председателя райисполкома по направлению деятельности</w:t>
            </w:r>
          </w:p>
        </w:tc>
        <w:tc>
          <w:tcPr>
            <w:tcW w:w="656" w:type="pct"/>
            <w:tcMar>
              <w:top w:w="0" w:type="dxa"/>
              <w:left w:w="6" w:type="dxa"/>
              <w:bottom w:w="0" w:type="dxa"/>
              <w:right w:w="6" w:type="dxa"/>
            </w:tcMar>
            <w:hideMark/>
          </w:tcPr>
          <w:p w14:paraId="06F2D7FE" w14:textId="77777777" w:rsidR="00270F18" w:rsidRDefault="00270F18">
            <w:pPr>
              <w:pStyle w:val="table10"/>
              <w:spacing w:before="120"/>
            </w:pPr>
            <w:r>
              <w:t xml:space="preserve">приказ районного органа управления </w:t>
            </w:r>
          </w:p>
        </w:tc>
        <w:tc>
          <w:tcPr>
            <w:tcW w:w="875" w:type="pct"/>
            <w:tcMar>
              <w:top w:w="0" w:type="dxa"/>
              <w:left w:w="6" w:type="dxa"/>
              <w:bottom w:w="0" w:type="dxa"/>
              <w:right w:w="6" w:type="dxa"/>
            </w:tcMar>
            <w:hideMark/>
          </w:tcPr>
          <w:p w14:paraId="2D54E38C" w14:textId="77777777" w:rsidR="00270F18" w:rsidRDefault="00270F18">
            <w:pPr>
              <w:pStyle w:val="table10"/>
              <w:spacing w:before="120"/>
            </w:pPr>
            <w:r>
              <w:t>коммунальное юридическое лицо, подчиненное районному органу управления, хозяйственные общества, созданные в соответствии с законодательством о приватизации (их правопреемники)</w:t>
            </w:r>
          </w:p>
        </w:tc>
        <w:tc>
          <w:tcPr>
            <w:tcW w:w="1720" w:type="pct"/>
            <w:tcMar>
              <w:top w:w="0" w:type="dxa"/>
              <w:left w:w="6" w:type="dxa"/>
              <w:bottom w:w="0" w:type="dxa"/>
              <w:right w:w="6" w:type="dxa"/>
            </w:tcMar>
            <w:hideMark/>
          </w:tcPr>
          <w:p w14:paraId="2CAA3526" w14:textId="77777777" w:rsidR="00270F18" w:rsidRDefault="00270F18">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18C5AAA1" w14:textId="77777777" w:rsidR="00270F18" w:rsidRDefault="00270F18">
            <w:pPr>
              <w:pStyle w:val="table10"/>
              <w:spacing w:before="120"/>
            </w:pPr>
            <w:r>
              <w:t>выписка из регистрационной книги о правах, ограничениях (обременениях) прав на жилое помещение, за исключением случаев отчуждения на безвозмездной основе в собственность иных административно-территориальных единиц жилых помещений, право собственности на которые не зарегистрировано в установленном порядке</w:t>
            </w:r>
          </w:p>
          <w:p w14:paraId="722FA253" w14:textId="77777777" w:rsidR="00270F18" w:rsidRDefault="00270F18">
            <w:pPr>
              <w:pStyle w:val="table10"/>
              <w:spacing w:before="120"/>
            </w:pPr>
            <w:r>
              <w:t>копия документа, удостоверяющего право на земельный участок (за исключением случаев отчуждения квартир, долей в праве собственности на квартиры, а также отчуждения на безвозмездной основе в собственность иных административно-территориальных единиц одноквартирных или блокированных жилых домов, расположенных на не зарегистрированных в установленном порядке земельных участках)</w:t>
            </w:r>
          </w:p>
          <w:p w14:paraId="28734111" w14:textId="77777777" w:rsidR="00270F18" w:rsidRDefault="00270F18">
            <w:pPr>
              <w:pStyle w:val="table10"/>
              <w:spacing w:before="120"/>
            </w:pPr>
            <w:r>
              <w:t>копия технического паспорта</w:t>
            </w:r>
          </w:p>
          <w:p w14:paraId="6893E6D7" w14:textId="77777777" w:rsidR="00270F18" w:rsidRDefault="00270F18">
            <w:pPr>
              <w:pStyle w:val="table10"/>
              <w:spacing w:before="120"/>
            </w:pPr>
            <w:r>
              <w:t>акт о внутренней оценке</w:t>
            </w:r>
          </w:p>
          <w:p w14:paraId="0D0BB2C1" w14:textId="77777777" w:rsidR="00270F18" w:rsidRDefault="00270F18">
            <w:pPr>
              <w:pStyle w:val="table10"/>
              <w:spacing w:before="120"/>
            </w:pPr>
            <w:r>
              <w:t>заключение экспертизы достоверности внутренней оценки – при отчуждении на возмездной основе</w:t>
            </w:r>
          </w:p>
          <w:p w14:paraId="14D55821" w14:textId="77777777" w:rsidR="00270F18" w:rsidRDefault="00270F18">
            <w:pPr>
              <w:pStyle w:val="table10"/>
              <w:spacing w:before="120"/>
            </w:pPr>
            <w:r>
              <w:t>заключение об оценке (по определению рыночной стоимости) – при отчуждении на возмездной основе</w:t>
            </w:r>
          </w:p>
          <w:p w14:paraId="57A29E70" w14:textId="77777777" w:rsidR="00270F18" w:rsidRDefault="00270F18">
            <w:pPr>
              <w:pStyle w:val="table10"/>
              <w:spacing w:before="120"/>
            </w:pPr>
            <w:r>
              <w:t>заключение экспертизы достоверности независимой оценки – при отчуждении на возмездной основе</w:t>
            </w:r>
          </w:p>
          <w:p w14:paraId="14A50E39" w14:textId="77777777" w:rsidR="00270F18" w:rsidRDefault="00270F18">
            <w:pPr>
              <w:pStyle w:val="table10"/>
              <w:spacing w:before="120"/>
            </w:pPr>
            <w:r>
              <w:t>документ, подтверждающий осуществление строительства за счет средств юридического лица, – при отчуждении не завершенных строительством жилых домов (квартир) (долей в праве собственности на не завершенные строительством жилые дома (квартиры)</w:t>
            </w:r>
          </w:p>
          <w:p w14:paraId="1B1F6AE3" w14:textId="77777777" w:rsidR="00270F18" w:rsidRDefault="00270F18">
            <w:pPr>
              <w:pStyle w:val="table10"/>
              <w:spacing w:before="120"/>
            </w:pPr>
            <w:r>
              <w:t>копия документа, подтверждающего государственную регистрацию юридического лица</w:t>
            </w:r>
          </w:p>
        </w:tc>
      </w:tr>
      <w:tr w:rsidR="00270F18" w14:paraId="45A085CA" w14:textId="77777777">
        <w:trPr>
          <w:trHeight w:val="240"/>
        </w:trPr>
        <w:tc>
          <w:tcPr>
            <w:tcW w:w="918" w:type="pct"/>
            <w:tcMar>
              <w:top w:w="0" w:type="dxa"/>
              <w:left w:w="6" w:type="dxa"/>
              <w:bottom w:w="0" w:type="dxa"/>
              <w:right w:w="6" w:type="dxa"/>
            </w:tcMar>
            <w:hideMark/>
          </w:tcPr>
          <w:p w14:paraId="01FCADA7" w14:textId="77777777" w:rsidR="00270F18" w:rsidRDefault="00270F18">
            <w:pPr>
              <w:pStyle w:val="table10"/>
              <w:spacing w:before="120"/>
            </w:pPr>
            <w:r>
              <w:lastRenderedPageBreak/>
              <w:t>на возмездной или безвозмездной основе в собственность Республики Беларусь, собственность иных административно-территориальных единиц (в отношении жилых помещений, находящихся в оперативном управлении райисполкома, оперативном управлении или хозяйственном ведении районных органов управления и коммунальных юридических лиц, подчиненных непосредственно райисполкому)</w:t>
            </w:r>
          </w:p>
        </w:tc>
        <w:tc>
          <w:tcPr>
            <w:tcW w:w="831" w:type="pct"/>
            <w:tcMar>
              <w:top w:w="0" w:type="dxa"/>
              <w:left w:w="6" w:type="dxa"/>
              <w:bottom w:w="0" w:type="dxa"/>
              <w:right w:w="6" w:type="dxa"/>
            </w:tcMar>
            <w:hideMark/>
          </w:tcPr>
          <w:p w14:paraId="559E85F5" w14:textId="77777777" w:rsidR="00270F18" w:rsidRDefault="00270F18">
            <w:pPr>
              <w:pStyle w:val="table10"/>
              <w:spacing w:before="120"/>
            </w:pPr>
            <w:r>
              <w:t xml:space="preserve">райисполком </w:t>
            </w:r>
          </w:p>
        </w:tc>
        <w:tc>
          <w:tcPr>
            <w:tcW w:w="656" w:type="pct"/>
            <w:tcMar>
              <w:top w:w="0" w:type="dxa"/>
              <w:left w:w="6" w:type="dxa"/>
              <w:bottom w:w="0" w:type="dxa"/>
              <w:right w:w="6" w:type="dxa"/>
            </w:tcMar>
            <w:hideMark/>
          </w:tcPr>
          <w:p w14:paraId="3D85DAE1" w14:textId="77777777" w:rsidR="00270F18" w:rsidRDefault="00270F18">
            <w:pPr>
              <w:pStyle w:val="table10"/>
              <w:spacing w:before="120"/>
            </w:pPr>
            <w:r>
              <w:t xml:space="preserve">решение райисполкома </w:t>
            </w:r>
          </w:p>
        </w:tc>
        <w:tc>
          <w:tcPr>
            <w:tcW w:w="875" w:type="pct"/>
            <w:tcMar>
              <w:top w:w="0" w:type="dxa"/>
              <w:left w:w="6" w:type="dxa"/>
              <w:bottom w:w="0" w:type="dxa"/>
              <w:right w:w="6" w:type="dxa"/>
            </w:tcMar>
            <w:hideMark/>
          </w:tcPr>
          <w:p w14:paraId="532AB02C" w14:textId="77777777" w:rsidR="00270F18" w:rsidRDefault="00270F18">
            <w:pPr>
              <w:pStyle w:val="table10"/>
              <w:spacing w:before="120"/>
            </w:pPr>
            <w:r>
              <w:t xml:space="preserve">районный орган управления, коммунальное юридическое лицо, подчиненное непосредственно райисполкому </w:t>
            </w:r>
          </w:p>
        </w:tc>
        <w:tc>
          <w:tcPr>
            <w:tcW w:w="1720" w:type="pct"/>
            <w:tcMar>
              <w:top w:w="0" w:type="dxa"/>
              <w:left w:w="6" w:type="dxa"/>
              <w:bottom w:w="0" w:type="dxa"/>
              <w:right w:w="6" w:type="dxa"/>
            </w:tcMar>
            <w:hideMark/>
          </w:tcPr>
          <w:p w14:paraId="27B557EF" w14:textId="77777777" w:rsidR="00270F18" w:rsidRDefault="00270F18">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72FB3E64" w14:textId="77777777" w:rsidR="00270F18" w:rsidRDefault="00270F18">
            <w:pPr>
              <w:pStyle w:val="table10"/>
              <w:spacing w:before="120"/>
            </w:pPr>
            <w:r>
              <w:t>выписка из регистрационной книги о правах, ограничениях (обременениях) прав на жилое помещение, за исключением случаев отчуждения на безвозмездной основе в собственность иных административно-территориальных единиц жилых помещений, право собственности на которые не зарегистрировано в установленном порядке</w:t>
            </w:r>
          </w:p>
          <w:p w14:paraId="2B9588FA" w14:textId="77777777" w:rsidR="00270F18" w:rsidRDefault="00270F18">
            <w:pPr>
              <w:pStyle w:val="table10"/>
              <w:spacing w:before="120"/>
            </w:pPr>
            <w:r>
              <w:t>копия документа, удостоверяющего право на земельный участок (за исключением случаев отчуждения квартир, долей в праве собственности на квартиры, а также отчуждения на безвозмездной основе в собственность иных административно-территориальных единиц одноквартирных или блокированных жилых домов, расположенных на не зарегистрированных в установленном порядке земельных участках)</w:t>
            </w:r>
          </w:p>
          <w:p w14:paraId="22B4A208" w14:textId="77777777" w:rsidR="00270F18" w:rsidRDefault="00270F18">
            <w:pPr>
              <w:pStyle w:val="table10"/>
              <w:spacing w:before="120"/>
            </w:pPr>
            <w:r>
              <w:t>копия технического паспорта</w:t>
            </w:r>
          </w:p>
          <w:p w14:paraId="06B8E420" w14:textId="77777777" w:rsidR="00270F18" w:rsidRDefault="00270F18">
            <w:pPr>
              <w:pStyle w:val="table10"/>
              <w:spacing w:before="120"/>
            </w:pPr>
            <w:r>
              <w:t>акт о внутренней оценке</w:t>
            </w:r>
          </w:p>
          <w:p w14:paraId="7E146395" w14:textId="77777777" w:rsidR="00270F18" w:rsidRDefault="00270F18">
            <w:pPr>
              <w:pStyle w:val="table10"/>
              <w:spacing w:before="120"/>
            </w:pPr>
            <w:r>
              <w:t>заключение экспертизы достоверности внутренней оценки – при отчуждении на возмездной основе</w:t>
            </w:r>
          </w:p>
          <w:p w14:paraId="6F3D41AA" w14:textId="77777777" w:rsidR="00270F18" w:rsidRDefault="00270F18">
            <w:pPr>
              <w:pStyle w:val="table10"/>
              <w:spacing w:before="120"/>
            </w:pPr>
            <w:r>
              <w:t>заключение об оценке (по определению рыночной стоимости) – при отчуждении на возмездной основе</w:t>
            </w:r>
          </w:p>
          <w:p w14:paraId="1C0CFE63" w14:textId="77777777" w:rsidR="00270F18" w:rsidRDefault="00270F18">
            <w:pPr>
              <w:pStyle w:val="table10"/>
              <w:spacing w:before="120"/>
            </w:pPr>
            <w:r>
              <w:t>заключение экспертизы достоверности независимой оценки – при отчуждении на возмездной основе</w:t>
            </w:r>
          </w:p>
          <w:p w14:paraId="3987D789" w14:textId="77777777" w:rsidR="00270F18" w:rsidRDefault="00270F18">
            <w:pPr>
              <w:pStyle w:val="table10"/>
              <w:spacing w:before="120"/>
            </w:pPr>
            <w:r>
              <w:t>документ, подтверждающий осуществление строительства за счет средств юридического лица, – при отчуждении не завершенных строительством жилых домов (квартир) (долей в праве собственности на не завершенные строительством жилые дома (квартиры)</w:t>
            </w:r>
          </w:p>
          <w:p w14:paraId="2B6465C2" w14:textId="77777777" w:rsidR="00270F18" w:rsidRDefault="00270F18">
            <w:pPr>
              <w:pStyle w:val="table10"/>
              <w:spacing w:before="120"/>
            </w:pPr>
            <w:r>
              <w:t>копия документа, подтверждающего государственную регистрацию юридического лица</w:t>
            </w:r>
          </w:p>
        </w:tc>
      </w:tr>
      <w:tr w:rsidR="00270F18" w14:paraId="47F584A8" w14:textId="77777777">
        <w:trPr>
          <w:trHeight w:val="240"/>
        </w:trPr>
        <w:tc>
          <w:tcPr>
            <w:tcW w:w="918" w:type="pct"/>
            <w:tcMar>
              <w:top w:w="0" w:type="dxa"/>
              <w:left w:w="6" w:type="dxa"/>
              <w:bottom w:w="0" w:type="dxa"/>
              <w:right w:w="6" w:type="dxa"/>
            </w:tcMar>
            <w:hideMark/>
          </w:tcPr>
          <w:p w14:paraId="3A3966B5" w14:textId="77777777" w:rsidR="00270F18" w:rsidRDefault="00270F18">
            <w:pPr>
              <w:pStyle w:val="table10"/>
              <w:spacing w:before="120"/>
            </w:pPr>
            <w:r>
              <w:t>2. Передача без перехода права собственности:</w:t>
            </w:r>
          </w:p>
        </w:tc>
        <w:tc>
          <w:tcPr>
            <w:tcW w:w="831" w:type="pct"/>
            <w:tcMar>
              <w:top w:w="0" w:type="dxa"/>
              <w:left w:w="6" w:type="dxa"/>
              <w:bottom w:w="0" w:type="dxa"/>
              <w:right w:w="6" w:type="dxa"/>
            </w:tcMar>
            <w:hideMark/>
          </w:tcPr>
          <w:p w14:paraId="4725FCCE" w14:textId="77777777" w:rsidR="00270F18" w:rsidRDefault="00270F18">
            <w:pPr>
              <w:pStyle w:val="table10"/>
              <w:spacing w:before="120"/>
            </w:pPr>
            <w:r>
              <w:t> </w:t>
            </w:r>
          </w:p>
        </w:tc>
        <w:tc>
          <w:tcPr>
            <w:tcW w:w="656" w:type="pct"/>
            <w:tcMar>
              <w:top w:w="0" w:type="dxa"/>
              <w:left w:w="6" w:type="dxa"/>
              <w:bottom w:w="0" w:type="dxa"/>
              <w:right w:w="6" w:type="dxa"/>
            </w:tcMar>
            <w:hideMark/>
          </w:tcPr>
          <w:p w14:paraId="17603684" w14:textId="77777777" w:rsidR="00270F18" w:rsidRDefault="00270F18">
            <w:pPr>
              <w:pStyle w:val="table10"/>
              <w:spacing w:before="120"/>
            </w:pPr>
            <w:r>
              <w:t> </w:t>
            </w:r>
          </w:p>
        </w:tc>
        <w:tc>
          <w:tcPr>
            <w:tcW w:w="875" w:type="pct"/>
            <w:tcMar>
              <w:top w:w="0" w:type="dxa"/>
              <w:left w:w="6" w:type="dxa"/>
              <w:bottom w:w="0" w:type="dxa"/>
              <w:right w:w="6" w:type="dxa"/>
            </w:tcMar>
            <w:hideMark/>
          </w:tcPr>
          <w:p w14:paraId="61182AF6" w14:textId="77777777" w:rsidR="00270F18" w:rsidRDefault="00270F18">
            <w:pPr>
              <w:pStyle w:val="table10"/>
              <w:spacing w:before="120"/>
            </w:pPr>
            <w:r>
              <w:t> </w:t>
            </w:r>
          </w:p>
        </w:tc>
        <w:tc>
          <w:tcPr>
            <w:tcW w:w="1720" w:type="pct"/>
            <w:tcMar>
              <w:top w:w="0" w:type="dxa"/>
              <w:left w:w="6" w:type="dxa"/>
              <w:bottom w:w="0" w:type="dxa"/>
              <w:right w:w="6" w:type="dxa"/>
            </w:tcMar>
            <w:hideMark/>
          </w:tcPr>
          <w:p w14:paraId="7735045E" w14:textId="77777777" w:rsidR="00270F18" w:rsidRDefault="00270F18">
            <w:pPr>
              <w:pStyle w:val="table10"/>
              <w:spacing w:before="120"/>
            </w:pPr>
            <w:r>
              <w:t> </w:t>
            </w:r>
          </w:p>
        </w:tc>
      </w:tr>
      <w:tr w:rsidR="00270F18" w14:paraId="2F5D9216" w14:textId="77777777">
        <w:trPr>
          <w:trHeight w:val="240"/>
        </w:trPr>
        <w:tc>
          <w:tcPr>
            <w:tcW w:w="918" w:type="pct"/>
            <w:tcMar>
              <w:top w:w="0" w:type="dxa"/>
              <w:left w:w="6" w:type="dxa"/>
              <w:bottom w:w="0" w:type="dxa"/>
              <w:right w:w="6" w:type="dxa"/>
            </w:tcMar>
            <w:hideMark/>
          </w:tcPr>
          <w:p w14:paraId="30EEFA46" w14:textId="77777777" w:rsidR="00270F18" w:rsidRDefault="00270F18">
            <w:pPr>
              <w:pStyle w:val="table10"/>
              <w:spacing w:before="120"/>
            </w:pPr>
            <w:r>
              <w:t xml:space="preserve">в отношении жилых помещений, находящихся в оперативном управлении райисполкома, оперативном управлении или хозяйственном ведении районных органов управления и коммунальных юридических </w:t>
            </w:r>
            <w:r>
              <w:lastRenderedPageBreak/>
              <w:t xml:space="preserve">лиц, подчиненных непосредственно райисполкому </w:t>
            </w:r>
          </w:p>
        </w:tc>
        <w:tc>
          <w:tcPr>
            <w:tcW w:w="831" w:type="pct"/>
            <w:tcMar>
              <w:top w:w="0" w:type="dxa"/>
              <w:left w:w="6" w:type="dxa"/>
              <w:bottom w:w="0" w:type="dxa"/>
              <w:right w:w="6" w:type="dxa"/>
            </w:tcMar>
            <w:hideMark/>
          </w:tcPr>
          <w:p w14:paraId="5B040FB8" w14:textId="77777777" w:rsidR="00270F18" w:rsidRDefault="00270F18">
            <w:pPr>
              <w:pStyle w:val="table10"/>
              <w:spacing w:before="120"/>
            </w:pPr>
            <w:r>
              <w:lastRenderedPageBreak/>
              <w:t>райисполком</w:t>
            </w:r>
          </w:p>
        </w:tc>
        <w:tc>
          <w:tcPr>
            <w:tcW w:w="656" w:type="pct"/>
            <w:tcMar>
              <w:top w:w="0" w:type="dxa"/>
              <w:left w:w="6" w:type="dxa"/>
              <w:bottom w:w="0" w:type="dxa"/>
              <w:right w:w="6" w:type="dxa"/>
            </w:tcMar>
            <w:hideMark/>
          </w:tcPr>
          <w:p w14:paraId="45DBD9D7" w14:textId="77777777" w:rsidR="00270F18" w:rsidRDefault="00270F18">
            <w:pPr>
              <w:pStyle w:val="table10"/>
              <w:spacing w:before="120"/>
            </w:pPr>
            <w:r>
              <w:t>решение райисполкома</w:t>
            </w:r>
          </w:p>
        </w:tc>
        <w:tc>
          <w:tcPr>
            <w:tcW w:w="875" w:type="pct"/>
            <w:tcMar>
              <w:top w:w="0" w:type="dxa"/>
              <w:left w:w="6" w:type="dxa"/>
              <w:bottom w:w="0" w:type="dxa"/>
              <w:right w:w="6" w:type="dxa"/>
            </w:tcMar>
            <w:hideMark/>
          </w:tcPr>
          <w:p w14:paraId="1E40D856" w14:textId="77777777" w:rsidR="00270F18" w:rsidRDefault="00270F18">
            <w:pPr>
              <w:pStyle w:val="table10"/>
              <w:spacing w:before="120"/>
            </w:pPr>
            <w:r>
              <w:t>районный орган управления, коммунальное юридическое лицо, подчиненное непосредственно райисполкому</w:t>
            </w:r>
          </w:p>
        </w:tc>
        <w:tc>
          <w:tcPr>
            <w:tcW w:w="1720" w:type="pct"/>
            <w:tcMar>
              <w:top w:w="0" w:type="dxa"/>
              <w:left w:w="6" w:type="dxa"/>
              <w:bottom w:w="0" w:type="dxa"/>
              <w:right w:w="6" w:type="dxa"/>
            </w:tcMar>
            <w:hideMark/>
          </w:tcPr>
          <w:p w14:paraId="38B81CCE" w14:textId="77777777" w:rsidR="00270F18" w:rsidRDefault="00270F18">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0A35E235" w14:textId="77777777" w:rsidR="00270F18" w:rsidRDefault="00270F18">
            <w:pPr>
              <w:pStyle w:val="table10"/>
              <w:spacing w:before="120"/>
            </w:pPr>
            <w:r>
              <w:t>выписка из регистрационной книги о правах, ограничениях (обременениях) прав на жилое помещение</w:t>
            </w:r>
          </w:p>
          <w:p w14:paraId="5033B6C9" w14:textId="77777777" w:rsidR="00270F18" w:rsidRDefault="00270F18">
            <w:pPr>
              <w:pStyle w:val="table10"/>
              <w:spacing w:before="120"/>
            </w:pPr>
            <w:r>
              <w:lastRenderedPageBreak/>
              <w:t>копия документа, удостоверяющего право на земельный участок (за исключением случаев передачи квартир, долей в праве собственности на квартиры)</w:t>
            </w:r>
          </w:p>
          <w:p w14:paraId="6AF82B50" w14:textId="77777777" w:rsidR="00270F18" w:rsidRDefault="00270F18">
            <w:pPr>
              <w:pStyle w:val="table10"/>
              <w:spacing w:before="120"/>
            </w:pPr>
            <w:r>
              <w:t>копия технического паспорта</w:t>
            </w:r>
          </w:p>
          <w:p w14:paraId="4DA2844A" w14:textId="77777777" w:rsidR="00270F18" w:rsidRDefault="00270F18">
            <w:pPr>
              <w:pStyle w:val="table10"/>
              <w:spacing w:before="120"/>
            </w:pPr>
            <w:r>
              <w:t>акт о внутренней оценке</w:t>
            </w:r>
          </w:p>
          <w:p w14:paraId="6EB9D7D5" w14:textId="77777777" w:rsidR="00270F18" w:rsidRDefault="00270F18">
            <w:pPr>
              <w:pStyle w:val="table10"/>
              <w:spacing w:before="120"/>
            </w:pPr>
            <w:r>
              <w:t>документ, подтверждающий осуществление строительства за счет средств юридического лица, – при передаче не завершенных строительством жилых домов, квартир (долей в праве собственности на не завершенные строительством жилые дома (квартиры)</w:t>
            </w:r>
          </w:p>
          <w:p w14:paraId="6A99F51F" w14:textId="77777777" w:rsidR="00270F18" w:rsidRDefault="00270F18">
            <w:pPr>
              <w:pStyle w:val="table10"/>
              <w:spacing w:before="120"/>
            </w:pPr>
            <w:r>
              <w:t>копия документа, подтверждающего государственную регистрацию юридического лица</w:t>
            </w:r>
          </w:p>
        </w:tc>
      </w:tr>
      <w:tr w:rsidR="00270F18" w14:paraId="18B764D7" w14:textId="77777777">
        <w:trPr>
          <w:trHeight w:val="240"/>
        </w:trPr>
        <w:tc>
          <w:tcPr>
            <w:tcW w:w="918" w:type="pct"/>
            <w:tcMar>
              <w:top w:w="0" w:type="dxa"/>
              <w:left w:w="6" w:type="dxa"/>
              <w:bottom w:w="0" w:type="dxa"/>
              <w:right w:w="6" w:type="dxa"/>
            </w:tcMar>
            <w:hideMark/>
          </w:tcPr>
          <w:p w14:paraId="33BA1814" w14:textId="77777777" w:rsidR="00270F18" w:rsidRDefault="00270F18">
            <w:pPr>
              <w:pStyle w:val="table10"/>
              <w:spacing w:before="120"/>
            </w:pPr>
            <w:r>
              <w:lastRenderedPageBreak/>
              <w:t>в отношении жилых помещений, находящихся в коммунальной собственности и оперативном управлении или хозяйственном ведении коммунальных юридических лиц, подчиненных районным органам управления, или переданных в безвозмездное пользование хозяйственным обществам, созданным в соответствии с законодательством о приватизации (их правопреемникам)</w:t>
            </w:r>
          </w:p>
        </w:tc>
        <w:tc>
          <w:tcPr>
            <w:tcW w:w="831" w:type="pct"/>
            <w:tcMar>
              <w:top w:w="0" w:type="dxa"/>
              <w:left w:w="6" w:type="dxa"/>
              <w:bottom w:w="0" w:type="dxa"/>
              <w:right w:w="6" w:type="dxa"/>
            </w:tcMar>
            <w:hideMark/>
          </w:tcPr>
          <w:p w14:paraId="053A990D" w14:textId="77777777" w:rsidR="00270F18" w:rsidRDefault="00270F18">
            <w:pPr>
              <w:pStyle w:val="table10"/>
              <w:spacing w:before="120"/>
            </w:pPr>
            <w:r>
              <w:t>районный орган управления по согласованию с заместителем председателя райисполкома по направлению деятельности</w:t>
            </w:r>
          </w:p>
        </w:tc>
        <w:tc>
          <w:tcPr>
            <w:tcW w:w="656" w:type="pct"/>
            <w:tcMar>
              <w:top w:w="0" w:type="dxa"/>
              <w:left w:w="6" w:type="dxa"/>
              <w:bottom w:w="0" w:type="dxa"/>
              <w:right w:w="6" w:type="dxa"/>
            </w:tcMar>
            <w:hideMark/>
          </w:tcPr>
          <w:p w14:paraId="340E3CC6" w14:textId="77777777" w:rsidR="00270F18" w:rsidRDefault="00270F18">
            <w:pPr>
              <w:pStyle w:val="table10"/>
              <w:spacing w:before="120"/>
            </w:pPr>
            <w:r>
              <w:t xml:space="preserve">приказ районного органа управления </w:t>
            </w:r>
          </w:p>
        </w:tc>
        <w:tc>
          <w:tcPr>
            <w:tcW w:w="875" w:type="pct"/>
            <w:tcMar>
              <w:top w:w="0" w:type="dxa"/>
              <w:left w:w="6" w:type="dxa"/>
              <w:bottom w:w="0" w:type="dxa"/>
              <w:right w:w="6" w:type="dxa"/>
            </w:tcMar>
            <w:hideMark/>
          </w:tcPr>
          <w:p w14:paraId="213E427C" w14:textId="77777777" w:rsidR="00270F18" w:rsidRDefault="00270F18">
            <w:pPr>
              <w:pStyle w:val="table10"/>
              <w:spacing w:before="120"/>
            </w:pPr>
            <w:r>
              <w:t xml:space="preserve">коммунальное юридическое лицо, подчиненное районному органу управления, хозяйственное общество, созданное в соответствии с законодательством о приватизации (его правопреемник) </w:t>
            </w:r>
          </w:p>
        </w:tc>
        <w:tc>
          <w:tcPr>
            <w:tcW w:w="1720" w:type="pct"/>
            <w:tcMar>
              <w:top w:w="0" w:type="dxa"/>
              <w:left w:w="6" w:type="dxa"/>
              <w:bottom w:w="0" w:type="dxa"/>
              <w:right w:w="6" w:type="dxa"/>
            </w:tcMar>
            <w:hideMark/>
          </w:tcPr>
          <w:p w14:paraId="6C895E9E" w14:textId="77777777" w:rsidR="00270F18" w:rsidRDefault="00270F18">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6CFFCFDA" w14:textId="77777777" w:rsidR="00270F18" w:rsidRDefault="00270F18">
            <w:pPr>
              <w:pStyle w:val="table10"/>
              <w:spacing w:before="120"/>
            </w:pPr>
            <w:r>
              <w:t>выписка из регистрационной книги о правах, ограничениях (обременениях) прав на жилое помещение</w:t>
            </w:r>
          </w:p>
          <w:p w14:paraId="2CD5D329" w14:textId="77777777" w:rsidR="00270F18" w:rsidRDefault="00270F18">
            <w:pPr>
              <w:pStyle w:val="table10"/>
              <w:spacing w:before="120"/>
            </w:pPr>
            <w:r>
              <w:t>копия документа, удостоверяющего право на земельный участок (за исключением случаев передачи квартир, долей в праве собственности на квартиры)</w:t>
            </w:r>
          </w:p>
          <w:p w14:paraId="22129434" w14:textId="77777777" w:rsidR="00270F18" w:rsidRDefault="00270F18">
            <w:pPr>
              <w:pStyle w:val="table10"/>
              <w:spacing w:before="120"/>
            </w:pPr>
            <w:r>
              <w:t>копия технического паспорта</w:t>
            </w:r>
          </w:p>
          <w:p w14:paraId="3DCC4D3B" w14:textId="77777777" w:rsidR="00270F18" w:rsidRDefault="00270F18">
            <w:pPr>
              <w:pStyle w:val="table10"/>
              <w:spacing w:before="120"/>
            </w:pPr>
            <w:r>
              <w:t>акт о внутренней оценке</w:t>
            </w:r>
          </w:p>
          <w:p w14:paraId="61BBAF11" w14:textId="77777777" w:rsidR="00270F18" w:rsidRDefault="00270F18">
            <w:pPr>
              <w:pStyle w:val="table10"/>
              <w:spacing w:before="120"/>
            </w:pPr>
            <w:r>
              <w:t>документ, подтверждающий осуществление строительства за счет средств юридического лица, – при передаче не завершенных строительством жилых домов, квартир (долей в праве собственности на не завершенные строительством жилые дома (квартиры)</w:t>
            </w:r>
          </w:p>
          <w:p w14:paraId="783808D2" w14:textId="77777777" w:rsidR="00270F18" w:rsidRDefault="00270F18">
            <w:pPr>
              <w:pStyle w:val="table10"/>
              <w:spacing w:before="120"/>
            </w:pPr>
            <w:r>
              <w:t>копия документа, подтверждающего государственную регистрацию юридического лица</w:t>
            </w:r>
          </w:p>
        </w:tc>
      </w:tr>
      <w:tr w:rsidR="00270F18" w14:paraId="351F84F8" w14:textId="77777777">
        <w:trPr>
          <w:trHeight w:val="240"/>
        </w:trPr>
        <w:tc>
          <w:tcPr>
            <w:tcW w:w="918" w:type="pct"/>
            <w:tcMar>
              <w:top w:w="0" w:type="dxa"/>
              <w:left w:w="6" w:type="dxa"/>
              <w:bottom w:w="0" w:type="dxa"/>
              <w:right w:w="6" w:type="dxa"/>
            </w:tcMar>
            <w:hideMark/>
          </w:tcPr>
          <w:p w14:paraId="4EA44C05" w14:textId="77777777" w:rsidR="00270F18" w:rsidRDefault="00270F18">
            <w:pPr>
              <w:pStyle w:val="table10"/>
              <w:spacing w:before="120"/>
            </w:pPr>
            <w:r>
              <w:t>3. Передача жилых помещений в безвозмездное пользование открытому акционерному обществу, создаваемому путем преобразования коммунального унитарного предприятия в соответствии с законодательством о приватизации государственного имущества</w:t>
            </w:r>
          </w:p>
        </w:tc>
        <w:tc>
          <w:tcPr>
            <w:tcW w:w="831" w:type="pct"/>
            <w:tcMar>
              <w:top w:w="0" w:type="dxa"/>
              <w:left w:w="6" w:type="dxa"/>
              <w:bottom w:w="0" w:type="dxa"/>
              <w:right w:w="6" w:type="dxa"/>
            </w:tcMar>
            <w:hideMark/>
          </w:tcPr>
          <w:p w14:paraId="10053356" w14:textId="77777777" w:rsidR="00270F18" w:rsidRDefault="00270F18">
            <w:pPr>
              <w:pStyle w:val="table10"/>
              <w:spacing w:before="120"/>
            </w:pPr>
            <w:r>
              <w:t xml:space="preserve">райисполком </w:t>
            </w:r>
          </w:p>
        </w:tc>
        <w:tc>
          <w:tcPr>
            <w:tcW w:w="656" w:type="pct"/>
            <w:tcMar>
              <w:top w:w="0" w:type="dxa"/>
              <w:left w:w="6" w:type="dxa"/>
              <w:bottom w:w="0" w:type="dxa"/>
              <w:right w:w="6" w:type="dxa"/>
            </w:tcMar>
            <w:hideMark/>
          </w:tcPr>
          <w:p w14:paraId="328F23B7" w14:textId="77777777" w:rsidR="00270F18" w:rsidRDefault="00270F18">
            <w:pPr>
              <w:pStyle w:val="table10"/>
              <w:spacing w:before="120"/>
            </w:pPr>
            <w:r>
              <w:t>решение райисполкома</w:t>
            </w:r>
          </w:p>
        </w:tc>
        <w:tc>
          <w:tcPr>
            <w:tcW w:w="875" w:type="pct"/>
            <w:tcMar>
              <w:top w:w="0" w:type="dxa"/>
              <w:left w:w="6" w:type="dxa"/>
              <w:bottom w:w="0" w:type="dxa"/>
              <w:right w:w="6" w:type="dxa"/>
            </w:tcMar>
            <w:hideMark/>
          </w:tcPr>
          <w:p w14:paraId="3859E32C" w14:textId="77777777" w:rsidR="00270F18" w:rsidRDefault="00270F18">
            <w:pPr>
              <w:pStyle w:val="table10"/>
              <w:spacing w:before="120"/>
            </w:pPr>
            <w:r>
              <w:t>районный орган управления</w:t>
            </w:r>
          </w:p>
        </w:tc>
        <w:tc>
          <w:tcPr>
            <w:tcW w:w="1720" w:type="pct"/>
            <w:tcMar>
              <w:top w:w="0" w:type="dxa"/>
              <w:left w:w="6" w:type="dxa"/>
              <w:bottom w:w="0" w:type="dxa"/>
              <w:right w:w="6" w:type="dxa"/>
            </w:tcMar>
            <w:hideMark/>
          </w:tcPr>
          <w:p w14:paraId="6B6CD198" w14:textId="77777777" w:rsidR="00270F18" w:rsidRDefault="00270F18">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48B1A06A" w14:textId="77777777" w:rsidR="00270F18" w:rsidRDefault="00270F18">
            <w:pPr>
              <w:pStyle w:val="table10"/>
              <w:spacing w:before="120"/>
            </w:pPr>
            <w:r>
              <w:t>решение райисполкома о преобразовании коммунального унитарного предприятия в открытое акционерное общество</w:t>
            </w:r>
          </w:p>
          <w:p w14:paraId="6163E76F" w14:textId="77777777" w:rsidR="00270F18" w:rsidRDefault="00270F18">
            <w:pPr>
              <w:pStyle w:val="table10"/>
              <w:spacing w:before="120"/>
            </w:pPr>
            <w:r>
              <w:t>выписка из регистрационной книги о правах, ограничениях (обременениях) прав на жилое помещение</w:t>
            </w:r>
          </w:p>
          <w:p w14:paraId="50B280DD" w14:textId="77777777" w:rsidR="00270F18" w:rsidRDefault="00270F18">
            <w:pPr>
              <w:pStyle w:val="table10"/>
              <w:spacing w:before="120"/>
            </w:pPr>
            <w:r>
              <w:t>копия технического паспорта</w:t>
            </w:r>
          </w:p>
          <w:p w14:paraId="6B067B92" w14:textId="77777777" w:rsidR="00270F18" w:rsidRDefault="00270F18">
            <w:pPr>
              <w:pStyle w:val="table10"/>
              <w:spacing w:before="120"/>
            </w:pPr>
            <w:r>
              <w:t>акт о внутренней оценке</w:t>
            </w:r>
          </w:p>
          <w:p w14:paraId="72BF6F58" w14:textId="77777777" w:rsidR="00270F18" w:rsidRDefault="00270F18">
            <w:pPr>
              <w:pStyle w:val="table10"/>
              <w:spacing w:before="120"/>
            </w:pPr>
            <w:r>
              <w:lastRenderedPageBreak/>
              <w:t>копия документа, подтверждающего государственную регистрацию юридического лица</w:t>
            </w:r>
          </w:p>
        </w:tc>
      </w:tr>
      <w:tr w:rsidR="00270F18" w14:paraId="276F9589" w14:textId="77777777">
        <w:trPr>
          <w:trHeight w:val="240"/>
        </w:trPr>
        <w:tc>
          <w:tcPr>
            <w:tcW w:w="918" w:type="pct"/>
            <w:tcMar>
              <w:top w:w="0" w:type="dxa"/>
              <w:left w:w="6" w:type="dxa"/>
              <w:bottom w:w="0" w:type="dxa"/>
              <w:right w:w="6" w:type="dxa"/>
            </w:tcMar>
            <w:hideMark/>
          </w:tcPr>
          <w:p w14:paraId="153CFDA1" w14:textId="77777777" w:rsidR="00270F18" w:rsidRDefault="00270F18">
            <w:pPr>
              <w:pStyle w:val="table10"/>
              <w:spacing w:before="120"/>
            </w:pPr>
            <w:r>
              <w:lastRenderedPageBreak/>
              <w:t>4. Передача жилых помещений, находящихся в безвозмездном пользовании хозяйственных обществ, созданных в соответствии с законодательством о приватизации (их правопреемников), другим хозяйственным обществам, созданным в соответствии с законодательством о приватизации (их правопреемникам)</w:t>
            </w:r>
          </w:p>
        </w:tc>
        <w:tc>
          <w:tcPr>
            <w:tcW w:w="831" w:type="pct"/>
            <w:tcMar>
              <w:top w:w="0" w:type="dxa"/>
              <w:left w:w="6" w:type="dxa"/>
              <w:bottom w:w="0" w:type="dxa"/>
              <w:right w:w="6" w:type="dxa"/>
            </w:tcMar>
            <w:hideMark/>
          </w:tcPr>
          <w:p w14:paraId="5FDAD3AA" w14:textId="77777777" w:rsidR="00270F18" w:rsidRDefault="00270F18">
            <w:pPr>
              <w:pStyle w:val="table10"/>
              <w:spacing w:before="120"/>
            </w:pPr>
            <w:r>
              <w:t xml:space="preserve">ссудодатель с письменного согласия ссудополучателя </w:t>
            </w:r>
          </w:p>
        </w:tc>
        <w:tc>
          <w:tcPr>
            <w:tcW w:w="656" w:type="pct"/>
            <w:tcMar>
              <w:top w:w="0" w:type="dxa"/>
              <w:left w:w="6" w:type="dxa"/>
              <w:bottom w:w="0" w:type="dxa"/>
              <w:right w:w="6" w:type="dxa"/>
            </w:tcMar>
            <w:hideMark/>
          </w:tcPr>
          <w:p w14:paraId="68F71A37" w14:textId="77777777" w:rsidR="00270F18" w:rsidRDefault="00270F18">
            <w:pPr>
              <w:pStyle w:val="table10"/>
              <w:spacing w:before="120"/>
            </w:pPr>
            <w:r>
              <w:t>решение ссудодателя</w:t>
            </w:r>
          </w:p>
        </w:tc>
        <w:tc>
          <w:tcPr>
            <w:tcW w:w="875" w:type="pct"/>
            <w:tcMar>
              <w:top w:w="0" w:type="dxa"/>
              <w:left w:w="6" w:type="dxa"/>
              <w:bottom w:w="0" w:type="dxa"/>
              <w:right w:w="6" w:type="dxa"/>
            </w:tcMar>
            <w:hideMark/>
          </w:tcPr>
          <w:p w14:paraId="6AB59AAD" w14:textId="77777777" w:rsidR="00270F18" w:rsidRDefault="00270F18">
            <w:pPr>
              <w:pStyle w:val="table10"/>
              <w:spacing w:before="120"/>
            </w:pPr>
            <w:r>
              <w:t xml:space="preserve">ссудодатель </w:t>
            </w:r>
          </w:p>
        </w:tc>
        <w:tc>
          <w:tcPr>
            <w:tcW w:w="1720" w:type="pct"/>
            <w:tcMar>
              <w:top w:w="0" w:type="dxa"/>
              <w:left w:w="6" w:type="dxa"/>
              <w:bottom w:w="0" w:type="dxa"/>
              <w:right w:w="6" w:type="dxa"/>
            </w:tcMar>
            <w:hideMark/>
          </w:tcPr>
          <w:p w14:paraId="53FBD1DD" w14:textId="77777777" w:rsidR="00270F18" w:rsidRDefault="00270F18">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7EAEDE27" w14:textId="77777777" w:rsidR="00270F18" w:rsidRDefault="00270F18">
            <w:pPr>
              <w:pStyle w:val="table10"/>
              <w:spacing w:before="120"/>
            </w:pPr>
            <w:r>
              <w:t>выписка из регистрационной книги о правах, ограничениях (обременениях) прав на жилое помещение</w:t>
            </w:r>
          </w:p>
          <w:p w14:paraId="158D7A54" w14:textId="77777777" w:rsidR="00270F18" w:rsidRDefault="00270F18">
            <w:pPr>
              <w:pStyle w:val="table10"/>
              <w:spacing w:before="120"/>
            </w:pPr>
            <w:r>
              <w:t>копия технического паспорта</w:t>
            </w:r>
          </w:p>
          <w:p w14:paraId="6F9A9B3D" w14:textId="77777777" w:rsidR="00270F18" w:rsidRDefault="00270F18">
            <w:pPr>
              <w:pStyle w:val="table10"/>
              <w:spacing w:before="120"/>
            </w:pPr>
            <w:r>
              <w:t>акт о внутренней оценке</w:t>
            </w:r>
          </w:p>
          <w:p w14:paraId="1942723E" w14:textId="77777777" w:rsidR="00270F18" w:rsidRDefault="00270F18">
            <w:pPr>
              <w:pStyle w:val="table10"/>
              <w:spacing w:before="120"/>
            </w:pPr>
            <w:r>
              <w:t>копия документа, подтверждающего государственную регистрацию юридического лица</w:t>
            </w:r>
          </w:p>
          <w:p w14:paraId="25256A66" w14:textId="77777777" w:rsidR="00270F18" w:rsidRDefault="00270F18">
            <w:pPr>
              <w:pStyle w:val="table10"/>
              <w:spacing w:before="120"/>
            </w:pPr>
            <w:r>
              <w:t>согласие ссудополучателя</w:t>
            </w:r>
          </w:p>
        </w:tc>
      </w:tr>
      <w:tr w:rsidR="00270F18" w14:paraId="530F5305" w14:textId="77777777">
        <w:trPr>
          <w:trHeight w:val="240"/>
        </w:trPr>
        <w:tc>
          <w:tcPr>
            <w:tcW w:w="918" w:type="pct"/>
            <w:tcMar>
              <w:top w:w="0" w:type="dxa"/>
              <w:left w:w="6" w:type="dxa"/>
              <w:bottom w:w="0" w:type="dxa"/>
              <w:right w:w="6" w:type="dxa"/>
            </w:tcMar>
            <w:hideMark/>
          </w:tcPr>
          <w:p w14:paraId="7EC8715F" w14:textId="77777777" w:rsidR="00270F18" w:rsidRDefault="00270F18">
            <w:pPr>
              <w:pStyle w:val="table10"/>
              <w:spacing w:before="120"/>
            </w:pPr>
            <w:r>
              <w:t>5. Приобретение в коммунальную собственность:</w:t>
            </w:r>
          </w:p>
        </w:tc>
        <w:tc>
          <w:tcPr>
            <w:tcW w:w="831" w:type="pct"/>
            <w:tcMar>
              <w:top w:w="0" w:type="dxa"/>
              <w:left w:w="6" w:type="dxa"/>
              <w:bottom w:w="0" w:type="dxa"/>
              <w:right w:w="6" w:type="dxa"/>
            </w:tcMar>
            <w:hideMark/>
          </w:tcPr>
          <w:p w14:paraId="6AB24A16" w14:textId="77777777" w:rsidR="00270F18" w:rsidRDefault="00270F18">
            <w:pPr>
              <w:pStyle w:val="table10"/>
              <w:spacing w:before="120"/>
            </w:pPr>
            <w:r>
              <w:t> </w:t>
            </w:r>
          </w:p>
        </w:tc>
        <w:tc>
          <w:tcPr>
            <w:tcW w:w="656" w:type="pct"/>
            <w:tcMar>
              <w:top w:w="0" w:type="dxa"/>
              <w:left w:w="6" w:type="dxa"/>
              <w:bottom w:w="0" w:type="dxa"/>
              <w:right w:w="6" w:type="dxa"/>
            </w:tcMar>
            <w:hideMark/>
          </w:tcPr>
          <w:p w14:paraId="54D12281" w14:textId="77777777" w:rsidR="00270F18" w:rsidRDefault="00270F18">
            <w:pPr>
              <w:pStyle w:val="table10"/>
              <w:spacing w:before="120"/>
            </w:pPr>
            <w:r>
              <w:t> </w:t>
            </w:r>
          </w:p>
        </w:tc>
        <w:tc>
          <w:tcPr>
            <w:tcW w:w="875" w:type="pct"/>
            <w:tcMar>
              <w:top w:w="0" w:type="dxa"/>
              <w:left w:w="6" w:type="dxa"/>
              <w:bottom w:w="0" w:type="dxa"/>
              <w:right w:w="6" w:type="dxa"/>
            </w:tcMar>
            <w:hideMark/>
          </w:tcPr>
          <w:p w14:paraId="76259A02" w14:textId="77777777" w:rsidR="00270F18" w:rsidRDefault="00270F18">
            <w:pPr>
              <w:pStyle w:val="table10"/>
              <w:spacing w:before="120"/>
            </w:pPr>
            <w:r>
              <w:t> </w:t>
            </w:r>
          </w:p>
        </w:tc>
        <w:tc>
          <w:tcPr>
            <w:tcW w:w="1720" w:type="pct"/>
            <w:tcMar>
              <w:top w:w="0" w:type="dxa"/>
              <w:left w:w="6" w:type="dxa"/>
              <w:bottom w:w="0" w:type="dxa"/>
              <w:right w:w="6" w:type="dxa"/>
            </w:tcMar>
            <w:hideMark/>
          </w:tcPr>
          <w:p w14:paraId="1B923531" w14:textId="77777777" w:rsidR="00270F18" w:rsidRDefault="00270F18">
            <w:pPr>
              <w:pStyle w:val="table10"/>
              <w:spacing w:before="120"/>
            </w:pPr>
            <w:r>
              <w:t> </w:t>
            </w:r>
          </w:p>
        </w:tc>
      </w:tr>
      <w:tr w:rsidR="00270F18" w14:paraId="52B5D3DC" w14:textId="77777777">
        <w:trPr>
          <w:trHeight w:val="240"/>
        </w:trPr>
        <w:tc>
          <w:tcPr>
            <w:tcW w:w="918" w:type="pct"/>
            <w:tcMar>
              <w:top w:w="0" w:type="dxa"/>
              <w:left w:w="6" w:type="dxa"/>
              <w:bottom w:w="0" w:type="dxa"/>
              <w:right w:w="6" w:type="dxa"/>
            </w:tcMar>
            <w:hideMark/>
          </w:tcPr>
          <w:p w14:paraId="0DF0C5D4" w14:textId="77777777" w:rsidR="00270F18" w:rsidRDefault="00270F18">
            <w:pPr>
              <w:pStyle w:val="table10"/>
              <w:spacing w:before="120"/>
            </w:pPr>
            <w:r>
              <w:t>за счет средств районного бюджета либо безвозмездно</w:t>
            </w:r>
          </w:p>
        </w:tc>
        <w:tc>
          <w:tcPr>
            <w:tcW w:w="831" w:type="pct"/>
            <w:tcMar>
              <w:top w:w="0" w:type="dxa"/>
              <w:left w:w="6" w:type="dxa"/>
              <w:bottom w:w="0" w:type="dxa"/>
              <w:right w:w="6" w:type="dxa"/>
            </w:tcMar>
            <w:hideMark/>
          </w:tcPr>
          <w:p w14:paraId="68E215C7" w14:textId="77777777" w:rsidR="00270F18" w:rsidRDefault="00270F18">
            <w:pPr>
              <w:pStyle w:val="table10"/>
              <w:spacing w:before="120"/>
            </w:pPr>
            <w:r>
              <w:t>райисполком</w:t>
            </w:r>
          </w:p>
        </w:tc>
        <w:tc>
          <w:tcPr>
            <w:tcW w:w="656" w:type="pct"/>
            <w:tcMar>
              <w:top w:w="0" w:type="dxa"/>
              <w:left w:w="6" w:type="dxa"/>
              <w:bottom w:w="0" w:type="dxa"/>
              <w:right w:w="6" w:type="dxa"/>
            </w:tcMar>
            <w:hideMark/>
          </w:tcPr>
          <w:p w14:paraId="446A633C" w14:textId="77777777" w:rsidR="00270F18" w:rsidRDefault="00270F18">
            <w:pPr>
              <w:pStyle w:val="table10"/>
              <w:spacing w:before="120"/>
            </w:pPr>
            <w:r>
              <w:t>решение райисполкома</w:t>
            </w:r>
          </w:p>
        </w:tc>
        <w:tc>
          <w:tcPr>
            <w:tcW w:w="875" w:type="pct"/>
            <w:tcMar>
              <w:top w:w="0" w:type="dxa"/>
              <w:left w:w="6" w:type="dxa"/>
              <w:bottom w:w="0" w:type="dxa"/>
              <w:right w:w="6" w:type="dxa"/>
            </w:tcMar>
            <w:hideMark/>
          </w:tcPr>
          <w:p w14:paraId="406DDCDF" w14:textId="77777777" w:rsidR="00270F18" w:rsidRDefault="00270F18">
            <w:pPr>
              <w:pStyle w:val="table10"/>
              <w:spacing w:before="120"/>
            </w:pPr>
            <w:r>
              <w:t>районный орган управления</w:t>
            </w:r>
          </w:p>
        </w:tc>
        <w:tc>
          <w:tcPr>
            <w:tcW w:w="1720" w:type="pct"/>
            <w:tcMar>
              <w:top w:w="0" w:type="dxa"/>
              <w:left w:w="6" w:type="dxa"/>
              <w:bottom w:w="0" w:type="dxa"/>
              <w:right w:w="6" w:type="dxa"/>
            </w:tcMar>
            <w:hideMark/>
          </w:tcPr>
          <w:p w14:paraId="51BF3C50" w14:textId="77777777" w:rsidR="00270F18" w:rsidRDefault="00270F18">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3079B915" w14:textId="77777777" w:rsidR="00270F18" w:rsidRDefault="00270F18">
            <w:pPr>
              <w:pStyle w:val="table10"/>
              <w:spacing w:before="120"/>
            </w:pPr>
            <w:r>
              <w:t>выписка из регистрационной книги о правах, ограничениях (обременениях) прав на жилое помещение</w:t>
            </w:r>
          </w:p>
          <w:p w14:paraId="48BE234F" w14:textId="77777777" w:rsidR="00270F18" w:rsidRDefault="00270F18">
            <w:pPr>
              <w:pStyle w:val="table10"/>
              <w:spacing w:before="120"/>
            </w:pPr>
            <w:r>
              <w:t>копия документа, удостоверяющего право на земельный участок (за исключением случаев приобретения квартир, долей в праве собственности на квартиры)</w:t>
            </w:r>
          </w:p>
          <w:p w14:paraId="415D6EE2" w14:textId="77777777" w:rsidR="00270F18" w:rsidRDefault="00270F18">
            <w:pPr>
              <w:pStyle w:val="table10"/>
              <w:spacing w:before="120"/>
            </w:pPr>
            <w:r>
              <w:t>копия технического паспорта</w:t>
            </w:r>
          </w:p>
          <w:p w14:paraId="38739E22" w14:textId="77777777" w:rsidR="00270F18" w:rsidRDefault="00270F18">
            <w:pPr>
              <w:pStyle w:val="table10"/>
              <w:spacing w:before="120"/>
            </w:pPr>
            <w:r>
              <w:t>акт о внутренней оценке</w:t>
            </w:r>
          </w:p>
          <w:p w14:paraId="46864383" w14:textId="77777777" w:rsidR="00270F18" w:rsidRDefault="00270F18">
            <w:pPr>
              <w:pStyle w:val="table10"/>
              <w:spacing w:before="120"/>
            </w:pPr>
            <w:r>
              <w:t>заключение об оценке (по определению рыночной стоимости) – при приобретении жилых помещений на возмездной основе</w:t>
            </w:r>
          </w:p>
          <w:p w14:paraId="27D8C52B" w14:textId="77777777" w:rsidR="00270F18" w:rsidRDefault="00270F18">
            <w:pPr>
              <w:pStyle w:val="table10"/>
              <w:spacing w:before="120"/>
            </w:pPr>
            <w:r>
              <w:t>документ, подтверждающий осуществление строительства за счет средств юридического лица, физического лица, в том числе индивидуального предпринимателя, – при приобретении не завершенных строительством жилых домов, квартир (долей в праве собственности на не завершенные строительством жилые дома (квартиры)</w:t>
            </w:r>
          </w:p>
          <w:p w14:paraId="4210CE86" w14:textId="77777777" w:rsidR="00270F18" w:rsidRDefault="00270F18">
            <w:pPr>
              <w:pStyle w:val="table10"/>
              <w:spacing w:before="120"/>
            </w:pPr>
            <w:r>
              <w:t>копия документа, подтверждающего государственную регистрацию юридического лица, индивидуального предпринимателя, или копия документа, удостоверяющего личность</w:t>
            </w:r>
          </w:p>
          <w:p w14:paraId="19CFC499" w14:textId="77777777" w:rsidR="00270F18" w:rsidRDefault="00270F18">
            <w:pPr>
              <w:pStyle w:val="table10"/>
              <w:spacing w:before="120"/>
            </w:pPr>
            <w:r>
              <w:t>согласие собственника жилого помещения на его отчуждение в коммунальную собственность</w:t>
            </w:r>
          </w:p>
        </w:tc>
      </w:tr>
      <w:tr w:rsidR="00270F18" w14:paraId="0A6A0339" w14:textId="77777777">
        <w:trPr>
          <w:trHeight w:val="240"/>
        </w:trPr>
        <w:tc>
          <w:tcPr>
            <w:tcW w:w="918" w:type="pct"/>
            <w:tcMar>
              <w:top w:w="0" w:type="dxa"/>
              <w:left w:w="6" w:type="dxa"/>
              <w:bottom w:w="0" w:type="dxa"/>
              <w:right w:w="6" w:type="dxa"/>
            </w:tcMar>
            <w:hideMark/>
          </w:tcPr>
          <w:p w14:paraId="248D7431" w14:textId="77777777" w:rsidR="00270F18" w:rsidRDefault="00270F18">
            <w:pPr>
              <w:pStyle w:val="table10"/>
              <w:spacing w:before="120"/>
            </w:pPr>
            <w:r>
              <w:lastRenderedPageBreak/>
              <w:t>на безвозмездной основе либо за счет любых источников финансирования, не запрещенных законодательством, кроме средств районного бюджета (в отношении жилых помещений, приобретаемых в оперативное управление райисполкома, оперативное управление или хозяйственное ведение районных органов управления или коммунальных юридических лиц, подчиненных непосредственно райисполкому)</w:t>
            </w:r>
          </w:p>
        </w:tc>
        <w:tc>
          <w:tcPr>
            <w:tcW w:w="831" w:type="pct"/>
            <w:tcMar>
              <w:top w:w="0" w:type="dxa"/>
              <w:left w:w="6" w:type="dxa"/>
              <w:bottom w:w="0" w:type="dxa"/>
              <w:right w:w="6" w:type="dxa"/>
            </w:tcMar>
            <w:hideMark/>
          </w:tcPr>
          <w:p w14:paraId="61AF4A66" w14:textId="77777777" w:rsidR="00270F18" w:rsidRDefault="00270F18">
            <w:pPr>
              <w:pStyle w:val="table10"/>
              <w:spacing w:before="120"/>
            </w:pPr>
            <w:r>
              <w:t>райисполком</w:t>
            </w:r>
          </w:p>
        </w:tc>
        <w:tc>
          <w:tcPr>
            <w:tcW w:w="656" w:type="pct"/>
            <w:tcMar>
              <w:top w:w="0" w:type="dxa"/>
              <w:left w:w="6" w:type="dxa"/>
              <w:bottom w:w="0" w:type="dxa"/>
              <w:right w:w="6" w:type="dxa"/>
            </w:tcMar>
            <w:hideMark/>
          </w:tcPr>
          <w:p w14:paraId="1CC619A7" w14:textId="77777777" w:rsidR="00270F18" w:rsidRDefault="00270F18">
            <w:pPr>
              <w:pStyle w:val="table10"/>
              <w:spacing w:before="120"/>
            </w:pPr>
            <w:r>
              <w:t>решение райисполкома</w:t>
            </w:r>
          </w:p>
        </w:tc>
        <w:tc>
          <w:tcPr>
            <w:tcW w:w="875" w:type="pct"/>
            <w:tcMar>
              <w:top w:w="0" w:type="dxa"/>
              <w:left w:w="6" w:type="dxa"/>
              <w:bottom w:w="0" w:type="dxa"/>
              <w:right w:w="6" w:type="dxa"/>
            </w:tcMar>
            <w:hideMark/>
          </w:tcPr>
          <w:p w14:paraId="76D2D309" w14:textId="77777777" w:rsidR="00270F18" w:rsidRDefault="00270F18">
            <w:pPr>
              <w:pStyle w:val="table10"/>
              <w:spacing w:before="120"/>
            </w:pPr>
            <w:r>
              <w:t>районный орган управления, коммунальное юридическое лицо, подчиненное непосредственно райисполкому</w:t>
            </w:r>
          </w:p>
        </w:tc>
        <w:tc>
          <w:tcPr>
            <w:tcW w:w="1720" w:type="pct"/>
            <w:tcMar>
              <w:top w:w="0" w:type="dxa"/>
              <w:left w:w="6" w:type="dxa"/>
              <w:bottom w:w="0" w:type="dxa"/>
              <w:right w:w="6" w:type="dxa"/>
            </w:tcMar>
            <w:hideMark/>
          </w:tcPr>
          <w:p w14:paraId="10F70964" w14:textId="77777777" w:rsidR="00270F18" w:rsidRDefault="00270F18">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70300463" w14:textId="77777777" w:rsidR="00270F18" w:rsidRDefault="00270F18">
            <w:pPr>
              <w:pStyle w:val="table10"/>
              <w:spacing w:before="120"/>
            </w:pPr>
            <w:r>
              <w:t>выписка из регистрационной книги о правах, ограничениях (обременениях) прав на жилое помещение</w:t>
            </w:r>
          </w:p>
          <w:p w14:paraId="7D25399B" w14:textId="77777777" w:rsidR="00270F18" w:rsidRDefault="00270F18">
            <w:pPr>
              <w:pStyle w:val="table10"/>
              <w:spacing w:before="120"/>
            </w:pPr>
            <w:r>
              <w:t>копия документа, подтверждающего государственную регистрацию юридического лица, индивидуального предпринимателя, или копия документа, удостоверяющего личность</w:t>
            </w:r>
          </w:p>
          <w:p w14:paraId="181FE207" w14:textId="77777777" w:rsidR="00270F18" w:rsidRDefault="00270F18">
            <w:pPr>
              <w:pStyle w:val="table10"/>
              <w:spacing w:before="120"/>
            </w:pPr>
            <w:r>
              <w:t>копия документа, удостоверяющего право на земельный участок (за исключением случаев приобретения квартир, долей в праве собственности на квартиры)</w:t>
            </w:r>
          </w:p>
          <w:p w14:paraId="1A2EDD9E" w14:textId="77777777" w:rsidR="00270F18" w:rsidRDefault="00270F18">
            <w:pPr>
              <w:pStyle w:val="table10"/>
              <w:spacing w:before="120"/>
            </w:pPr>
            <w:r>
              <w:t>копия технического паспорта</w:t>
            </w:r>
          </w:p>
          <w:p w14:paraId="12F8BD49" w14:textId="77777777" w:rsidR="00270F18" w:rsidRDefault="00270F18">
            <w:pPr>
              <w:pStyle w:val="table10"/>
              <w:spacing w:before="120"/>
            </w:pPr>
            <w:r>
              <w:t>акт о внутренней оценке</w:t>
            </w:r>
          </w:p>
          <w:p w14:paraId="6B82468D" w14:textId="77777777" w:rsidR="00270F18" w:rsidRDefault="00270F18">
            <w:pPr>
              <w:pStyle w:val="table10"/>
              <w:spacing w:before="120"/>
            </w:pPr>
            <w:r>
              <w:t>заключение об оценке (по определению рыночной стоимости) – при приобретении жилых помещений на возмездной основе</w:t>
            </w:r>
          </w:p>
          <w:p w14:paraId="7FD96F6D" w14:textId="77777777" w:rsidR="00270F18" w:rsidRDefault="00270F18">
            <w:pPr>
              <w:pStyle w:val="table10"/>
              <w:spacing w:before="120"/>
            </w:pPr>
            <w:r>
              <w:t>документ, подтверждающий осуществление строительства за счет средств юридического лица, физического лица, в том числе индивидуального предпринимателя, – при приобретении не завершенных строительством жилых домов, квартир (долей в праве собственности на не завершенные строительством жилые дома (квартиры)</w:t>
            </w:r>
          </w:p>
          <w:p w14:paraId="5394B17E" w14:textId="77777777" w:rsidR="00270F18" w:rsidRDefault="00270F18">
            <w:pPr>
              <w:pStyle w:val="table10"/>
              <w:spacing w:before="120"/>
            </w:pPr>
            <w:r>
              <w:t>согласие собственника жилого помещения на его отчуждение в коммунальную собственность</w:t>
            </w:r>
          </w:p>
        </w:tc>
      </w:tr>
      <w:tr w:rsidR="00270F18" w14:paraId="6BB9DB70" w14:textId="77777777">
        <w:trPr>
          <w:trHeight w:val="240"/>
        </w:trPr>
        <w:tc>
          <w:tcPr>
            <w:tcW w:w="918" w:type="pct"/>
            <w:tcBorders>
              <w:bottom w:val="single" w:sz="4" w:space="0" w:color="auto"/>
            </w:tcBorders>
            <w:tcMar>
              <w:top w:w="0" w:type="dxa"/>
              <w:left w:w="6" w:type="dxa"/>
              <w:bottom w:w="0" w:type="dxa"/>
              <w:right w:w="6" w:type="dxa"/>
            </w:tcMar>
            <w:hideMark/>
          </w:tcPr>
          <w:p w14:paraId="200A4A05" w14:textId="77777777" w:rsidR="00270F18" w:rsidRDefault="00270F18">
            <w:pPr>
              <w:pStyle w:val="table10"/>
              <w:spacing w:before="120"/>
            </w:pPr>
            <w:r>
              <w:t>на безвозмездной основе либо за счет любых источников финансирования, не запрещенных законодательством, кроме средств районного бюджета (в отношении жилых помещений, приобретаемых в оперативное управление или хозяйственное ведение коммунальных юридических лиц, подчиненных районным органам управления)</w:t>
            </w:r>
          </w:p>
        </w:tc>
        <w:tc>
          <w:tcPr>
            <w:tcW w:w="831" w:type="pct"/>
            <w:tcBorders>
              <w:bottom w:val="single" w:sz="4" w:space="0" w:color="auto"/>
            </w:tcBorders>
            <w:tcMar>
              <w:top w:w="0" w:type="dxa"/>
              <w:left w:w="6" w:type="dxa"/>
              <w:bottom w:w="0" w:type="dxa"/>
              <w:right w:w="6" w:type="dxa"/>
            </w:tcMar>
            <w:hideMark/>
          </w:tcPr>
          <w:p w14:paraId="45C67104" w14:textId="77777777" w:rsidR="00270F18" w:rsidRDefault="00270F18">
            <w:pPr>
              <w:pStyle w:val="table10"/>
              <w:spacing w:before="120"/>
            </w:pPr>
            <w:r>
              <w:t>районный орган управления по согласованию с заместителем председателя райисполкома по направлению деятельности</w:t>
            </w:r>
          </w:p>
        </w:tc>
        <w:tc>
          <w:tcPr>
            <w:tcW w:w="656" w:type="pct"/>
            <w:tcBorders>
              <w:bottom w:val="single" w:sz="4" w:space="0" w:color="auto"/>
            </w:tcBorders>
            <w:tcMar>
              <w:top w:w="0" w:type="dxa"/>
              <w:left w:w="6" w:type="dxa"/>
              <w:bottom w:w="0" w:type="dxa"/>
              <w:right w:w="6" w:type="dxa"/>
            </w:tcMar>
            <w:hideMark/>
          </w:tcPr>
          <w:p w14:paraId="68EA8011" w14:textId="77777777" w:rsidR="00270F18" w:rsidRDefault="00270F18">
            <w:pPr>
              <w:pStyle w:val="table10"/>
              <w:spacing w:before="120"/>
            </w:pPr>
            <w:r>
              <w:t>приказ районного органа управления</w:t>
            </w:r>
          </w:p>
        </w:tc>
        <w:tc>
          <w:tcPr>
            <w:tcW w:w="875" w:type="pct"/>
            <w:tcBorders>
              <w:bottom w:val="single" w:sz="4" w:space="0" w:color="auto"/>
            </w:tcBorders>
            <w:tcMar>
              <w:top w:w="0" w:type="dxa"/>
              <w:left w:w="6" w:type="dxa"/>
              <w:bottom w:w="0" w:type="dxa"/>
              <w:right w:w="6" w:type="dxa"/>
            </w:tcMar>
            <w:hideMark/>
          </w:tcPr>
          <w:p w14:paraId="073FEF4F" w14:textId="77777777" w:rsidR="00270F18" w:rsidRDefault="00270F18">
            <w:pPr>
              <w:pStyle w:val="table10"/>
              <w:spacing w:before="120"/>
            </w:pPr>
            <w:r>
              <w:t xml:space="preserve">коммунальное юридическое лицо, подчиненное районному органу управления </w:t>
            </w:r>
          </w:p>
        </w:tc>
        <w:tc>
          <w:tcPr>
            <w:tcW w:w="1720" w:type="pct"/>
            <w:tcBorders>
              <w:bottom w:val="single" w:sz="4" w:space="0" w:color="auto"/>
            </w:tcBorders>
            <w:tcMar>
              <w:top w:w="0" w:type="dxa"/>
              <w:left w:w="6" w:type="dxa"/>
              <w:bottom w:w="0" w:type="dxa"/>
              <w:right w:w="6" w:type="dxa"/>
            </w:tcMar>
            <w:hideMark/>
          </w:tcPr>
          <w:p w14:paraId="3ACC6917" w14:textId="77777777" w:rsidR="00270F18" w:rsidRDefault="00270F18">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4EE86475" w14:textId="77777777" w:rsidR="00270F18" w:rsidRDefault="00270F18">
            <w:pPr>
              <w:pStyle w:val="table10"/>
              <w:spacing w:before="120"/>
            </w:pPr>
            <w:r>
              <w:t>выписка из регистрационной книги о правах, ограничениях (обременениях) прав на жилое помещение</w:t>
            </w:r>
          </w:p>
          <w:p w14:paraId="4462B2D2" w14:textId="77777777" w:rsidR="00270F18" w:rsidRDefault="00270F18">
            <w:pPr>
              <w:pStyle w:val="table10"/>
              <w:spacing w:before="120"/>
            </w:pPr>
            <w:r>
              <w:t>копия документа, удостоверяющего право на земельный участок (за исключением случаев приобретения квартир, долей в праве собственности на квартиры)</w:t>
            </w:r>
          </w:p>
          <w:p w14:paraId="197305B9" w14:textId="77777777" w:rsidR="00270F18" w:rsidRDefault="00270F18">
            <w:pPr>
              <w:pStyle w:val="table10"/>
              <w:spacing w:before="120"/>
            </w:pPr>
            <w:r>
              <w:t>копия технического паспорта</w:t>
            </w:r>
          </w:p>
          <w:p w14:paraId="6CAF3F1B" w14:textId="77777777" w:rsidR="00270F18" w:rsidRDefault="00270F18">
            <w:pPr>
              <w:pStyle w:val="table10"/>
              <w:spacing w:before="120"/>
            </w:pPr>
            <w:r>
              <w:t>акт о внутренней оценке</w:t>
            </w:r>
          </w:p>
          <w:p w14:paraId="1A14D1CB" w14:textId="77777777" w:rsidR="00270F18" w:rsidRDefault="00270F18">
            <w:pPr>
              <w:pStyle w:val="table10"/>
              <w:spacing w:before="120"/>
            </w:pPr>
            <w:r>
              <w:t>заключение об оценке (по определению рыночной стоимости) – при приобретении жилых помещений на возмездной основе</w:t>
            </w:r>
          </w:p>
          <w:p w14:paraId="2BC10A46" w14:textId="77777777" w:rsidR="00270F18" w:rsidRDefault="00270F18">
            <w:pPr>
              <w:pStyle w:val="table10"/>
              <w:spacing w:before="120"/>
            </w:pPr>
            <w:r>
              <w:t xml:space="preserve">документ, подтверждающий осуществление строительства за счет средств юридического лица, физического лица, в том числе индивидуального предпринимателя, – при приобретении не завершенных строительством жилых домов, квартир (долей </w:t>
            </w:r>
            <w:r>
              <w:lastRenderedPageBreak/>
              <w:t>в праве собственности на не завершенные строительством жилые дома (квартиры)</w:t>
            </w:r>
          </w:p>
          <w:p w14:paraId="27B3FBBE" w14:textId="77777777" w:rsidR="00270F18" w:rsidRDefault="00270F18">
            <w:pPr>
              <w:pStyle w:val="table10"/>
              <w:spacing w:before="120"/>
            </w:pPr>
            <w:r>
              <w:t>копия документа, подтверждающего государственную регистрацию юридического лица, индивидуального предпринимателя, или копия документа, удостоверяющего личность</w:t>
            </w:r>
          </w:p>
          <w:p w14:paraId="3ECD7979" w14:textId="77777777" w:rsidR="00270F18" w:rsidRDefault="00270F18">
            <w:pPr>
              <w:pStyle w:val="table10"/>
              <w:spacing w:before="120"/>
            </w:pPr>
            <w:r>
              <w:t>согласие собственника жилого помещения на его отчуждение в коммунальную собственность</w:t>
            </w:r>
          </w:p>
        </w:tc>
      </w:tr>
    </w:tbl>
    <w:p w14:paraId="542458A3" w14:textId="77777777" w:rsidR="00270F18" w:rsidRDefault="00270F18">
      <w:pPr>
        <w:pStyle w:val="newncpi"/>
      </w:pPr>
      <w:r>
        <w:lastRenderedPageBreak/>
        <w:t> </w:t>
      </w:r>
    </w:p>
    <w:p w14:paraId="11695649" w14:textId="77777777" w:rsidR="00270F18" w:rsidRDefault="00270F18">
      <w:pPr>
        <w:pStyle w:val="snoskiline"/>
      </w:pPr>
      <w:r>
        <w:t>______________________________</w:t>
      </w:r>
    </w:p>
    <w:p w14:paraId="111FE5AC" w14:textId="77777777" w:rsidR="00270F18" w:rsidRDefault="00270F18">
      <w:pPr>
        <w:pStyle w:val="snoski"/>
        <w:ind w:firstLine="567"/>
      </w:pPr>
      <w:r>
        <w:t>* Государственный орган, государственная организация, принимающие или согласующие решение о распоряжении жилыми помещениями, могут запрашивать иную информацию, относящуюся к проекту решения.</w:t>
      </w:r>
    </w:p>
    <w:p w14:paraId="0FBA9EFA" w14:textId="77777777" w:rsidR="00270F18" w:rsidRDefault="00270F18">
      <w:pPr>
        <w:pStyle w:val="snoski"/>
        <w:spacing w:after="240"/>
        <w:ind w:firstLine="567"/>
      </w:pPr>
      <w:r>
        <w:t>** Заключение экспертизы достоверности внутренней оценки, заключение экспертизы достоверности независимой оценки не представляются при возмездном отчуждении жилых домов и жилых помещений, являющихся историко-культурными ценностями, а также в отношении доли в праве собственности на жилые дома, квартиры.</w:t>
      </w:r>
    </w:p>
    <w:p w14:paraId="057185BC" w14:textId="77777777" w:rsidR="00270F18" w:rsidRDefault="00270F18">
      <w:pPr>
        <w:pStyle w:val="newncpi0"/>
      </w:pPr>
      <w:r>
        <w:t> </w:t>
      </w:r>
    </w:p>
    <w:p w14:paraId="6F243783" w14:textId="77777777" w:rsidR="00F12C76" w:rsidRDefault="00F12C76" w:rsidP="006C0B77">
      <w:pPr>
        <w:spacing w:after="0"/>
        <w:ind w:firstLine="709"/>
        <w:jc w:val="both"/>
      </w:pPr>
    </w:p>
    <w:sectPr w:rsidR="00F12C76" w:rsidSect="00270F18">
      <w:pgSz w:w="16838" w:h="11906" w:orient="landscape"/>
      <w:pgMar w:top="567" w:right="289" w:bottom="567" w:left="340"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2B2A1" w14:textId="77777777" w:rsidR="00AD1869" w:rsidRDefault="00AD1869" w:rsidP="00270F18">
      <w:pPr>
        <w:spacing w:after="0"/>
      </w:pPr>
      <w:r>
        <w:separator/>
      </w:r>
    </w:p>
  </w:endnote>
  <w:endnote w:type="continuationSeparator" w:id="0">
    <w:p w14:paraId="3B57CC8A" w14:textId="77777777" w:rsidR="00AD1869" w:rsidRDefault="00AD1869" w:rsidP="00270F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1F128" w14:textId="31D4E913" w:rsidR="00270F18" w:rsidRDefault="00270F18">
    <w:pPr>
      <w:pStyle w:val="a5"/>
    </w:pPr>
  </w:p>
  <w:p w14:paraId="483A1634" w14:textId="77777777" w:rsidR="00270F18" w:rsidRDefault="00270F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46A14" w14:textId="77777777" w:rsidR="00AD1869" w:rsidRDefault="00AD1869" w:rsidP="00270F18">
      <w:pPr>
        <w:spacing w:after="0"/>
      </w:pPr>
      <w:r>
        <w:separator/>
      </w:r>
    </w:p>
  </w:footnote>
  <w:footnote w:type="continuationSeparator" w:id="0">
    <w:p w14:paraId="615C47B2" w14:textId="77777777" w:rsidR="00AD1869" w:rsidRDefault="00AD1869" w:rsidP="00270F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6252" w14:textId="77777777" w:rsidR="00270F18" w:rsidRDefault="00270F18" w:rsidP="00CD28EF">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38CE8D13" w14:textId="77777777" w:rsidR="00270F18" w:rsidRDefault="00270F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4423" w14:textId="77777777" w:rsidR="00270F18" w:rsidRPr="00270F18" w:rsidRDefault="00270F18" w:rsidP="00CD28EF">
    <w:pPr>
      <w:pStyle w:val="a3"/>
      <w:framePr w:wrap="around" w:vAnchor="text" w:hAnchor="margin" w:xAlign="center" w:y="1"/>
      <w:rPr>
        <w:rStyle w:val="a7"/>
        <w:rFonts w:cs="Times New Roman"/>
        <w:sz w:val="24"/>
      </w:rPr>
    </w:pPr>
    <w:r w:rsidRPr="00270F18">
      <w:rPr>
        <w:rStyle w:val="a7"/>
        <w:rFonts w:cs="Times New Roman"/>
        <w:sz w:val="24"/>
      </w:rPr>
      <w:fldChar w:fldCharType="begin"/>
    </w:r>
    <w:r w:rsidRPr="00270F18">
      <w:rPr>
        <w:rStyle w:val="a7"/>
        <w:rFonts w:cs="Times New Roman"/>
        <w:sz w:val="24"/>
      </w:rPr>
      <w:instrText xml:space="preserve"> PAGE </w:instrText>
    </w:r>
    <w:r w:rsidRPr="00270F18">
      <w:rPr>
        <w:rStyle w:val="a7"/>
        <w:rFonts w:cs="Times New Roman"/>
        <w:sz w:val="24"/>
      </w:rPr>
      <w:fldChar w:fldCharType="separate"/>
    </w:r>
    <w:r w:rsidRPr="00270F18">
      <w:rPr>
        <w:rStyle w:val="a7"/>
        <w:rFonts w:cs="Times New Roman"/>
        <w:noProof/>
        <w:sz w:val="24"/>
      </w:rPr>
      <w:t>12</w:t>
    </w:r>
    <w:r w:rsidRPr="00270F18">
      <w:rPr>
        <w:rStyle w:val="a7"/>
        <w:rFonts w:cs="Times New Roman"/>
        <w:sz w:val="24"/>
      </w:rPr>
      <w:fldChar w:fldCharType="end"/>
    </w:r>
  </w:p>
  <w:p w14:paraId="74E4B459" w14:textId="77777777" w:rsidR="00270F18" w:rsidRPr="00270F18" w:rsidRDefault="00270F18">
    <w:pPr>
      <w:pStyle w:val="a3"/>
      <w:rPr>
        <w:rFonts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18"/>
    <w:rsid w:val="00270F18"/>
    <w:rsid w:val="006C0B77"/>
    <w:rsid w:val="008242FF"/>
    <w:rsid w:val="00870751"/>
    <w:rsid w:val="00922C48"/>
    <w:rsid w:val="00AD1869"/>
    <w:rsid w:val="00B915B7"/>
    <w:rsid w:val="00EA59DF"/>
    <w:rsid w:val="00EE4070"/>
    <w:rsid w:val="00F12C76"/>
    <w:rsid w:val="00FE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45787"/>
  <w15:chartTrackingRefBased/>
  <w15:docId w15:val="{B110FDB8-3199-4D8F-BCB0-AF94CC11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70F18"/>
    <w:pPr>
      <w:spacing w:before="240" w:after="240"/>
      <w:ind w:right="2268"/>
    </w:pPr>
    <w:rPr>
      <w:rFonts w:eastAsia="Times New Roman" w:cs="Times New Roman"/>
      <w:b/>
      <w:bCs/>
      <w:kern w:val="0"/>
      <w:szCs w:val="28"/>
      <w:lang w:eastAsia="ru-RU"/>
      <w14:ligatures w14:val="none"/>
    </w:rPr>
  </w:style>
  <w:style w:type="paragraph" w:customStyle="1" w:styleId="titlep">
    <w:name w:val="titlep"/>
    <w:basedOn w:val="a"/>
    <w:rsid w:val="00270F18"/>
    <w:pPr>
      <w:spacing w:before="240" w:after="240"/>
      <w:jc w:val="center"/>
    </w:pPr>
    <w:rPr>
      <w:rFonts w:eastAsiaTheme="minorEastAsia" w:cs="Times New Roman"/>
      <w:b/>
      <w:bCs/>
      <w:kern w:val="0"/>
      <w:sz w:val="24"/>
      <w:szCs w:val="24"/>
      <w:lang w:eastAsia="ru-RU"/>
      <w14:ligatures w14:val="none"/>
    </w:rPr>
  </w:style>
  <w:style w:type="paragraph" w:customStyle="1" w:styleId="point">
    <w:name w:val="point"/>
    <w:basedOn w:val="a"/>
    <w:rsid w:val="00270F18"/>
    <w:pPr>
      <w:spacing w:after="0"/>
      <w:ind w:firstLine="567"/>
      <w:jc w:val="both"/>
    </w:pPr>
    <w:rPr>
      <w:rFonts w:eastAsiaTheme="minorEastAsia" w:cs="Times New Roman"/>
      <w:kern w:val="0"/>
      <w:sz w:val="24"/>
      <w:szCs w:val="24"/>
      <w:lang w:eastAsia="ru-RU"/>
      <w14:ligatures w14:val="none"/>
    </w:rPr>
  </w:style>
  <w:style w:type="paragraph" w:customStyle="1" w:styleId="underpoint">
    <w:name w:val="underpoint"/>
    <w:basedOn w:val="a"/>
    <w:rsid w:val="00270F18"/>
    <w:pPr>
      <w:spacing w:after="0"/>
      <w:ind w:firstLine="567"/>
      <w:jc w:val="both"/>
    </w:pPr>
    <w:rPr>
      <w:rFonts w:eastAsiaTheme="minorEastAsia" w:cs="Times New Roman"/>
      <w:kern w:val="0"/>
      <w:sz w:val="24"/>
      <w:szCs w:val="24"/>
      <w:lang w:eastAsia="ru-RU"/>
      <w14:ligatures w14:val="none"/>
    </w:rPr>
  </w:style>
  <w:style w:type="paragraph" w:customStyle="1" w:styleId="preamble">
    <w:name w:val="preamble"/>
    <w:basedOn w:val="a"/>
    <w:rsid w:val="00270F18"/>
    <w:pPr>
      <w:spacing w:after="0"/>
      <w:ind w:firstLine="567"/>
      <w:jc w:val="both"/>
    </w:pPr>
    <w:rPr>
      <w:rFonts w:eastAsiaTheme="minorEastAsia" w:cs="Times New Roman"/>
      <w:kern w:val="0"/>
      <w:sz w:val="24"/>
      <w:szCs w:val="24"/>
      <w:lang w:eastAsia="ru-RU"/>
      <w14:ligatures w14:val="none"/>
    </w:rPr>
  </w:style>
  <w:style w:type="paragraph" w:customStyle="1" w:styleId="snoski">
    <w:name w:val="snoski"/>
    <w:basedOn w:val="a"/>
    <w:rsid w:val="00270F18"/>
    <w:pPr>
      <w:spacing w:after="0"/>
      <w:jc w:val="both"/>
    </w:pPr>
    <w:rPr>
      <w:rFonts w:eastAsiaTheme="minorEastAsia" w:cs="Times New Roman"/>
      <w:kern w:val="0"/>
      <w:sz w:val="20"/>
      <w:szCs w:val="20"/>
      <w:lang w:eastAsia="ru-RU"/>
      <w14:ligatures w14:val="none"/>
    </w:rPr>
  </w:style>
  <w:style w:type="paragraph" w:customStyle="1" w:styleId="snoskiline">
    <w:name w:val="snoskiline"/>
    <w:basedOn w:val="a"/>
    <w:rsid w:val="00270F18"/>
    <w:pPr>
      <w:spacing w:after="0"/>
      <w:jc w:val="both"/>
    </w:pPr>
    <w:rPr>
      <w:rFonts w:eastAsiaTheme="minorEastAsia" w:cs="Times New Roman"/>
      <w:kern w:val="0"/>
      <w:sz w:val="20"/>
      <w:szCs w:val="20"/>
      <w:lang w:eastAsia="ru-RU"/>
      <w14:ligatures w14:val="none"/>
    </w:rPr>
  </w:style>
  <w:style w:type="paragraph" w:customStyle="1" w:styleId="table10">
    <w:name w:val="table10"/>
    <w:basedOn w:val="a"/>
    <w:rsid w:val="00270F18"/>
    <w:pPr>
      <w:spacing w:after="0"/>
    </w:pPr>
    <w:rPr>
      <w:rFonts w:eastAsiaTheme="minorEastAsia" w:cs="Times New Roman"/>
      <w:kern w:val="0"/>
      <w:sz w:val="20"/>
      <w:szCs w:val="20"/>
      <w:lang w:eastAsia="ru-RU"/>
      <w14:ligatures w14:val="none"/>
    </w:rPr>
  </w:style>
  <w:style w:type="paragraph" w:customStyle="1" w:styleId="append">
    <w:name w:val="append"/>
    <w:basedOn w:val="a"/>
    <w:rsid w:val="00270F18"/>
    <w:pPr>
      <w:spacing w:after="0"/>
    </w:pPr>
    <w:rPr>
      <w:rFonts w:eastAsiaTheme="minorEastAsia" w:cs="Times New Roman"/>
      <w:kern w:val="0"/>
      <w:sz w:val="22"/>
      <w:lang w:eastAsia="ru-RU"/>
      <w14:ligatures w14:val="none"/>
    </w:rPr>
  </w:style>
  <w:style w:type="paragraph" w:customStyle="1" w:styleId="changeadd">
    <w:name w:val="changeadd"/>
    <w:basedOn w:val="a"/>
    <w:rsid w:val="00270F18"/>
    <w:pPr>
      <w:spacing w:after="0"/>
      <w:ind w:left="1134" w:firstLine="567"/>
      <w:jc w:val="both"/>
    </w:pPr>
    <w:rPr>
      <w:rFonts w:eastAsiaTheme="minorEastAsia" w:cs="Times New Roman"/>
      <w:kern w:val="0"/>
      <w:sz w:val="24"/>
      <w:szCs w:val="24"/>
      <w:lang w:eastAsia="ru-RU"/>
      <w14:ligatures w14:val="none"/>
    </w:rPr>
  </w:style>
  <w:style w:type="paragraph" w:customStyle="1" w:styleId="changei">
    <w:name w:val="changei"/>
    <w:basedOn w:val="a"/>
    <w:rsid w:val="00270F18"/>
    <w:pPr>
      <w:spacing w:after="0"/>
      <w:ind w:left="1021"/>
    </w:pPr>
    <w:rPr>
      <w:rFonts w:eastAsiaTheme="minorEastAsia" w:cs="Times New Roman"/>
      <w:kern w:val="0"/>
      <w:sz w:val="24"/>
      <w:szCs w:val="24"/>
      <w:lang w:eastAsia="ru-RU"/>
      <w14:ligatures w14:val="none"/>
    </w:rPr>
  </w:style>
  <w:style w:type="paragraph" w:customStyle="1" w:styleId="append1">
    <w:name w:val="append1"/>
    <w:basedOn w:val="a"/>
    <w:rsid w:val="00270F18"/>
    <w:pPr>
      <w:spacing w:after="28"/>
    </w:pPr>
    <w:rPr>
      <w:rFonts w:eastAsiaTheme="minorEastAsia" w:cs="Times New Roman"/>
      <w:kern w:val="0"/>
      <w:sz w:val="22"/>
      <w:lang w:eastAsia="ru-RU"/>
      <w14:ligatures w14:val="none"/>
    </w:rPr>
  </w:style>
  <w:style w:type="paragraph" w:customStyle="1" w:styleId="newncpi">
    <w:name w:val="newncpi"/>
    <w:basedOn w:val="a"/>
    <w:rsid w:val="00270F18"/>
    <w:pPr>
      <w:spacing w:after="0"/>
      <w:ind w:firstLine="567"/>
      <w:jc w:val="both"/>
    </w:pPr>
    <w:rPr>
      <w:rFonts w:eastAsiaTheme="minorEastAsia" w:cs="Times New Roman"/>
      <w:kern w:val="0"/>
      <w:sz w:val="24"/>
      <w:szCs w:val="24"/>
      <w:lang w:eastAsia="ru-RU"/>
      <w14:ligatures w14:val="none"/>
    </w:rPr>
  </w:style>
  <w:style w:type="paragraph" w:customStyle="1" w:styleId="newncpi0">
    <w:name w:val="newncpi0"/>
    <w:basedOn w:val="a"/>
    <w:rsid w:val="00270F18"/>
    <w:pPr>
      <w:spacing w:after="0"/>
      <w:jc w:val="both"/>
    </w:pPr>
    <w:rPr>
      <w:rFonts w:eastAsiaTheme="minorEastAsia" w:cs="Times New Roman"/>
      <w:kern w:val="0"/>
      <w:sz w:val="24"/>
      <w:szCs w:val="24"/>
      <w:lang w:eastAsia="ru-RU"/>
      <w14:ligatures w14:val="none"/>
    </w:rPr>
  </w:style>
  <w:style w:type="character" w:customStyle="1" w:styleId="name">
    <w:name w:val="name"/>
    <w:basedOn w:val="a0"/>
    <w:rsid w:val="00270F18"/>
    <w:rPr>
      <w:rFonts w:ascii="Times New Roman" w:hAnsi="Times New Roman" w:cs="Times New Roman" w:hint="default"/>
      <w:caps/>
    </w:rPr>
  </w:style>
  <w:style w:type="character" w:customStyle="1" w:styleId="promulgator">
    <w:name w:val="promulgator"/>
    <w:basedOn w:val="a0"/>
    <w:rsid w:val="00270F18"/>
    <w:rPr>
      <w:rFonts w:ascii="Times New Roman" w:hAnsi="Times New Roman" w:cs="Times New Roman" w:hint="default"/>
      <w:caps/>
    </w:rPr>
  </w:style>
  <w:style w:type="character" w:customStyle="1" w:styleId="datepr">
    <w:name w:val="datepr"/>
    <w:basedOn w:val="a0"/>
    <w:rsid w:val="00270F18"/>
    <w:rPr>
      <w:rFonts w:ascii="Times New Roman" w:hAnsi="Times New Roman" w:cs="Times New Roman" w:hint="default"/>
    </w:rPr>
  </w:style>
  <w:style w:type="character" w:customStyle="1" w:styleId="number">
    <w:name w:val="number"/>
    <w:basedOn w:val="a0"/>
    <w:rsid w:val="00270F18"/>
    <w:rPr>
      <w:rFonts w:ascii="Times New Roman" w:hAnsi="Times New Roman" w:cs="Times New Roman" w:hint="default"/>
    </w:rPr>
  </w:style>
  <w:style w:type="character" w:customStyle="1" w:styleId="post">
    <w:name w:val="post"/>
    <w:basedOn w:val="a0"/>
    <w:rsid w:val="00270F18"/>
    <w:rPr>
      <w:rFonts w:ascii="Times New Roman" w:hAnsi="Times New Roman" w:cs="Times New Roman" w:hint="default"/>
      <w:b/>
      <w:bCs/>
      <w:sz w:val="22"/>
      <w:szCs w:val="22"/>
    </w:rPr>
  </w:style>
  <w:style w:type="character" w:customStyle="1" w:styleId="pers">
    <w:name w:val="pers"/>
    <w:basedOn w:val="a0"/>
    <w:rsid w:val="00270F18"/>
    <w:rPr>
      <w:rFonts w:ascii="Times New Roman" w:hAnsi="Times New Roman" w:cs="Times New Roman" w:hint="default"/>
      <w:b/>
      <w:bCs/>
      <w:sz w:val="22"/>
      <w:szCs w:val="22"/>
    </w:rPr>
  </w:style>
  <w:style w:type="paragraph" w:styleId="a3">
    <w:name w:val="header"/>
    <w:basedOn w:val="a"/>
    <w:link w:val="a4"/>
    <w:uiPriority w:val="99"/>
    <w:unhideWhenUsed/>
    <w:rsid w:val="00270F18"/>
    <w:pPr>
      <w:tabs>
        <w:tab w:val="center" w:pos="4677"/>
        <w:tab w:val="right" w:pos="9355"/>
      </w:tabs>
      <w:spacing w:after="0"/>
    </w:pPr>
  </w:style>
  <w:style w:type="character" w:customStyle="1" w:styleId="a4">
    <w:name w:val="Верхний колонтитул Знак"/>
    <w:basedOn w:val="a0"/>
    <w:link w:val="a3"/>
    <w:uiPriority w:val="99"/>
    <w:rsid w:val="00270F18"/>
    <w:rPr>
      <w:rFonts w:ascii="Times New Roman" w:hAnsi="Times New Roman"/>
      <w:sz w:val="28"/>
    </w:rPr>
  </w:style>
  <w:style w:type="paragraph" w:styleId="a5">
    <w:name w:val="footer"/>
    <w:basedOn w:val="a"/>
    <w:link w:val="a6"/>
    <w:uiPriority w:val="99"/>
    <w:unhideWhenUsed/>
    <w:rsid w:val="00270F18"/>
    <w:pPr>
      <w:tabs>
        <w:tab w:val="center" w:pos="4677"/>
        <w:tab w:val="right" w:pos="9355"/>
      </w:tabs>
      <w:spacing w:after="0"/>
    </w:pPr>
  </w:style>
  <w:style w:type="character" w:customStyle="1" w:styleId="a6">
    <w:name w:val="Нижний колонтитул Знак"/>
    <w:basedOn w:val="a0"/>
    <w:link w:val="a5"/>
    <w:uiPriority w:val="99"/>
    <w:rsid w:val="00270F18"/>
    <w:rPr>
      <w:rFonts w:ascii="Times New Roman" w:hAnsi="Times New Roman"/>
      <w:sz w:val="28"/>
    </w:rPr>
  </w:style>
  <w:style w:type="character" w:styleId="a7">
    <w:name w:val="page number"/>
    <w:basedOn w:val="a0"/>
    <w:uiPriority w:val="99"/>
    <w:semiHidden/>
    <w:unhideWhenUsed/>
    <w:rsid w:val="00270F18"/>
  </w:style>
  <w:style w:type="table" w:styleId="a8">
    <w:name w:val="Table Grid"/>
    <w:basedOn w:val="a1"/>
    <w:uiPriority w:val="39"/>
    <w:rsid w:val="0027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3616</Words>
  <Characters>27739</Characters>
  <Application>Microsoft Office Word</Application>
  <DocSecurity>0</DocSecurity>
  <Lines>711</Lines>
  <Paragraphs>244</Paragraphs>
  <ScaleCrop>false</ScaleCrop>
  <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2024-05-27T14:10:00Z</dcterms:created>
  <dcterms:modified xsi:type="dcterms:W3CDTF">2024-05-27T14:12:00Z</dcterms:modified>
</cp:coreProperties>
</file>