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7FF6" w14:textId="77777777" w:rsidR="004A638D" w:rsidRDefault="004A638D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42DAD02A" w14:textId="77777777" w:rsidR="004A638D" w:rsidRDefault="004A638D">
      <w:pPr>
        <w:pStyle w:val="newncpi"/>
        <w:ind w:firstLine="0"/>
        <w:jc w:val="center"/>
      </w:pPr>
      <w:r>
        <w:rPr>
          <w:rStyle w:val="datepr"/>
        </w:rPr>
        <w:t>19 апреля 2022 г.</w:t>
      </w:r>
      <w:r>
        <w:rPr>
          <w:rStyle w:val="number"/>
        </w:rPr>
        <w:t xml:space="preserve"> № 402</w:t>
      </w:r>
    </w:p>
    <w:p w14:paraId="5F70C641" w14:textId="77777777" w:rsidR="004A638D" w:rsidRDefault="004A638D">
      <w:pPr>
        <w:pStyle w:val="titlencpi"/>
      </w:pPr>
      <w:r>
        <w:t>Об определении мест, где запрещено купание граждан</w:t>
      </w:r>
    </w:p>
    <w:p w14:paraId="04729424" w14:textId="77777777" w:rsidR="004A638D" w:rsidRDefault="004A638D">
      <w:pPr>
        <w:pStyle w:val="preamble"/>
      </w:pPr>
      <w:r>
        <w:t>На основании пункта 2 статьи 29 Водного кодекса Республики Беларусь Бешенковичский районный исполнительный комитет РЕШИЛ:</w:t>
      </w:r>
    </w:p>
    <w:p w14:paraId="3AA9EB77" w14:textId="77777777" w:rsidR="004A638D" w:rsidRDefault="004A638D">
      <w:pPr>
        <w:pStyle w:val="point"/>
      </w:pPr>
      <w:r>
        <w:t>1. Запретить купание граждан в пределах Бешенковичского района:</w:t>
      </w:r>
    </w:p>
    <w:p w14:paraId="23BB0B86" w14:textId="77777777" w:rsidR="004A638D" w:rsidRDefault="004A638D">
      <w:pPr>
        <w:pStyle w:val="newncpi"/>
      </w:pPr>
      <w:r>
        <w:t>в местах нахождения плотин, дамб, мостов, шлюзов и других гидротехнических сооружений;</w:t>
      </w:r>
    </w:p>
    <w:p w14:paraId="59B5DE9B" w14:textId="77777777" w:rsidR="004A638D" w:rsidRDefault="004A638D">
      <w:pPr>
        <w:pStyle w:val="newncpi"/>
      </w:pPr>
      <w:r>
        <w:t>на технических и мелиоративных каналах, обводненных карьерах, очистных сооружениях;</w:t>
      </w:r>
    </w:p>
    <w:p w14:paraId="3129D2BA" w14:textId="77777777" w:rsidR="004A638D" w:rsidRDefault="004A638D">
      <w:pPr>
        <w:pStyle w:val="newncpi"/>
      </w:pPr>
      <w:r>
        <w:t>на пожарных водоемах;</w:t>
      </w:r>
    </w:p>
    <w:p w14:paraId="2C85EB0F" w14:textId="77777777" w:rsidR="004A638D" w:rsidRDefault="004A638D">
      <w:pPr>
        <w:pStyle w:val="newncpi"/>
      </w:pPr>
      <w:r>
        <w:t>на водоемах-</w:t>
      </w:r>
      <w:proofErr w:type="spellStart"/>
      <w:r>
        <w:t>копанях</w:t>
      </w:r>
      <w:proofErr w:type="spellEnd"/>
      <w:r>
        <w:t>, расположенных на землях общего пользования и землях запаса, за исключением места пользования поверхностными водными объектами для рекреации, спорта и туризма водоема «Чистые пруды»;</w:t>
      </w:r>
    </w:p>
    <w:p w14:paraId="28976ED9" w14:textId="77777777" w:rsidR="004A638D" w:rsidRDefault="004A638D">
      <w:pPr>
        <w:pStyle w:val="newncpi"/>
      </w:pPr>
      <w:r>
        <w:t>на реках, прудах, ручьях, родниках, озерах, за исключением места пользования поверхностными водными объектами для рекреации, спорта и туризма озера Белое.</w:t>
      </w:r>
    </w:p>
    <w:p w14:paraId="548450D9" w14:textId="77777777" w:rsidR="004A638D" w:rsidRDefault="004A638D">
      <w:pPr>
        <w:pStyle w:val="point"/>
      </w:pPr>
      <w:r>
        <w:t>2. Признать утратившими силу:</w:t>
      </w:r>
    </w:p>
    <w:p w14:paraId="731E82C0" w14:textId="77777777" w:rsidR="004A638D" w:rsidRDefault="004A638D">
      <w:pPr>
        <w:pStyle w:val="newncpi"/>
      </w:pPr>
      <w:r>
        <w:t>решение Бешенковичского районного исполнительного комитета от 23 июня 2015 г. № 607 «Об определении мест, запрещенных для купания, на территории Бешенковичского района»;</w:t>
      </w:r>
    </w:p>
    <w:p w14:paraId="748AEB7E" w14:textId="77777777" w:rsidR="004A638D" w:rsidRDefault="004A638D">
      <w:pPr>
        <w:pStyle w:val="newncpi"/>
      </w:pPr>
      <w:r>
        <w:t>решение Бешенковичского районного исполнительного комитета от 15 октября 2015 г. № 1007 «О внесении дополнений в решение Бешенковичского районного исполнительного комитета от 23 июня 2015 г. № 607».</w:t>
      </w:r>
    </w:p>
    <w:p w14:paraId="107948C6" w14:textId="77777777" w:rsidR="004A638D" w:rsidRDefault="004A638D">
      <w:pPr>
        <w:pStyle w:val="point"/>
      </w:pPr>
      <w:r>
        <w:t>3. Обнародовать (опубликовать) настоящее решение в районной газете «Зара».</w:t>
      </w:r>
    </w:p>
    <w:p w14:paraId="17E97B1F" w14:textId="77777777" w:rsidR="004A638D" w:rsidRDefault="004A638D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732507A9" w14:textId="77777777" w:rsidR="004A638D" w:rsidRDefault="004A638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A638D" w14:paraId="3D6F9A0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A3CF75" w14:textId="77777777" w:rsidR="004A638D" w:rsidRDefault="004A638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5ABF74" w14:textId="77777777" w:rsidR="004A638D" w:rsidRDefault="004A638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4A638D" w14:paraId="30C3C13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751D63" w14:textId="77777777" w:rsidR="004A638D" w:rsidRDefault="004A638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0F5622B" w14:textId="77777777" w:rsidR="004A638D" w:rsidRDefault="004A638D">
            <w:pPr>
              <w:pStyle w:val="newncpi0"/>
              <w:jc w:val="right"/>
            </w:pPr>
            <w:r>
              <w:t> </w:t>
            </w:r>
          </w:p>
        </w:tc>
      </w:tr>
      <w:tr w:rsidR="004A638D" w14:paraId="413F44C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D77022" w14:textId="77777777" w:rsidR="004A638D" w:rsidRDefault="004A638D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Начальник отдела организационно-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кадровой и юридической работы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F5A171" w14:textId="77777777" w:rsidR="004A638D" w:rsidRDefault="004A638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Т.Н.Петрушенко</w:t>
            </w:r>
            <w:proofErr w:type="spellEnd"/>
          </w:p>
        </w:tc>
      </w:tr>
    </w:tbl>
    <w:p w14:paraId="333DEF71" w14:textId="77777777" w:rsidR="004A638D" w:rsidRDefault="004A638D">
      <w:pPr>
        <w:pStyle w:val="newncpi0"/>
      </w:pPr>
      <w:r>
        <w:t> </w:t>
      </w:r>
    </w:p>
    <w:p w14:paraId="6A178C87" w14:textId="77777777" w:rsidR="004A638D" w:rsidRDefault="004A638D">
      <w:pPr>
        <w:pStyle w:val="agree"/>
      </w:pPr>
      <w:r>
        <w:t>СОГЛАСОВАНО</w:t>
      </w:r>
    </w:p>
    <w:p w14:paraId="24770604" w14:textId="77777777" w:rsidR="004A638D" w:rsidRDefault="004A638D">
      <w:pPr>
        <w:pStyle w:val="agree"/>
      </w:pPr>
      <w:r>
        <w:t>Бешенковичская районная</w:t>
      </w:r>
      <w:r>
        <w:br/>
        <w:t>инспекция природных ресурсов</w:t>
      </w:r>
      <w:r>
        <w:br/>
        <w:t>и охраны окружающей среды</w:t>
      </w:r>
    </w:p>
    <w:p w14:paraId="052E7B4F" w14:textId="77777777" w:rsidR="004A638D" w:rsidRDefault="004A638D">
      <w:pPr>
        <w:pStyle w:val="agree"/>
      </w:pPr>
      <w:r>
        <w:t> </w:t>
      </w:r>
    </w:p>
    <w:p w14:paraId="633D2D7C" w14:textId="77777777" w:rsidR="004A638D" w:rsidRDefault="004A638D">
      <w:pPr>
        <w:pStyle w:val="agree"/>
      </w:pPr>
      <w:r>
        <w:t>Государственное учреждение</w:t>
      </w:r>
      <w:r>
        <w:br/>
        <w:t>«Бешенковичский районный</w:t>
      </w:r>
      <w:r>
        <w:br/>
        <w:t>центр гигиены и эпидемиологии»</w:t>
      </w:r>
    </w:p>
    <w:p w14:paraId="3D06D932" w14:textId="77777777" w:rsidR="004A638D" w:rsidRDefault="004A638D">
      <w:pPr>
        <w:pStyle w:val="newncpi"/>
      </w:pPr>
      <w:r>
        <w:t> </w:t>
      </w:r>
    </w:p>
    <w:p w14:paraId="4AC72343" w14:textId="77777777" w:rsidR="00F12C76" w:rsidRDefault="00F12C76" w:rsidP="006C0B77">
      <w:pPr>
        <w:spacing w:after="0"/>
        <w:ind w:firstLine="709"/>
        <w:jc w:val="both"/>
      </w:pPr>
    </w:p>
    <w:sectPr w:rsidR="00F12C76" w:rsidSect="004A6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C209" w14:textId="77777777" w:rsidR="00EE414C" w:rsidRDefault="00EE414C" w:rsidP="004A638D">
      <w:pPr>
        <w:spacing w:after="0"/>
      </w:pPr>
      <w:r>
        <w:separator/>
      </w:r>
    </w:p>
  </w:endnote>
  <w:endnote w:type="continuationSeparator" w:id="0">
    <w:p w14:paraId="7CF27F71" w14:textId="77777777" w:rsidR="00EE414C" w:rsidRDefault="00EE414C" w:rsidP="004A6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507B7" w14:textId="77777777" w:rsidR="004A638D" w:rsidRDefault="004A63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A2D8" w14:textId="77777777" w:rsidR="004A638D" w:rsidRDefault="004A63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A638D" w14:paraId="31BD48BB" w14:textId="77777777" w:rsidTr="004A638D">
      <w:tc>
        <w:tcPr>
          <w:tcW w:w="1800" w:type="dxa"/>
          <w:shd w:val="clear" w:color="auto" w:fill="auto"/>
          <w:vAlign w:val="center"/>
        </w:tcPr>
        <w:p w14:paraId="5E55A501" w14:textId="77777777" w:rsidR="004A638D" w:rsidRDefault="004A638D">
          <w:pPr>
            <w:pStyle w:val="a5"/>
          </w:pPr>
          <w:r>
            <w:rPr>
              <w:noProof/>
            </w:rPr>
            <w:drawing>
              <wp:inline distT="0" distB="0" distL="0" distR="0" wp14:anchorId="6384D61E" wp14:editId="7A172D70">
                <wp:extent cx="1292352" cy="390144"/>
                <wp:effectExtent l="0" t="0" r="3175" b="0"/>
                <wp:docPr id="677593786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759378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6A7F9BF" w14:textId="77777777" w:rsidR="004A638D" w:rsidRDefault="004A638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4524DAD2" w14:textId="77777777" w:rsidR="004A638D" w:rsidRDefault="004A638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23.05.2024</w:t>
          </w:r>
        </w:p>
        <w:p w14:paraId="31EB7A3D" w14:textId="77777777" w:rsidR="004A638D" w:rsidRPr="004A638D" w:rsidRDefault="004A638D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59C0E37" w14:textId="77777777" w:rsidR="004A638D" w:rsidRDefault="004A63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2621" w14:textId="77777777" w:rsidR="00EE414C" w:rsidRDefault="00EE414C" w:rsidP="004A638D">
      <w:pPr>
        <w:spacing w:after="0"/>
      </w:pPr>
      <w:r>
        <w:separator/>
      </w:r>
    </w:p>
  </w:footnote>
  <w:footnote w:type="continuationSeparator" w:id="0">
    <w:p w14:paraId="659EFE1B" w14:textId="77777777" w:rsidR="00EE414C" w:rsidRDefault="00EE414C" w:rsidP="004A6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8744" w14:textId="77777777" w:rsidR="004A638D" w:rsidRDefault="004A638D" w:rsidP="002123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0E1EE48" w14:textId="77777777" w:rsidR="004A638D" w:rsidRDefault="004A6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574E" w14:textId="77777777" w:rsidR="004A638D" w:rsidRDefault="004A638D" w:rsidP="002123C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0C91511" w14:textId="77777777" w:rsidR="004A638D" w:rsidRDefault="004A6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878D6" w14:textId="77777777" w:rsidR="004A638D" w:rsidRPr="004A638D" w:rsidRDefault="004A638D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8D"/>
    <w:rsid w:val="002C5F94"/>
    <w:rsid w:val="004A638D"/>
    <w:rsid w:val="006C0B77"/>
    <w:rsid w:val="008242FF"/>
    <w:rsid w:val="00870751"/>
    <w:rsid w:val="00922C48"/>
    <w:rsid w:val="00B915B7"/>
    <w:rsid w:val="00EA59DF"/>
    <w:rsid w:val="00EE4070"/>
    <w:rsid w:val="00EE414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71B25"/>
  <w15:chartTrackingRefBased/>
  <w15:docId w15:val="{467DB771-7504-4CE2-824B-27E60E5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A638D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gree">
    <w:name w:val="agree"/>
    <w:basedOn w:val="a"/>
    <w:rsid w:val="004A638D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oint">
    <w:name w:val="point"/>
    <w:basedOn w:val="a"/>
    <w:rsid w:val="004A638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4A638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4A638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4A638D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4A638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A638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A638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A638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A638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A638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A638D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4A638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A638D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4A638D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4A638D"/>
  </w:style>
  <w:style w:type="table" w:styleId="a8">
    <w:name w:val="Table Grid"/>
    <w:basedOn w:val="a1"/>
    <w:uiPriority w:val="39"/>
    <w:rsid w:val="004A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1502</Characters>
  <Application>Microsoft Office Word</Application>
  <DocSecurity>0</DocSecurity>
  <Lines>44</Lines>
  <Paragraphs>25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2024-05-23T08:14:00Z</dcterms:created>
  <dcterms:modified xsi:type="dcterms:W3CDTF">2024-05-23T08:15:00Z</dcterms:modified>
</cp:coreProperties>
</file>