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543C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7B8097" wp14:editId="7600E02B">
            <wp:simplePos x="0" y="0"/>
            <wp:positionH relativeFrom="margin">
              <wp:posOffset>120015</wp:posOffset>
            </wp:positionH>
            <wp:positionV relativeFrom="paragraph">
              <wp:posOffset>1156335</wp:posOffset>
            </wp:positionV>
            <wp:extent cx="2733675" cy="35426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0Sj-l_kg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FB0D0F6" wp14:editId="4D4D5B83">
            <wp:simplePos x="0" y="0"/>
            <wp:positionH relativeFrom="margin">
              <wp:posOffset>2910840</wp:posOffset>
            </wp:positionH>
            <wp:positionV relativeFrom="paragraph">
              <wp:posOffset>1137285</wp:posOffset>
            </wp:positionV>
            <wp:extent cx="2830408" cy="353250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2uT6SPVD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453" cy="3537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CA" w:rsidRPr="00D33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29.04.2022 на базе государственного учреждения "Территориальный центр социального обслуживания населения Бешенковичского района" прошло очередное заседание "ПАПА- ШКОЛЫ" в форме занятия с элементами тренинга на тему "Стресс и эмоции. Как сохранить эмоциональное равновесие".</w:t>
      </w:r>
    </w:p>
    <w:p w:rsidR="00D337CA" w:rsidRDefault="00D337CA">
      <w:pPr>
        <w:rPr>
          <w:rFonts w:ascii="Times New Roman" w:hAnsi="Times New Roman" w:cs="Times New Roman"/>
          <w:sz w:val="28"/>
          <w:szCs w:val="28"/>
        </w:rPr>
      </w:pPr>
    </w:p>
    <w:p w:rsidR="00D337CA" w:rsidRPr="00D337CA" w:rsidRDefault="00543C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14EE8C6" wp14:editId="6B44C3E0">
            <wp:simplePos x="0" y="0"/>
            <wp:positionH relativeFrom="margin">
              <wp:posOffset>2886075</wp:posOffset>
            </wp:positionH>
            <wp:positionV relativeFrom="paragraph">
              <wp:posOffset>3171825</wp:posOffset>
            </wp:positionV>
            <wp:extent cx="2886075" cy="2571115"/>
            <wp:effectExtent l="0" t="0" r="952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9q8Btg64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3F4EED" wp14:editId="72C389D3">
            <wp:simplePos x="0" y="0"/>
            <wp:positionH relativeFrom="margin">
              <wp:align>left</wp:align>
            </wp:positionH>
            <wp:positionV relativeFrom="paragraph">
              <wp:posOffset>3162935</wp:posOffset>
            </wp:positionV>
            <wp:extent cx="2905125" cy="25802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VN2Rra2uo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80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37CA" w:rsidRPr="00D3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CA"/>
    <w:rsid w:val="00543C26"/>
    <w:rsid w:val="007A6FB3"/>
    <w:rsid w:val="00931496"/>
    <w:rsid w:val="00A536BF"/>
    <w:rsid w:val="00D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77E6-8544-4515-9BA4-E89C558C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4</cp:revision>
  <dcterms:created xsi:type="dcterms:W3CDTF">2023-09-19T05:57:00Z</dcterms:created>
  <dcterms:modified xsi:type="dcterms:W3CDTF">2023-09-20T08:49:00Z</dcterms:modified>
</cp:coreProperties>
</file>