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56" w:rsidRPr="00A33D56" w:rsidRDefault="00A33D56" w:rsidP="00A33D56">
      <w:pPr>
        <w:shd w:val="clear" w:color="auto" w:fill="FFFFFF"/>
        <w:spacing w:after="0" w:line="360" w:lineRule="atLeast"/>
        <w:jc w:val="center"/>
        <w:outlineLvl w:val="0"/>
        <w:rPr>
          <w:rFonts w:eastAsia="Times New Roman" w:cs="Times New Roman"/>
          <w:b/>
          <w:bCs/>
          <w:kern w:val="36"/>
          <w:sz w:val="30"/>
          <w:szCs w:val="30"/>
          <w:lang w:eastAsia="ru-RU"/>
        </w:rPr>
      </w:pPr>
      <w:r w:rsidRPr="00A33D56">
        <w:rPr>
          <w:rFonts w:eastAsia="Times New Roman" w:cs="Times New Roman"/>
          <w:b/>
          <w:bCs/>
          <w:kern w:val="36"/>
          <w:sz w:val="30"/>
          <w:szCs w:val="30"/>
          <w:lang w:eastAsia="ru-RU"/>
        </w:rPr>
        <w:t>Постоянные комиссии Бешенковичского районного Совета депутатов</w:t>
      </w:r>
      <w:r w:rsidR="00E068A9">
        <w:rPr>
          <w:rFonts w:eastAsia="Times New Roman" w:cs="Times New Roman"/>
          <w:b/>
          <w:bCs/>
          <w:kern w:val="36"/>
          <w:sz w:val="30"/>
          <w:szCs w:val="30"/>
          <w:lang w:eastAsia="ru-RU"/>
        </w:rPr>
        <w:t xml:space="preserve"> двадцать девятого созыва</w:t>
      </w:r>
      <w:bookmarkStart w:id="0" w:name="_GoBack"/>
      <w:bookmarkEnd w:id="0"/>
    </w:p>
    <w:p w:rsidR="00A33D56" w:rsidRDefault="00A33D56" w:rsidP="00A33D56">
      <w:pPr>
        <w:shd w:val="clear" w:color="auto" w:fill="FFFFFF"/>
        <w:spacing w:after="225" w:line="240" w:lineRule="auto"/>
        <w:rPr>
          <w:rFonts w:eastAsia="Times New Roman" w:cs="Times New Roman"/>
          <w:bCs/>
          <w:sz w:val="30"/>
          <w:szCs w:val="30"/>
          <w:lang w:eastAsia="ru-RU"/>
        </w:rPr>
      </w:pPr>
      <w:r w:rsidRPr="00A33D56">
        <w:rPr>
          <w:rFonts w:eastAsia="Times New Roman" w:cs="Times New Roman"/>
          <w:sz w:val="30"/>
          <w:szCs w:val="30"/>
          <w:lang w:eastAsia="ru-RU"/>
        </w:rPr>
        <w:t xml:space="preserve">В  </w:t>
      </w:r>
      <w:proofErr w:type="spellStart"/>
      <w:r w:rsidRPr="00A33D56">
        <w:rPr>
          <w:rFonts w:eastAsia="Times New Roman" w:cs="Times New Roman"/>
          <w:sz w:val="30"/>
          <w:szCs w:val="30"/>
          <w:lang w:eastAsia="ru-RU"/>
        </w:rPr>
        <w:t>Бешенковичском</w:t>
      </w:r>
      <w:proofErr w:type="spellEnd"/>
      <w:r w:rsidRPr="00A33D56">
        <w:rPr>
          <w:rFonts w:eastAsia="Times New Roman" w:cs="Times New Roman"/>
          <w:sz w:val="30"/>
          <w:szCs w:val="30"/>
          <w:lang w:eastAsia="ru-RU"/>
        </w:rPr>
        <w:t xml:space="preserve"> районном Совете депутатов </w:t>
      </w:r>
      <w:proofErr w:type="gramStart"/>
      <w:r w:rsidRPr="00A33D56">
        <w:rPr>
          <w:rFonts w:eastAsia="Times New Roman" w:cs="Times New Roman"/>
          <w:sz w:val="30"/>
          <w:szCs w:val="30"/>
          <w:lang w:eastAsia="ru-RU"/>
        </w:rPr>
        <w:t>образованы</w:t>
      </w:r>
      <w:proofErr w:type="gramEnd"/>
      <w:r w:rsidRPr="00A33D56">
        <w:rPr>
          <w:rFonts w:eastAsia="Times New Roman" w:cs="Times New Roman"/>
          <w:sz w:val="30"/>
          <w:szCs w:val="30"/>
          <w:lang w:eastAsia="ru-RU"/>
        </w:rPr>
        <w:br/>
      </w:r>
      <w:r w:rsidR="00582619">
        <w:rPr>
          <w:rFonts w:eastAsia="Times New Roman" w:cs="Times New Roman"/>
          <w:bCs/>
          <w:sz w:val="30"/>
          <w:szCs w:val="30"/>
          <w:lang w:eastAsia="ru-RU"/>
        </w:rPr>
        <w:t>5 постоянных комиссий</w:t>
      </w:r>
      <w:r w:rsidRPr="00A33D56">
        <w:rPr>
          <w:rFonts w:eastAsia="Times New Roman" w:cs="Times New Roman"/>
          <w:bCs/>
          <w:sz w:val="30"/>
          <w:szCs w:val="30"/>
          <w:lang w:eastAsia="ru-RU"/>
        </w:rPr>
        <w:t xml:space="preserve"> Бешенковичского районного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Pr="00A33D56">
        <w:rPr>
          <w:rFonts w:eastAsia="Times New Roman" w:cs="Times New Roman"/>
          <w:bCs/>
          <w:sz w:val="30"/>
          <w:szCs w:val="30"/>
          <w:lang w:eastAsia="ru-RU"/>
        </w:rPr>
        <w:t>Со</w:t>
      </w:r>
      <w:r w:rsidR="00582619">
        <w:rPr>
          <w:rFonts w:eastAsia="Times New Roman" w:cs="Times New Roman"/>
          <w:bCs/>
          <w:sz w:val="30"/>
          <w:szCs w:val="30"/>
          <w:lang w:eastAsia="ru-RU"/>
        </w:rPr>
        <w:t>вета депутатов двадцать девятого</w:t>
      </w:r>
      <w:r w:rsidRPr="00A33D56">
        <w:rPr>
          <w:rFonts w:eastAsia="Times New Roman" w:cs="Times New Roman"/>
          <w:bCs/>
          <w:sz w:val="30"/>
          <w:szCs w:val="30"/>
          <w:lang w:eastAsia="ru-RU"/>
        </w:rPr>
        <w:t xml:space="preserve"> созыва:</w:t>
      </w:r>
    </w:p>
    <w:p w:rsidR="00BF480B" w:rsidRPr="00A33D56" w:rsidRDefault="00554D57" w:rsidP="00A33D56">
      <w:pPr>
        <w:shd w:val="clear" w:color="auto" w:fill="FFFFFF"/>
        <w:spacing w:after="225" w:line="240" w:lineRule="auto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="00523B34">
        <w:rPr>
          <w:rFonts w:eastAsia="Times New Roman" w:cs="Times New Roman"/>
          <w:bCs/>
          <w:sz w:val="30"/>
          <w:szCs w:val="30"/>
          <w:lang w:eastAsia="ru-RU"/>
        </w:rPr>
        <w:t xml:space="preserve">. </w:t>
      </w:r>
      <w:r>
        <w:rPr>
          <w:rFonts w:eastAsia="Times New Roman" w:cs="Times New Roman"/>
          <w:bCs/>
          <w:sz w:val="30"/>
          <w:szCs w:val="30"/>
          <w:lang w:eastAsia="ru-RU"/>
        </w:rPr>
        <w:t xml:space="preserve"> </w:t>
      </w:r>
      <w:r w:rsidRPr="00554D57">
        <w:rPr>
          <w:rFonts w:eastAsia="Times New Roman" w:cs="Times New Roman"/>
          <w:bCs/>
          <w:sz w:val="30"/>
          <w:szCs w:val="30"/>
          <w:lang w:eastAsia="ru-RU"/>
        </w:rPr>
        <w:t>по вопросам местного самоуправления и регламенту</w:t>
      </w:r>
      <w:r>
        <w:rPr>
          <w:rFonts w:eastAsia="Times New Roman" w:cs="Times New Roman"/>
          <w:bCs/>
          <w:sz w:val="30"/>
          <w:szCs w:val="30"/>
          <w:lang w:eastAsia="ru-RU"/>
        </w:rPr>
        <w:t>;</w:t>
      </w:r>
    </w:p>
    <w:p w:rsidR="00A33D56" w:rsidRPr="00A33D56" w:rsidRDefault="00A33D56" w:rsidP="00A33D56">
      <w:pPr>
        <w:shd w:val="clear" w:color="auto" w:fill="FFFFFF"/>
        <w:spacing w:after="225" w:line="240" w:lineRule="auto"/>
        <w:ind w:left="360" w:hanging="360"/>
        <w:rPr>
          <w:rFonts w:eastAsia="Times New Roman" w:cs="Times New Roman"/>
          <w:sz w:val="30"/>
          <w:szCs w:val="30"/>
          <w:lang w:eastAsia="ru-RU"/>
        </w:rPr>
      </w:pPr>
      <w:r w:rsidRPr="00A33D56">
        <w:rPr>
          <w:rFonts w:eastAsia="Times New Roman" w:cs="Times New Roman"/>
          <w:sz w:val="30"/>
          <w:szCs w:val="30"/>
          <w:lang w:eastAsia="ru-RU"/>
        </w:rPr>
        <w:t>·  по вопросам агропромышленного комплекса и экологии;</w:t>
      </w:r>
    </w:p>
    <w:p w:rsidR="00A33D56" w:rsidRPr="00A33D56" w:rsidRDefault="00A33D56" w:rsidP="00A33D56">
      <w:pPr>
        <w:shd w:val="clear" w:color="auto" w:fill="FFFFFF"/>
        <w:spacing w:before="150" w:after="225" w:line="240" w:lineRule="auto"/>
        <w:ind w:left="360" w:hanging="360"/>
        <w:rPr>
          <w:rFonts w:eastAsia="Times New Roman" w:cs="Times New Roman"/>
          <w:sz w:val="30"/>
          <w:szCs w:val="30"/>
          <w:lang w:eastAsia="ru-RU"/>
        </w:rPr>
      </w:pPr>
      <w:r w:rsidRPr="00A33D56">
        <w:rPr>
          <w:rFonts w:eastAsia="Times New Roman" w:cs="Times New Roman"/>
          <w:sz w:val="30"/>
          <w:szCs w:val="30"/>
          <w:lang w:eastAsia="ru-RU"/>
        </w:rPr>
        <w:t>·  по вопросам бюджета и экономического развития;</w:t>
      </w:r>
    </w:p>
    <w:p w:rsidR="00A33D56" w:rsidRPr="00A33D56" w:rsidRDefault="00A33D56" w:rsidP="00A33D56">
      <w:pPr>
        <w:shd w:val="clear" w:color="auto" w:fill="FFFFFF"/>
        <w:spacing w:before="150" w:after="225" w:line="240" w:lineRule="auto"/>
        <w:ind w:left="360" w:hanging="360"/>
        <w:rPr>
          <w:rFonts w:eastAsia="Times New Roman" w:cs="Times New Roman"/>
          <w:sz w:val="30"/>
          <w:szCs w:val="30"/>
          <w:lang w:eastAsia="ru-RU"/>
        </w:rPr>
      </w:pPr>
      <w:r w:rsidRPr="00A33D56">
        <w:rPr>
          <w:rFonts w:eastAsia="Times New Roman" w:cs="Times New Roman"/>
          <w:sz w:val="30"/>
          <w:szCs w:val="30"/>
          <w:lang w:eastAsia="ru-RU"/>
        </w:rPr>
        <w:t>· по вопросам промышленности, транспорта, развития строительного комплекса, жилищно-коммунального и дорожного хозяйства;</w:t>
      </w:r>
    </w:p>
    <w:p w:rsidR="00A33D56" w:rsidRPr="00A33D56" w:rsidRDefault="00A33D56" w:rsidP="00A33D56">
      <w:pPr>
        <w:shd w:val="clear" w:color="auto" w:fill="FFFFFF"/>
        <w:spacing w:before="150" w:after="225" w:line="240" w:lineRule="auto"/>
        <w:ind w:left="360" w:hanging="360"/>
        <w:rPr>
          <w:rFonts w:eastAsia="Times New Roman" w:cs="Times New Roman"/>
          <w:sz w:val="30"/>
          <w:szCs w:val="30"/>
          <w:lang w:eastAsia="ru-RU"/>
        </w:rPr>
      </w:pPr>
      <w:r w:rsidRPr="00A33D56">
        <w:rPr>
          <w:rFonts w:eastAsia="Times New Roman" w:cs="Times New Roman"/>
          <w:sz w:val="30"/>
          <w:szCs w:val="30"/>
          <w:lang w:eastAsia="ru-RU"/>
        </w:rPr>
        <w:t>· по вопросам социальной сферы, социальной защиты граждан и делам молодежи.</w:t>
      </w:r>
    </w:p>
    <w:p w:rsidR="00A33D56" w:rsidRPr="00A33D56" w:rsidRDefault="00A33D56" w:rsidP="00A33D56">
      <w:pPr>
        <w:shd w:val="clear" w:color="auto" w:fill="FFFFFF"/>
        <w:spacing w:after="225" w:line="240" w:lineRule="auto"/>
        <w:rPr>
          <w:rFonts w:eastAsia="Times New Roman" w:cs="Times New Roman"/>
          <w:b/>
          <w:sz w:val="30"/>
          <w:szCs w:val="30"/>
          <w:lang w:eastAsia="ru-RU"/>
        </w:rPr>
      </w:pPr>
      <w:r w:rsidRPr="00A33D56">
        <w:rPr>
          <w:rFonts w:eastAsia="Times New Roman" w:cs="Times New Roman"/>
          <w:b/>
          <w:bCs/>
          <w:sz w:val="30"/>
          <w:szCs w:val="30"/>
          <w:lang w:eastAsia="ru-RU"/>
        </w:rPr>
        <w:t>Председателями постоянных комиссий Бешенковичского районного Со</w:t>
      </w:r>
      <w:r w:rsidR="00582619">
        <w:rPr>
          <w:rFonts w:eastAsia="Times New Roman" w:cs="Times New Roman"/>
          <w:b/>
          <w:bCs/>
          <w:sz w:val="30"/>
          <w:szCs w:val="30"/>
          <w:lang w:eastAsia="ru-RU"/>
        </w:rPr>
        <w:t>вета депутатов двадцать девятого</w:t>
      </w:r>
      <w:r w:rsidRPr="00A33D56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созыва </w:t>
      </w:r>
      <w:proofErr w:type="gramStart"/>
      <w:r w:rsidRPr="00A33D56">
        <w:rPr>
          <w:rFonts w:eastAsia="Times New Roman" w:cs="Times New Roman"/>
          <w:b/>
          <w:bCs/>
          <w:sz w:val="30"/>
          <w:szCs w:val="30"/>
          <w:lang w:eastAsia="ru-RU"/>
        </w:rPr>
        <w:t>избраны</w:t>
      </w:r>
      <w:proofErr w:type="gramEnd"/>
      <w:r w:rsidRPr="00A33D56">
        <w:rPr>
          <w:rFonts w:eastAsia="Times New Roman" w:cs="Times New Roman"/>
          <w:b/>
          <w:bCs/>
          <w:sz w:val="30"/>
          <w:szCs w:val="30"/>
          <w:lang w:eastAsia="ru-RU"/>
        </w:rPr>
        <w:t>:</w:t>
      </w:r>
    </w:p>
    <w:tbl>
      <w:tblPr>
        <w:tblW w:w="90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5369"/>
      </w:tblGrid>
      <w:tr w:rsidR="00A33D56" w:rsidRPr="00A33D56" w:rsidTr="00A33D56">
        <w:tc>
          <w:tcPr>
            <w:tcW w:w="3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A33D56" w:rsidRPr="00A33D56" w:rsidRDefault="00523B34" w:rsidP="00A33D56">
            <w:pPr>
              <w:spacing w:after="0" w:line="280" w:lineRule="atLeas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523B34">
              <w:rPr>
                <w:rFonts w:eastAsia="Times New Roman" w:cs="Times New Roman"/>
                <w:sz w:val="30"/>
                <w:szCs w:val="30"/>
                <w:lang w:eastAsia="ru-RU"/>
              </w:rPr>
              <w:t>Карбовская</w:t>
            </w:r>
            <w:proofErr w:type="spellEnd"/>
            <w:r w:rsidRPr="00523B34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Елена Тимофеевна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33D56" w:rsidRPr="00A33D56" w:rsidRDefault="00A33D56" w:rsidP="00A33D56">
            <w:pPr>
              <w:spacing w:after="0" w:line="280" w:lineRule="atLeas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A33D56">
              <w:rPr>
                <w:rFonts w:eastAsia="Times New Roman" w:cs="Times New Roman"/>
                <w:sz w:val="30"/>
                <w:szCs w:val="30"/>
                <w:lang w:eastAsia="ru-RU"/>
              </w:rPr>
              <w:t>по вопросам социальной сферы,  социальной защиты граждан и делам молодежи</w:t>
            </w:r>
          </w:p>
        </w:tc>
      </w:tr>
      <w:tr w:rsidR="00A33D56" w:rsidRPr="00A33D56" w:rsidTr="00A33D56">
        <w:tc>
          <w:tcPr>
            <w:tcW w:w="3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A33D56" w:rsidRPr="00A33D56" w:rsidRDefault="00A33D56" w:rsidP="00A33D56">
            <w:pPr>
              <w:spacing w:after="0" w:line="280" w:lineRule="atLeas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33D56">
              <w:rPr>
                <w:rFonts w:eastAsia="Times New Roman" w:cs="Times New Roman"/>
                <w:sz w:val="30"/>
                <w:szCs w:val="30"/>
                <w:lang w:eastAsia="ru-RU"/>
              </w:rPr>
              <w:t>Невельская</w:t>
            </w:r>
            <w:proofErr w:type="spellEnd"/>
            <w:r w:rsidRPr="00A33D56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Ольга Владимировна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33D56" w:rsidRPr="00A33D56" w:rsidRDefault="00A33D56" w:rsidP="00A33D56">
            <w:pPr>
              <w:spacing w:after="0" w:line="280" w:lineRule="atLeas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A33D56">
              <w:rPr>
                <w:rFonts w:eastAsia="Times New Roman" w:cs="Times New Roman"/>
                <w:sz w:val="30"/>
                <w:szCs w:val="30"/>
                <w:lang w:eastAsia="ru-RU"/>
              </w:rPr>
              <w:t>по вопросам бюджета и экономического развития</w:t>
            </w:r>
          </w:p>
        </w:tc>
      </w:tr>
      <w:tr w:rsidR="00A33D56" w:rsidRPr="00A33D56" w:rsidTr="00A33D56">
        <w:tc>
          <w:tcPr>
            <w:tcW w:w="3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A33D56" w:rsidRPr="00A33D56" w:rsidRDefault="00A33D56" w:rsidP="00A33D56">
            <w:pPr>
              <w:spacing w:after="0" w:line="280" w:lineRule="atLeas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33D56">
              <w:rPr>
                <w:rFonts w:eastAsia="Times New Roman" w:cs="Times New Roman"/>
                <w:sz w:val="30"/>
                <w:szCs w:val="30"/>
                <w:lang w:eastAsia="ru-RU"/>
              </w:rPr>
              <w:t>Комович</w:t>
            </w:r>
            <w:proofErr w:type="spellEnd"/>
            <w:r w:rsidRPr="00A33D56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Александр Иванович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33D56" w:rsidRPr="00A33D56" w:rsidRDefault="00A33D56" w:rsidP="00A33D56">
            <w:pPr>
              <w:spacing w:after="0" w:line="280" w:lineRule="atLeas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A33D56">
              <w:rPr>
                <w:rFonts w:eastAsia="Times New Roman" w:cs="Times New Roman"/>
                <w:sz w:val="30"/>
                <w:szCs w:val="30"/>
                <w:lang w:eastAsia="ru-RU"/>
              </w:rPr>
              <w:t>по вопросам агропромышленного комплекса и экологии</w:t>
            </w:r>
          </w:p>
        </w:tc>
      </w:tr>
      <w:tr w:rsidR="00A33D56" w:rsidRPr="00A33D56" w:rsidTr="00BF480B">
        <w:tc>
          <w:tcPr>
            <w:tcW w:w="36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A33D56" w:rsidRPr="00A33D56" w:rsidRDefault="00A33D56" w:rsidP="00A33D56">
            <w:pPr>
              <w:spacing w:after="0" w:line="280" w:lineRule="atLeas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A33D56">
              <w:rPr>
                <w:rFonts w:eastAsia="Times New Roman" w:cs="Times New Roman"/>
                <w:sz w:val="30"/>
                <w:szCs w:val="30"/>
                <w:lang w:eastAsia="ru-RU"/>
              </w:rPr>
              <w:t>Сливец</w:t>
            </w:r>
            <w:proofErr w:type="spellEnd"/>
            <w:r w:rsidRPr="00A33D56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Игорь Георгиевич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A33D56" w:rsidRPr="00A33D56" w:rsidRDefault="00A33D56" w:rsidP="00A33D56">
            <w:pPr>
              <w:spacing w:after="0" w:line="280" w:lineRule="atLeas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A33D56">
              <w:rPr>
                <w:rFonts w:eastAsia="Times New Roman" w:cs="Times New Roman"/>
                <w:sz w:val="30"/>
                <w:szCs w:val="30"/>
                <w:lang w:eastAsia="ru-RU"/>
              </w:rPr>
              <w:t>по вопросам промышленности, транспорта, развития строительного комплекса, жилищно-коммунального и дорожного хозяйства</w:t>
            </w:r>
          </w:p>
        </w:tc>
      </w:tr>
      <w:tr w:rsidR="00BF480B" w:rsidRPr="00A33D56" w:rsidTr="00A33D56">
        <w:tc>
          <w:tcPr>
            <w:tcW w:w="36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BF480B" w:rsidRPr="00A33D56" w:rsidRDefault="00A26928" w:rsidP="00A33D56">
            <w:pPr>
              <w:spacing w:after="0" w:line="280" w:lineRule="atLeas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A26928">
              <w:rPr>
                <w:rFonts w:eastAsia="Times New Roman" w:cs="Times New Roman"/>
                <w:sz w:val="30"/>
                <w:szCs w:val="30"/>
                <w:lang w:eastAsia="ru-RU"/>
              </w:rPr>
              <w:t>Пашкевич Александр Антонович</w:t>
            </w:r>
          </w:p>
        </w:tc>
        <w:tc>
          <w:tcPr>
            <w:tcW w:w="53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BF480B" w:rsidRPr="00A33D56" w:rsidRDefault="00A26928" w:rsidP="00A33D56">
            <w:pPr>
              <w:spacing w:after="0" w:line="280" w:lineRule="atLeas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A26928">
              <w:rPr>
                <w:rFonts w:eastAsia="Times New Roman" w:cs="Times New Roman"/>
                <w:bCs/>
                <w:sz w:val="30"/>
                <w:szCs w:val="30"/>
                <w:lang w:eastAsia="ru-RU"/>
              </w:rPr>
              <w:t>по вопросам местного самоуправления и регламенту</w:t>
            </w:r>
          </w:p>
        </w:tc>
      </w:tr>
    </w:tbl>
    <w:p w:rsidR="00A33D56" w:rsidRPr="00A33D56" w:rsidRDefault="00A33D56" w:rsidP="00A33D56">
      <w:pPr>
        <w:shd w:val="clear" w:color="auto" w:fill="FFFFFF"/>
        <w:spacing w:after="225" w:line="240" w:lineRule="auto"/>
        <w:rPr>
          <w:rFonts w:eastAsia="Times New Roman" w:cs="Times New Roman"/>
          <w:color w:val="4F4F4F"/>
          <w:sz w:val="30"/>
          <w:szCs w:val="30"/>
          <w:lang w:eastAsia="ru-RU"/>
        </w:rPr>
      </w:pPr>
      <w:r w:rsidRPr="00A33D56">
        <w:rPr>
          <w:rFonts w:eastAsia="Times New Roman" w:cs="Times New Roman"/>
          <w:color w:val="4F4F4F"/>
          <w:sz w:val="30"/>
          <w:szCs w:val="30"/>
          <w:lang w:eastAsia="ru-RU"/>
        </w:rPr>
        <w:t> </w:t>
      </w:r>
    </w:p>
    <w:p w:rsidR="00721CD0" w:rsidRPr="00A33D56" w:rsidRDefault="00721CD0">
      <w:pPr>
        <w:rPr>
          <w:rFonts w:cs="Times New Roman"/>
          <w:sz w:val="30"/>
          <w:szCs w:val="30"/>
        </w:rPr>
      </w:pPr>
    </w:p>
    <w:sectPr w:rsidR="00721CD0" w:rsidRPr="00A3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33"/>
    <w:rsid w:val="00523B34"/>
    <w:rsid w:val="00554D57"/>
    <w:rsid w:val="00582619"/>
    <w:rsid w:val="00721CD0"/>
    <w:rsid w:val="00863133"/>
    <w:rsid w:val="00A26928"/>
    <w:rsid w:val="00A33D56"/>
    <w:rsid w:val="00BF480B"/>
    <w:rsid w:val="00E0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Идеология</cp:lastModifiedBy>
  <cp:revision>4</cp:revision>
  <dcterms:created xsi:type="dcterms:W3CDTF">2019-04-24T09:43:00Z</dcterms:created>
  <dcterms:modified xsi:type="dcterms:W3CDTF">2024-03-19T06:02:00Z</dcterms:modified>
</cp:coreProperties>
</file>