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4F4F4F"/>
          <w:sz w:val="36"/>
          <w:szCs w:val="36"/>
        </w:rPr>
      </w:pPr>
      <w:r w:rsidRPr="00A23EF5">
        <w:rPr>
          <w:rStyle w:val="a4"/>
          <w:color w:val="4F4F4F"/>
          <w:sz w:val="36"/>
          <w:szCs w:val="36"/>
        </w:rPr>
        <w:t>Ответственность за незаконный об</w:t>
      </w:r>
      <w:r>
        <w:rPr>
          <w:rStyle w:val="a4"/>
          <w:color w:val="4F4F4F"/>
          <w:sz w:val="36"/>
          <w:szCs w:val="36"/>
        </w:rPr>
        <w:t>о</w:t>
      </w:r>
      <w:r w:rsidRPr="00A23EF5">
        <w:rPr>
          <w:rStyle w:val="a4"/>
          <w:color w:val="4F4F4F"/>
          <w:sz w:val="36"/>
          <w:szCs w:val="36"/>
        </w:rPr>
        <w:t xml:space="preserve">рот 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center"/>
        <w:rPr>
          <w:color w:val="4F4F4F"/>
          <w:sz w:val="36"/>
          <w:szCs w:val="36"/>
        </w:rPr>
      </w:pPr>
      <w:r w:rsidRPr="00A23EF5">
        <w:rPr>
          <w:rStyle w:val="a4"/>
          <w:color w:val="4F4F4F"/>
          <w:sz w:val="36"/>
          <w:szCs w:val="36"/>
        </w:rPr>
        <w:t>наркотических средств</w:t>
      </w:r>
      <w:bookmarkStart w:id="0" w:name="_GoBack"/>
      <w:bookmarkEnd w:id="0"/>
    </w:p>
    <w:p w:rsid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4F4F4F"/>
          <w:sz w:val="28"/>
          <w:szCs w:val="28"/>
        </w:rPr>
      </w:pP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rStyle w:val="a4"/>
          <w:color w:val="4F4F4F"/>
          <w:sz w:val="28"/>
          <w:szCs w:val="28"/>
        </w:rPr>
        <w:t>ч.4 ст.17.</w:t>
      </w:r>
      <w:proofErr w:type="gramStart"/>
      <w:r w:rsidRPr="00A23EF5">
        <w:rPr>
          <w:rStyle w:val="a4"/>
          <w:color w:val="4F4F4F"/>
          <w:sz w:val="28"/>
          <w:szCs w:val="28"/>
        </w:rPr>
        <w:t>3.КоАП</w:t>
      </w:r>
      <w:proofErr w:type="gramEnd"/>
      <w:r w:rsidRPr="00A23EF5">
        <w:rPr>
          <w:rStyle w:val="a4"/>
          <w:color w:val="4F4F4F"/>
          <w:sz w:val="28"/>
          <w:szCs w:val="28"/>
        </w:rPr>
        <w:t xml:space="preserve"> Республики Беларусь</w:t>
      </w:r>
      <w:r w:rsidRPr="00A23EF5">
        <w:rPr>
          <w:color w:val="4F4F4F"/>
          <w:sz w:val="28"/>
          <w:szCs w:val="28"/>
        </w:rPr>
        <w:t> -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— влечет </w:t>
      </w:r>
      <w:r w:rsidRPr="00A23EF5">
        <w:rPr>
          <w:rStyle w:val="a4"/>
          <w:color w:val="4F4F4F"/>
          <w:sz w:val="28"/>
          <w:szCs w:val="28"/>
        </w:rPr>
        <w:t>наложение штрафа в размере от пяти до десяти базовых величин</w:t>
      </w:r>
      <w:r w:rsidRPr="00A23EF5">
        <w:rPr>
          <w:color w:val="4F4F4F"/>
          <w:sz w:val="28"/>
          <w:szCs w:val="28"/>
        </w:rPr>
        <w:t>;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rStyle w:val="a4"/>
          <w:color w:val="4F4F4F"/>
          <w:sz w:val="28"/>
          <w:szCs w:val="28"/>
        </w:rPr>
        <w:t>ч.5 ст.17.</w:t>
      </w:r>
      <w:proofErr w:type="gramStart"/>
      <w:r w:rsidRPr="00A23EF5">
        <w:rPr>
          <w:rStyle w:val="a4"/>
          <w:color w:val="4F4F4F"/>
          <w:sz w:val="28"/>
          <w:szCs w:val="28"/>
        </w:rPr>
        <w:t>3.КоАП</w:t>
      </w:r>
      <w:proofErr w:type="gramEnd"/>
      <w:r w:rsidRPr="00A23EF5">
        <w:rPr>
          <w:rStyle w:val="a4"/>
          <w:color w:val="4F4F4F"/>
          <w:sz w:val="28"/>
          <w:szCs w:val="28"/>
        </w:rPr>
        <w:t xml:space="preserve"> Республики Беларусь</w:t>
      </w:r>
      <w:r w:rsidRPr="00A23EF5">
        <w:rPr>
          <w:color w:val="4F4F4F"/>
          <w:sz w:val="28"/>
          <w:szCs w:val="28"/>
        </w:rPr>
        <w:t> -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— </w:t>
      </w:r>
      <w:r w:rsidRPr="00A23EF5">
        <w:rPr>
          <w:rStyle w:val="a4"/>
          <w:color w:val="4F4F4F"/>
          <w:sz w:val="28"/>
          <w:szCs w:val="28"/>
        </w:rPr>
        <w:t>влечет наложение штрафа в размере от восьми до двенадцати базовых величин;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rStyle w:val="a4"/>
          <w:color w:val="4F4F4F"/>
          <w:sz w:val="28"/>
          <w:szCs w:val="28"/>
        </w:rPr>
        <w:t>ч.6 ст.17.</w:t>
      </w:r>
      <w:proofErr w:type="gramStart"/>
      <w:r w:rsidRPr="00A23EF5">
        <w:rPr>
          <w:rStyle w:val="a4"/>
          <w:color w:val="4F4F4F"/>
          <w:sz w:val="28"/>
          <w:szCs w:val="28"/>
        </w:rPr>
        <w:t>3.КоАП</w:t>
      </w:r>
      <w:proofErr w:type="gramEnd"/>
      <w:r w:rsidRPr="00A23EF5">
        <w:rPr>
          <w:color w:val="4F4F4F"/>
          <w:sz w:val="28"/>
          <w:szCs w:val="28"/>
        </w:rPr>
        <w:t> </w:t>
      </w:r>
      <w:r w:rsidRPr="00A23EF5">
        <w:rPr>
          <w:rStyle w:val="a4"/>
          <w:color w:val="4F4F4F"/>
          <w:sz w:val="28"/>
          <w:szCs w:val="28"/>
        </w:rPr>
        <w:t>Республики Беларусь</w:t>
      </w:r>
      <w:r w:rsidRPr="00A23EF5">
        <w:rPr>
          <w:color w:val="4F4F4F"/>
          <w:sz w:val="28"/>
          <w:szCs w:val="28"/>
        </w:rPr>
        <w:t> -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— </w:t>
      </w:r>
      <w:r w:rsidRPr="00A23EF5">
        <w:rPr>
          <w:rStyle w:val="a4"/>
          <w:color w:val="4F4F4F"/>
          <w:sz w:val="28"/>
          <w:szCs w:val="28"/>
        </w:rPr>
        <w:t>влечет наложение штрафа в размере от десяти до пятнадцати базовых величин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rStyle w:val="a4"/>
          <w:color w:val="4F4F4F"/>
          <w:sz w:val="28"/>
          <w:szCs w:val="28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A23EF5">
        <w:rPr>
          <w:rStyle w:val="a4"/>
          <w:color w:val="4F4F4F"/>
          <w:sz w:val="28"/>
          <w:szCs w:val="28"/>
        </w:rPr>
        <w:t>прекурсоров</w:t>
      </w:r>
      <w:proofErr w:type="spellEnd"/>
      <w:r w:rsidRPr="00A23EF5">
        <w:rPr>
          <w:rStyle w:val="a4"/>
          <w:color w:val="4F4F4F"/>
          <w:sz w:val="28"/>
          <w:szCs w:val="28"/>
        </w:rPr>
        <w:t xml:space="preserve"> и аналогов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A23EF5">
        <w:rPr>
          <w:color w:val="4F4F4F"/>
          <w:sz w:val="28"/>
          <w:szCs w:val="28"/>
        </w:rPr>
        <w:t>прекурсоров</w:t>
      </w:r>
      <w:proofErr w:type="spellEnd"/>
      <w:r w:rsidRPr="00A23EF5">
        <w:rPr>
          <w:color w:val="4F4F4F"/>
          <w:sz w:val="28"/>
          <w:szCs w:val="28"/>
        </w:rPr>
        <w:t xml:space="preserve"> или аналогов – наказывается ограничением свободы на срок до пяти лет или лишением свободы на срок от двух до пяти лет.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A23EF5">
        <w:rPr>
          <w:color w:val="4F4F4F"/>
          <w:sz w:val="28"/>
          <w:szCs w:val="28"/>
        </w:rPr>
        <w:t>прекурсоров</w:t>
      </w:r>
      <w:proofErr w:type="spellEnd"/>
      <w:r w:rsidRPr="00A23EF5">
        <w:rPr>
          <w:color w:val="4F4F4F"/>
          <w:sz w:val="28"/>
          <w:szCs w:val="28"/>
        </w:rPr>
        <w:t xml:space="preserve"> или аналогов – наказывается лишением свободы на срок от пяти до восьми лет с конфискацией имущества или без конфискации.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A23EF5">
        <w:rPr>
          <w:color w:val="4F4F4F"/>
          <w:sz w:val="28"/>
          <w:szCs w:val="28"/>
        </w:rPr>
        <w:t>прекурсоров</w:t>
      </w:r>
      <w:proofErr w:type="spellEnd"/>
      <w:r w:rsidRPr="00A23EF5">
        <w:rPr>
          <w:color w:val="4F4F4F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</w:t>
      </w:r>
      <w:r w:rsidRPr="00A23EF5">
        <w:rPr>
          <w:color w:val="4F4F4F"/>
          <w:sz w:val="28"/>
          <w:szCs w:val="28"/>
        </w:rPr>
        <w:lastRenderedPageBreak/>
        <w:t>стражей, лечебно-трудовом профилактории, в месте проведения массового мероприятия либо заведомо несовершеннолетнему – наказываются лишением свободы на срок от восьми до пятнадцати лет с конфискацией имущества или без конфискации.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A23EF5">
        <w:rPr>
          <w:color w:val="4F4F4F"/>
          <w:sz w:val="28"/>
          <w:szCs w:val="28"/>
        </w:rPr>
        <w:t>прекурсоров</w:t>
      </w:r>
      <w:proofErr w:type="spellEnd"/>
      <w:r w:rsidRPr="00A23EF5">
        <w:rPr>
          <w:color w:val="4F4F4F"/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rStyle w:val="a4"/>
          <w:color w:val="4F4F4F"/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A23EF5">
        <w:rPr>
          <w:rStyle w:val="a4"/>
          <w:color w:val="4F4F4F"/>
          <w:sz w:val="28"/>
          <w:szCs w:val="28"/>
        </w:rPr>
        <w:t>прекурсоры</w:t>
      </w:r>
      <w:proofErr w:type="spellEnd"/>
      <w:r w:rsidRPr="00A23EF5">
        <w:rPr>
          <w:rStyle w:val="a4"/>
          <w:color w:val="4F4F4F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rStyle w:val="a4"/>
          <w:color w:val="4F4F4F"/>
          <w:sz w:val="28"/>
          <w:szCs w:val="28"/>
        </w:rPr>
        <w:t>Статья 328-1.</w:t>
      </w:r>
      <w:r w:rsidRPr="00A23EF5">
        <w:rPr>
          <w:color w:val="4F4F4F"/>
          <w:sz w:val="28"/>
          <w:szCs w:val="28"/>
        </w:rPr>
        <w:t xml:space="preserve"> 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A23EF5">
        <w:rPr>
          <w:color w:val="4F4F4F"/>
          <w:sz w:val="28"/>
          <w:szCs w:val="28"/>
        </w:rPr>
        <w:t>прекурсоров</w:t>
      </w:r>
      <w:proofErr w:type="spellEnd"/>
      <w:r w:rsidRPr="00A23EF5">
        <w:rPr>
          <w:color w:val="4F4F4F"/>
          <w:sz w:val="28"/>
          <w:szCs w:val="28"/>
        </w:rPr>
        <w:t xml:space="preserve"> или аналогов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t xml:space="preserve">1.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A23EF5">
        <w:rPr>
          <w:color w:val="4F4F4F"/>
          <w:sz w:val="28"/>
          <w:szCs w:val="28"/>
        </w:rPr>
        <w:t>прекурсоров</w:t>
      </w:r>
      <w:proofErr w:type="spellEnd"/>
      <w:r w:rsidRPr="00A23EF5">
        <w:rPr>
          <w:color w:val="4F4F4F"/>
          <w:sz w:val="28"/>
          <w:szCs w:val="28"/>
        </w:rPr>
        <w:t xml:space="preserve"> или аналогов – наказывается лишением свободы на срок от трех до семи лет с конфискацией имущества или без конфискации.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t>2. 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предусмотренные статьями 228 и 3331 настоящего Кодекса,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lastRenderedPageBreak/>
        <w:t>3. Действие, предусмотренное частями 1 или 2 настоящей статьи, совершенное организованной группой, – наказывается лишением свободы на срок от семи до двенадцати лет с конфискацией имущества или без конфискации.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rStyle w:val="a4"/>
          <w:color w:val="4F4F4F"/>
          <w:sz w:val="28"/>
          <w:szCs w:val="28"/>
        </w:rPr>
        <w:t>Статья 328-2.</w:t>
      </w:r>
      <w:r w:rsidRPr="00A23EF5">
        <w:rPr>
          <w:color w:val="4F4F4F"/>
          <w:sz w:val="28"/>
          <w:szCs w:val="28"/>
        </w:rPr>
        <w:t> 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A23EF5" w:rsidRPr="00A23EF5" w:rsidRDefault="00A23EF5" w:rsidP="00A23EF5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23EF5">
        <w:rPr>
          <w:color w:val="4F4F4F"/>
          <w:sz w:val="28"/>
          <w:szCs w:val="28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– наказываются штрафом, или арестом, или ограничением свободы на срок до двух лет.</w:t>
      </w:r>
    </w:p>
    <w:p w:rsidR="008D2CD5" w:rsidRPr="00A23EF5" w:rsidRDefault="00A23EF5" w:rsidP="00A23E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CD5" w:rsidRPr="00A2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F5"/>
    <w:rsid w:val="00244942"/>
    <w:rsid w:val="003142EF"/>
    <w:rsid w:val="00A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CE78"/>
  <w15:chartTrackingRefBased/>
  <w15:docId w15:val="{31C0E6F2-09F2-42F6-9C5E-C6358A15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2024-01-19T13:32:00Z</dcterms:created>
  <dcterms:modified xsi:type="dcterms:W3CDTF">2024-01-19T13:33:00Z</dcterms:modified>
</cp:coreProperties>
</file>