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251" w:tblpY="631"/>
        <w:tblW w:w="11307" w:type="dxa"/>
        <w:tblLayout w:type="fixed"/>
        <w:tblLook w:val="01E0" w:firstRow="1" w:lastRow="1" w:firstColumn="1" w:lastColumn="1" w:noHBand="0" w:noVBand="0"/>
      </w:tblPr>
      <w:tblGrid>
        <w:gridCol w:w="5227"/>
        <w:gridCol w:w="6080"/>
      </w:tblGrid>
      <w:tr w:rsidR="002C3869" w:rsidRPr="002A07D0" w14:paraId="3F893F9E" w14:textId="77777777" w:rsidTr="009A7B77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AD84F" w14:textId="77777777" w:rsidR="002C3869" w:rsidRPr="002C3869" w:rsidRDefault="002C3869" w:rsidP="002C3869">
            <w:pPr>
              <w:ind w:left="144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0" w:name="_GoBack"/>
            <w:r w:rsidRPr="002C386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18.25.1.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граждан):касающимся имущественных и наследственных прав граждан</w:t>
            </w:r>
            <w:bookmarkEnd w:id="0"/>
          </w:p>
        </w:tc>
      </w:tr>
      <w:tr w:rsidR="002C3869" w:rsidRPr="002A07D0" w14:paraId="470F4DBF" w14:textId="77777777" w:rsidTr="009A7B77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5A600D" w14:textId="77777777" w:rsidR="008233E5" w:rsidRPr="00E50813" w:rsidRDefault="008233E5" w:rsidP="008233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E5081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Прием заинтересованных лиц и выдачу документов осуществляют:</w:t>
            </w:r>
          </w:p>
          <w:p w14:paraId="1923896C" w14:textId="77777777" w:rsidR="008233E5" w:rsidRPr="00E50813" w:rsidRDefault="008233E5" w:rsidP="008233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14:paraId="035BBEA4" w14:textId="77777777"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71AD5B36" w14:textId="77777777" w:rsidR="008233E5" w:rsidRPr="00E50813" w:rsidRDefault="00B74F58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Булыня Ирина Владимировна </w:t>
            </w:r>
            <w:r w:rsidR="008233E5"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– </w:t>
            </w:r>
            <w:r w:rsidR="008233E5" w:rsidRPr="00E50813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14:paraId="22912B51" w14:textId="77777777"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14:paraId="36379047" w14:textId="77777777"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14:paraId="0CA6C312" w14:textId="77777777"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Кицарь Жанна Сергеевна -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14:paraId="749643C1" w14:textId="77777777"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43B2487C" w14:textId="77777777"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г.п.Бешенковичи, ул.Чуклая, д.13, каб.18, телефон: 8 02131 6 40 47, 142</w:t>
            </w:r>
          </w:p>
          <w:p w14:paraId="2993A32D" w14:textId="77777777"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1FE7BEEE" w14:textId="77777777"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14:paraId="1894722D" w14:textId="77777777"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, пятница - с 8.00 до 17.00</w:t>
            </w:r>
          </w:p>
          <w:p w14:paraId="11ECE74A" w14:textId="77777777"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50813">
              <w:rPr>
                <w:rFonts w:ascii="Times New Roman" w:hAnsi="Times New Roman"/>
                <w:sz w:val="30"/>
                <w:szCs w:val="30"/>
              </w:rPr>
              <w:t>четверг  –</w:t>
            </w:r>
            <w:proofErr w:type="gramEnd"/>
            <w:r w:rsidRPr="00E50813">
              <w:rPr>
                <w:rFonts w:ascii="Times New Roman" w:hAnsi="Times New Roman"/>
                <w:sz w:val="30"/>
                <w:szCs w:val="30"/>
              </w:rPr>
              <w:t xml:space="preserve"> с 8.00 до 20.00</w:t>
            </w:r>
          </w:p>
          <w:p w14:paraId="4871CB8A" w14:textId="77777777"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14:paraId="509A35D0" w14:textId="77777777" w:rsidR="002C3869" w:rsidRPr="002A07D0" w:rsidRDefault="008233E5" w:rsidP="008233E5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2C3869" w:rsidRPr="00997061" w14:paraId="7B12ABF2" w14:textId="77777777" w:rsidTr="009A7B77">
        <w:trPr>
          <w:trHeight w:val="2170"/>
        </w:trPr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26626B" w14:textId="77777777" w:rsidR="002C3869" w:rsidRPr="00997061" w:rsidRDefault="002C3869" w:rsidP="002C3869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997061">
              <w:rPr>
                <w:sz w:val="30"/>
                <w:szCs w:val="30"/>
              </w:rPr>
              <w:t xml:space="preserve">Документы и (или) </w:t>
            </w:r>
          </w:p>
          <w:p w14:paraId="289A6808" w14:textId="77777777" w:rsidR="002C3869" w:rsidRPr="00997061" w:rsidRDefault="002C3869" w:rsidP="002C3869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997061"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 w:rsidRPr="00997061"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 w:rsidRPr="00997061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997061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 w:rsidRPr="00997061"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60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695C77C" w14:textId="77777777" w:rsidR="002C3869" w:rsidRPr="002C3869" w:rsidRDefault="002C3869" w:rsidP="002C3869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C3869">
              <w:rPr>
                <w:sz w:val="28"/>
                <w:szCs w:val="28"/>
              </w:rPr>
              <w:t>заявление</w:t>
            </w:r>
            <w:r w:rsidRPr="002C3869">
              <w:rPr>
                <w:sz w:val="28"/>
                <w:szCs w:val="28"/>
              </w:rPr>
              <w:br/>
            </w:r>
            <w:r w:rsidRPr="002C3869">
              <w:rPr>
                <w:sz w:val="28"/>
                <w:szCs w:val="28"/>
              </w:rPr>
              <w:br/>
              <w:t>документ, подтверждающий внесение платы</w:t>
            </w:r>
          </w:p>
        </w:tc>
      </w:tr>
      <w:tr w:rsidR="002C3869" w:rsidRPr="00997061" w14:paraId="6F32238E" w14:textId="77777777" w:rsidTr="009A7B77">
        <w:trPr>
          <w:trHeight w:val="1370"/>
        </w:trPr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5B6332" w14:textId="77777777" w:rsidR="002C3869" w:rsidRPr="00997061" w:rsidRDefault="002C3869" w:rsidP="002C3869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997061">
              <w:rPr>
                <w:sz w:val="30"/>
                <w:szCs w:val="30"/>
              </w:rPr>
              <w:t xml:space="preserve">Размер платы, взимаемой при </w:t>
            </w:r>
          </w:p>
          <w:p w14:paraId="4AF92771" w14:textId="77777777" w:rsidR="002C3869" w:rsidRPr="00997061" w:rsidRDefault="002C3869" w:rsidP="002C3869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997061">
              <w:rPr>
                <w:sz w:val="30"/>
                <w:szCs w:val="30"/>
              </w:rPr>
              <w:t xml:space="preserve">осуществлении административной </w:t>
            </w:r>
          </w:p>
          <w:p w14:paraId="536AEF51" w14:textId="77777777" w:rsidR="002C3869" w:rsidRPr="00997061" w:rsidRDefault="002C3869" w:rsidP="002C3869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997061">
              <w:rPr>
                <w:sz w:val="30"/>
                <w:szCs w:val="30"/>
              </w:rPr>
              <w:t>процедуры**</w:t>
            </w:r>
          </w:p>
        </w:tc>
        <w:tc>
          <w:tcPr>
            <w:tcW w:w="6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BEB63" w14:textId="77777777" w:rsidR="002C3869" w:rsidRPr="002C3869" w:rsidRDefault="002C3869" w:rsidP="002C386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2C3869">
              <w:rPr>
                <w:sz w:val="28"/>
                <w:szCs w:val="28"/>
              </w:rPr>
              <w:t>0,5 базовой величины – при просмотре документов за периоддо3лет</w:t>
            </w:r>
            <w:r w:rsidRPr="002C3869">
              <w:rPr>
                <w:sz w:val="28"/>
                <w:szCs w:val="28"/>
              </w:rPr>
              <w:br/>
            </w:r>
            <w:r w:rsidRPr="002C3869">
              <w:rPr>
                <w:sz w:val="28"/>
                <w:szCs w:val="28"/>
              </w:rPr>
              <w:br/>
              <w:t>1 базовая величина – при просмотре документов за период свыше 3 лет</w:t>
            </w:r>
          </w:p>
        </w:tc>
      </w:tr>
      <w:tr w:rsidR="002C3869" w:rsidRPr="00997061" w14:paraId="0B181DBD" w14:textId="77777777" w:rsidTr="009A7B77">
        <w:trPr>
          <w:trHeight w:val="385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8B02AF" w14:textId="77777777" w:rsidR="002C3869" w:rsidRPr="00997061" w:rsidRDefault="002C3869" w:rsidP="002C386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997061"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CF2D667" w14:textId="77777777" w:rsidR="002C3869" w:rsidRPr="002C3869" w:rsidRDefault="002C3869" w:rsidP="002C386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69">
              <w:rPr>
                <w:rFonts w:ascii="Times New Roman" w:hAnsi="Times New Roman"/>
                <w:sz w:val="28"/>
                <w:szCs w:val="28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2C3869" w:rsidRPr="00997061" w14:paraId="326B569C" w14:textId="77777777" w:rsidTr="009A7B77">
        <w:trPr>
          <w:trHeight w:val="1448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3999ED" w14:textId="77777777" w:rsidR="002C3869" w:rsidRPr="00997061" w:rsidRDefault="002C3869" w:rsidP="002C386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997061">
              <w:rPr>
                <w:rFonts w:ascii="Times New Roman" w:hAnsi="Times New Roman"/>
                <w:sz w:val="30"/>
                <w:szCs w:val="30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30"/>
                <w:szCs w:val="30"/>
              </w:rPr>
              <w:t>ого</w:t>
            </w:r>
            <w:r w:rsidRPr="00997061">
              <w:rPr>
                <w:rFonts w:ascii="Times New Roman" w:hAnsi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7D2F0C4" w14:textId="77777777" w:rsidR="002C3869" w:rsidRPr="00997061" w:rsidRDefault="002C3869" w:rsidP="002C3869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бессрочно</w:t>
            </w:r>
          </w:p>
        </w:tc>
      </w:tr>
      <w:tr w:rsidR="002C3869" w:rsidRPr="00997061" w14:paraId="519988E8" w14:textId="77777777" w:rsidTr="009A7B77">
        <w:trPr>
          <w:trHeight w:val="1448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E67C7B" w14:textId="77777777" w:rsidR="002C3869" w:rsidRPr="00997061" w:rsidRDefault="002C3869" w:rsidP="002C3869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997061">
              <w:rPr>
                <w:sz w:val="30"/>
                <w:szCs w:val="30"/>
              </w:rPr>
              <w:lastRenderedPageBreak/>
              <w:t xml:space="preserve">Документы и (или) </w:t>
            </w:r>
          </w:p>
          <w:p w14:paraId="57426468" w14:textId="77777777" w:rsidR="002C3869" w:rsidRPr="00997061" w:rsidRDefault="002C3869" w:rsidP="002C386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997061">
              <w:rPr>
                <w:rFonts w:ascii="Times New Roman" w:hAnsi="Times New Roman"/>
                <w:sz w:val="30"/>
                <w:szCs w:val="30"/>
              </w:rPr>
              <w:t xml:space="preserve">сведения, запрашиваемые службой «одно окно», необходимые для </w:t>
            </w:r>
            <w:r w:rsidRPr="00997061">
              <w:rPr>
                <w:rFonts w:ascii="Times New Roman" w:hAnsi="Times New Roman"/>
                <w:spacing w:val="-4"/>
                <w:sz w:val="30"/>
                <w:szCs w:val="30"/>
              </w:rPr>
              <w:t>осущест</w:t>
            </w:r>
            <w:r w:rsidRPr="00997061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997061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12CEF0" w14:textId="77777777" w:rsidR="002C3869" w:rsidRPr="00997061" w:rsidRDefault="002C3869" w:rsidP="002C3869">
            <w:pPr>
              <w:spacing w:after="0" w:line="240" w:lineRule="auto"/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14:paraId="0A25FD35" w14:textId="77777777" w:rsidR="00EC2103" w:rsidRDefault="00EC2103"/>
    <w:sectPr w:rsidR="00EC2103" w:rsidSect="007D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69"/>
    <w:rsid w:val="0011507B"/>
    <w:rsid w:val="002C3869"/>
    <w:rsid w:val="002E33A3"/>
    <w:rsid w:val="004926D4"/>
    <w:rsid w:val="005F2EB0"/>
    <w:rsid w:val="007D55D7"/>
    <w:rsid w:val="008233E5"/>
    <w:rsid w:val="009A7B77"/>
    <w:rsid w:val="00B74F58"/>
    <w:rsid w:val="00EC2103"/>
    <w:rsid w:val="00F7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0539"/>
  <w15:docId w15:val="{AECE620E-3558-4A2E-8BA3-4224870C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8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C386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ewncpi">
    <w:name w:val="newncpi"/>
    <w:basedOn w:val="a"/>
    <w:rsid w:val="002C386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table100">
    <w:name w:val="table10 Знак"/>
    <w:link w:val="table10"/>
    <w:rsid w:val="002C3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2019-01-10T06:39:00Z</cp:lastPrinted>
  <dcterms:created xsi:type="dcterms:W3CDTF">2022-07-07T07:30:00Z</dcterms:created>
  <dcterms:modified xsi:type="dcterms:W3CDTF">2022-07-07T07:30:00Z</dcterms:modified>
</cp:coreProperties>
</file>