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453" w:rsidRPr="00705453" w:rsidRDefault="00705453" w:rsidP="00705453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0545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Заведующий поликлиникой </w:t>
      </w:r>
      <w:r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–</w:t>
      </w:r>
      <w:r w:rsidRPr="0070545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 </w:t>
      </w:r>
      <w:proofErr w:type="spellStart"/>
      <w:r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Левшунова</w:t>
      </w:r>
      <w:proofErr w:type="spellEnd"/>
      <w:r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 xml:space="preserve"> Елена Валерьевна</w:t>
      </w:r>
    </w:p>
    <w:p w:rsidR="00705453" w:rsidRPr="00705453" w:rsidRDefault="00705453" w:rsidP="00705453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05453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Контактный телефон: 8 (02131) 6-51-14</w:t>
      </w:r>
    </w:p>
    <w:p w:rsidR="00705453" w:rsidRPr="00705453" w:rsidRDefault="00705453" w:rsidP="00705453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45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535252" stroked="f"/>
        </w:pict>
      </w:r>
    </w:p>
    <w:p w:rsidR="00705453" w:rsidRPr="00705453" w:rsidRDefault="00705453" w:rsidP="00705453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05453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Медицинские регистраторы:</w:t>
      </w:r>
    </w:p>
    <w:p w:rsidR="00705453" w:rsidRPr="00705453" w:rsidRDefault="00705453" w:rsidP="00705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spellStart"/>
      <w:r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Лазуко</w:t>
      </w:r>
      <w:proofErr w:type="spellEnd"/>
      <w:r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Алла Ивановна</w:t>
      </w:r>
    </w:p>
    <w:p w:rsidR="00705453" w:rsidRPr="00705453" w:rsidRDefault="00705453" w:rsidP="00705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spellStart"/>
      <w:r w:rsidRPr="0070545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Авласёнок</w:t>
      </w:r>
      <w:proofErr w:type="spellEnd"/>
      <w:r w:rsidRPr="0070545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Татьяна Николаевна</w:t>
      </w:r>
      <w:bookmarkStart w:id="0" w:name="_GoBack"/>
      <w:bookmarkEnd w:id="0"/>
    </w:p>
    <w:p w:rsidR="00705453" w:rsidRPr="00705453" w:rsidRDefault="00705453" w:rsidP="00705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0545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Баранова Светлана Леонидовна</w:t>
      </w:r>
    </w:p>
    <w:p w:rsidR="00705453" w:rsidRPr="00705453" w:rsidRDefault="00705453" w:rsidP="00705453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05453">
        <w:rPr>
          <w:rFonts w:ascii="Verdana" w:eastAsia="Times New Roman" w:hAnsi="Verdana" w:cs="Times New Roman"/>
          <w:color w:val="535252"/>
          <w:sz w:val="24"/>
          <w:szCs w:val="24"/>
          <w:u w:val="single"/>
          <w:lang w:eastAsia="ru-RU"/>
        </w:rPr>
        <w:t>Предварительная запись на прием к врача-специалистам проводится:</w:t>
      </w:r>
    </w:p>
    <w:p w:rsidR="00705453" w:rsidRPr="00705453" w:rsidRDefault="00705453" w:rsidP="007054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0545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по телефону 8 (02131) 6-50-57</w:t>
      </w:r>
    </w:p>
    <w:p w:rsidR="00705453" w:rsidRPr="00705453" w:rsidRDefault="00705453" w:rsidP="007054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0545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 будние дни с 7.30 до 17.00</w:t>
      </w:r>
    </w:p>
    <w:p w:rsidR="00705453" w:rsidRPr="00705453" w:rsidRDefault="00705453" w:rsidP="007054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0545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суббота с 8.00 до 15.00</w:t>
      </w:r>
    </w:p>
    <w:p w:rsidR="00705453" w:rsidRPr="00705453" w:rsidRDefault="00705453" w:rsidP="00705453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05453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Возможен</w:t>
      </w:r>
      <w:r w:rsidRPr="00705453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 предварительный заказ талона на месяц вперед.</w:t>
      </w:r>
    </w:p>
    <w:p w:rsidR="00455366" w:rsidRPr="00705453" w:rsidRDefault="00455366" w:rsidP="00705453"/>
    <w:sectPr w:rsidR="00455366" w:rsidRPr="0070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B172F"/>
    <w:multiLevelType w:val="multilevel"/>
    <w:tmpl w:val="3BEE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9D3B93"/>
    <w:multiLevelType w:val="multilevel"/>
    <w:tmpl w:val="5B0E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453"/>
    <w:rsid w:val="00455366"/>
    <w:rsid w:val="0070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C4EC1"/>
  <w15:chartTrackingRefBased/>
  <w15:docId w15:val="{7176EAD8-41CD-443E-B55A-09DACB40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453"/>
    <w:rPr>
      <w:b/>
      <w:bCs/>
    </w:rPr>
  </w:style>
  <w:style w:type="character" w:styleId="a5">
    <w:name w:val="Emphasis"/>
    <w:basedOn w:val="a0"/>
    <w:uiPriority w:val="20"/>
    <w:qFormat/>
    <w:rsid w:val="00705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2025-01-30T08:55:00Z</dcterms:created>
  <dcterms:modified xsi:type="dcterms:W3CDTF">2025-01-30T08:56:00Z</dcterms:modified>
</cp:coreProperties>
</file>