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B4" w:rsidRPr="00B22E24" w:rsidRDefault="005548B4" w:rsidP="005548B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B22E24">
        <w:rPr>
          <w:rFonts w:ascii="Times New Roman" w:eastAsia="Times New Roman" w:hAnsi="Times New Roman"/>
          <w:b/>
          <w:sz w:val="36"/>
          <w:szCs w:val="36"/>
        </w:rPr>
        <w:t>СТРУКТУРА СЕЛЬИСПОЛКОМА</w:t>
      </w:r>
    </w:p>
    <w:p w:rsidR="005548B4" w:rsidRPr="00B22E24" w:rsidRDefault="005548B4" w:rsidP="005548B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90"/>
      </w:tblGrid>
      <w:tr w:rsidR="005548B4" w:rsidRPr="00B22E24" w:rsidTr="00DF718E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290" w:type="dxa"/>
          </w:tcPr>
          <w:p w:rsidR="005548B4" w:rsidRPr="00B22E24" w:rsidRDefault="005548B4" w:rsidP="00DF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B22E24">
              <w:rPr>
                <w:rFonts w:ascii="Times New Roman" w:eastAsia="Times New Roman" w:hAnsi="Times New Roman"/>
                <w:b/>
                <w:sz w:val="36"/>
                <w:szCs w:val="36"/>
              </w:rPr>
              <w:t>ПРЕДСЕДАТЕЛЬ –</w:t>
            </w:r>
          </w:p>
          <w:p w:rsidR="005548B4" w:rsidRPr="00B22E24" w:rsidRDefault="005548B4" w:rsidP="00DF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  <w:p w:rsidR="005548B4" w:rsidRPr="00B22E24" w:rsidRDefault="005548B4" w:rsidP="00DF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B22E24">
              <w:rPr>
                <w:rFonts w:ascii="Times New Roman" w:eastAsia="Times New Roman" w:hAnsi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36"/>
                <w:szCs w:val="36"/>
              </w:rPr>
              <w:t>АКУТЁНОК ЮЛИЯ ЧЕСЛАВНА</w:t>
            </w:r>
          </w:p>
          <w:p w:rsidR="005548B4" w:rsidRPr="00B22E24" w:rsidRDefault="005548B4" w:rsidP="00DF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</w:tr>
    </w:tbl>
    <w:p w:rsidR="005548B4" w:rsidRPr="00B22E24" w:rsidRDefault="005548B4" w:rsidP="005548B4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B22E24">
        <w:rPr>
          <w:rFonts w:ascii="Times New Roman" w:eastAsia="Times New Roman" w:hAnsi="Times New Roman"/>
          <w:b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43.45pt;margin-top:2.3pt;width:0;height:17.25pt;z-index:25166028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71"/>
      </w:tblGrid>
      <w:tr w:rsidR="005548B4" w:rsidRPr="00B22E24" w:rsidTr="00DF718E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7371" w:type="dxa"/>
          </w:tcPr>
          <w:p w:rsidR="005548B4" w:rsidRPr="00B22E24" w:rsidRDefault="005548B4" w:rsidP="00DF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B22E24">
              <w:rPr>
                <w:rFonts w:ascii="Times New Roman" w:eastAsia="Times New Roman" w:hAnsi="Times New Roman"/>
                <w:b/>
                <w:sz w:val="36"/>
                <w:szCs w:val="36"/>
              </w:rPr>
              <w:t>УПРАВЛЯЮЩИЙ ДЕЛАМИ –</w:t>
            </w:r>
          </w:p>
          <w:p w:rsidR="005548B4" w:rsidRPr="00B22E24" w:rsidRDefault="005548B4" w:rsidP="00DF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  <w:p w:rsidR="005548B4" w:rsidRPr="00B22E24" w:rsidRDefault="005548B4" w:rsidP="00DF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B22E24">
              <w:rPr>
                <w:rFonts w:ascii="Times New Roman" w:eastAsia="Times New Roman" w:hAnsi="Times New Roman"/>
                <w:b/>
                <w:sz w:val="36"/>
                <w:szCs w:val="36"/>
              </w:rPr>
              <w:t>ЛЯХОВИЧ ЛИЛИЯ ИВАНОВНА</w:t>
            </w:r>
          </w:p>
          <w:p w:rsidR="005548B4" w:rsidRPr="00B22E24" w:rsidRDefault="005548B4" w:rsidP="00DF71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</w:p>
        </w:tc>
      </w:tr>
    </w:tbl>
    <w:p w:rsidR="005548B4" w:rsidRPr="000D35C6" w:rsidRDefault="005548B4" w:rsidP="005548B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</w:rPr>
      </w:pPr>
    </w:p>
    <w:p w:rsidR="004A0D59" w:rsidRDefault="004A0D59"/>
    <w:sectPr w:rsidR="004A0D59" w:rsidSect="0072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8B4"/>
    <w:rsid w:val="004A0D59"/>
    <w:rsid w:val="0055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>Grizli777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2024-03-15T09:05:00Z</dcterms:created>
  <dcterms:modified xsi:type="dcterms:W3CDTF">2024-03-15T09:08:00Z</dcterms:modified>
</cp:coreProperties>
</file>