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1B" w:rsidRPr="00965F1B" w:rsidRDefault="00965F1B" w:rsidP="0096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УКАЗ ПРЕЗИДЕНТА РЕСПУБЛИКИ БЕЛАРУСЬ</w:t>
      </w:r>
    </w:p>
    <w:p w:rsidR="00965F1B" w:rsidRPr="00965F1B" w:rsidRDefault="00965F1B" w:rsidP="0096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сентября 2023 г. № 278</w:t>
      </w:r>
    </w:p>
    <w:p w:rsidR="00965F1B" w:rsidRPr="00965F1B" w:rsidRDefault="00965F1B" w:rsidP="00965F1B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5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выдачи документов и совершения действий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порядка осуществления административных процедур и оптимизации деятельности дипломатических представительств и консульских учреждений Республики Беларусь: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D0A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Установить, что заявление об осуществлении административных процедур (приложение 1) подается в уполномоченный орган заинтересованным лицом* лично либо через своего представителя на основании доверенности, оформленной в Республике Беларусь.</w:t>
      </w:r>
    </w:p>
    <w:p w:rsidR="00965F1B" w:rsidRPr="00965F1B" w:rsidRDefault="00965F1B" w:rsidP="00965F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5F1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65F1B" w:rsidRPr="00965F1B" w:rsidRDefault="00965F1B" w:rsidP="00965F1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A8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* Для целей настоящего Указа </w:t>
      </w:r>
      <w:r w:rsidRPr="004D0A8A">
        <w:rPr>
          <w:rFonts w:ascii="Times New Roman" w:eastAsia="Times New Roman" w:hAnsi="Times New Roman" w:cs="Times New Roman"/>
          <w:sz w:val="20"/>
          <w:szCs w:val="20"/>
          <w:highlight w:val="green"/>
          <w:lang w:eastAsia="ru-RU"/>
        </w:rPr>
        <w:t>под заинтересованным лицом понимается гражданин Республики Беларусь</w:t>
      </w:r>
      <w:r w:rsidRPr="004D0A8A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, в отношении которого осуществляется административная процедура, совершается нотариальное действие.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Определить, что: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нотариальное удостоверение, государственная регистрация (удостоверение) договоров об отчуждении, залоге недвижимого имущества, отчуждении механических транспортных средств, прицепов к ним или самоходных машин, подлежащих государственной регистрации и государственному учету, иных договоров или сделок об отчуждении имущества осуществляется при личном обращении заинтересованного лица – собственника имущества либо на основании доверенности, оформленной в Республике Беларусь;</w:t>
      </w:r>
      <w:proofErr w:type="gramEnd"/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дипломатические агенты дипломатических представительств Республики Беларусь и консульские должностные лица консульских учреждений Республики Беларусь в отношении заинтересованных лиц вправе совершать следующие нотариальные действия: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завещания;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согласия, отказы;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верность копий документов и выписок из документов;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подлинность подписи на документах;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 верность перевода документов с одного языка на другой;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факт нахождения гражданина в живых;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факт нахождения гражданина в определенном месте;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тождественность гражданина с лицом, изображенным на фотографии;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время предъявления документов;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выдавать дубликаты нотариальных документов, экземпляры которых имеются на хранении в дипломатических представительствах и консульских учреждениях Республики Беларусь;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удостоверять доверенности заинтересованных лиц, являющихся работниками дипломатических представительств, консульских учреждений или торговых представительств Республики Беларусь, представителями государственных органов, и членов их семей, иных лиц, перечень которых определяется Советом Министров Республики Беларусь, а также отмену таких доверенностей.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Внести изменения в указы Президента Республики Беларусь (приложение 2).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Обращения заинтересованных лиц, поданные до вступления в силу настоящего Указа, рассматриваются в порядке, действовавшем до вступления в силу этого Указа.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Совету Министров Республики Беларусь в трехмесячный срок обеспечить приведение нормативных правовых актов в соответствие с настоящим Указом и принять иные меры по его реализации.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Настоящий Указ вступает в силу после его официального опубликования.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0" w:name="_GoBack"/>
    </w:p>
    <w:tbl>
      <w:tblPr>
        <w:tblW w:w="4921" w:type="pct"/>
        <w:tblInd w:w="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83"/>
      </w:tblGrid>
      <w:tr w:rsidR="00965F1B" w:rsidRPr="00965F1B" w:rsidTr="00EA42DB">
        <w:tc>
          <w:tcPr>
            <w:tcW w:w="246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5F1B" w:rsidRPr="00965F1B" w:rsidRDefault="00965F1B" w:rsidP="0096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25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5F1B" w:rsidRPr="00965F1B" w:rsidRDefault="00965F1B" w:rsidP="00965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</w:p>
        </w:tc>
      </w:tr>
    </w:tbl>
    <w:bookmarkEnd w:id="0"/>
    <w:p w:rsidR="00965F1B" w:rsidRPr="00965F1B" w:rsidRDefault="00965F1B" w:rsidP="00965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965F1B" w:rsidRPr="00965F1B" w:rsidTr="00965F1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F1B" w:rsidRPr="00965F1B" w:rsidRDefault="00965F1B" w:rsidP="0096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F1B" w:rsidRPr="00965F1B" w:rsidRDefault="00965F1B" w:rsidP="00965F1B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965F1B" w:rsidRPr="00965F1B" w:rsidRDefault="00965F1B" w:rsidP="00965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t>к Указу Президента</w:t>
            </w: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br/>
              <w:t>04.09.2023 № 278</w:t>
            </w:r>
          </w:p>
        </w:tc>
      </w:tr>
    </w:tbl>
    <w:p w:rsidR="00965F1B" w:rsidRPr="00965F1B" w:rsidRDefault="00965F1B" w:rsidP="00965F1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96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административных процедур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 (подпункт 1.1.2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 1.1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 (далее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перечень).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Принятие решения о назначении семейного капитала (пункт 2.46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Принятие решения о досрочном распоряжении средствами семейного капитала (пункт 2.47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Принятие решения о распоряжении средствами семейного капитала после истечения 18 лет 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даты рождения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 связи с рождением (усыновлением, удочерением) которого семья приобрела право на назначение семейного капитала (пункт 2.48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D0A8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Выдача повторного свидетельства о регистрации акта гражданского состояния (пункт 5.9 перечня), за исключением выдачи повторного свидетельства о смерти.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4D0A8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Выдача справок, содержащих сведения из записей актов гражданского состояния (о записи акта гражданского состояния, об отсутствии записи акта о заключении брака), и извещений об отсутствии записи акта гражданского состояния (пункт 5.14 перечня), за исключением справок, содержащих сведения из записей актов о смерти.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Выдача дубликатов документа об образовании, приложения к нему, документа об обучении (подпункт 6.1.1 пункта 6.1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Регистрация по месту жительства (по месту пребывания) граждан Республики Беларусь, иностранных граждан и лиц без гражданства, постоянно проживающих в Республике Беларусь (пункты 13.1 и 13.2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Выдача пропуска на право внеочередного въезда на территорию автодорожных пунктов пропуска через Государственную границу Республики Беларусь (пункт 14.6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Государственная регистрация транспортных средств (за исключением колесных тракторов, прицепов, полуприцепов к ним) (пункт 15.11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Снятие с учета транспортных средств (пункт 15.14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Проставление </w:t>
      </w:r>
      <w:proofErr w:type="spell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апостиля</w:t>
      </w:r>
      <w:proofErr w:type="spell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официальном документе, составленном на территории Республики Беларусь, при обращении лица, находящегося в Республике Беларусь (подпункт 18.19.1 пункта 18.19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Легализация официального документа в Республике Беларусь (пункт 18.20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Государственная регистрация в отношении: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(пункт 22.1 перечня);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 либо изолированного жилого помещения (пункт 22.2 перечня);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строения, незавершенного законсервированного капитального строения, изолированного помещения, </w:t>
      </w:r>
      <w:proofErr w:type="spell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(пункт 22.3 перечня);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эксплуатируемого капитального строения, эксплуатируемого изолированного помещения либо </w:t>
      </w:r>
      <w:proofErr w:type="spell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(пункт 22.4 перечня).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965F1B" w:rsidRPr="00965F1B" w:rsidTr="00965F1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F1B" w:rsidRPr="00965F1B" w:rsidRDefault="00965F1B" w:rsidP="0096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5F1B" w:rsidRPr="00965F1B" w:rsidRDefault="00965F1B" w:rsidP="00965F1B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965F1B" w:rsidRPr="00965F1B" w:rsidRDefault="00965F1B" w:rsidP="00965F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t>к Указу Президента</w:t>
            </w: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65F1B">
              <w:rPr>
                <w:rFonts w:ascii="Times New Roman" w:eastAsia="Times New Roman" w:hAnsi="Times New Roman" w:cs="Times New Roman"/>
                <w:lang w:eastAsia="ru-RU"/>
              </w:rPr>
              <w:br/>
              <w:t>04.09.2023 № 278</w:t>
            </w:r>
          </w:p>
        </w:tc>
      </w:tr>
    </w:tbl>
    <w:p w:rsidR="00965F1B" w:rsidRPr="00965F1B" w:rsidRDefault="00965F1B" w:rsidP="00965F1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96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изменений, вносимых в указы Президента Республики Беларусь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Подпункт 11.1 пункта 11 Консульского устава Республики Беларусь, утвержденного Указом Президента Республики Беларусь от 19 февраля 1996 г. № 82,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«11.1. Консул в случаях и порядке, определенных законодательством Республики Беларусь: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вопросы, связанные с выдачей гражданам Республики Беларусь, иностранным гражданам и лицам без гражданства, которым предоставлены статус беженца, дополнительная защита или убежище в Республике Беларусь, а также лицам без гражданства, постоянно проживающим в Республике Беларусь, свидетельства на возвращение в Республику Беларусь;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изымает документы, удостоверяющие личность, и документы для выезда из Республики Беларусь и (или) въезда в Республику Беларусь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Указе Президента Республики Беларусь от 3 июня 2008 г. № 294 «О документировании населения Республики Беларусь»: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в Положении о документах, удостоверяющих личность, утвержденном Указом: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7: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первую, четвертую–седьмую после слова «выдача» дополнить словом «(обмен)» в соответствующем падеже;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вторую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18 слово «продлению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 пункта 22: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десятый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оформлении выезда для постоянного проживания за пределами Республики Беларусь (для граждан, оформивших выезд для постоянного проживания за пределами Республики Беларусь) – подразделением по гражданству и миграции органа внутренних дел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тринадцатый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24: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«гражданину, проживающему в Республике Беларусь, – органом внутренних дел по месту жительства гражданина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слова «Министерством иностранных дел» заменить словами «органом внутренних дел по месту последней регистрации по месту жительства»;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второй: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слова «Министерством иностранных дел» заменить словами «органом внутренних дел»;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пятый и шестой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третью </w:t>
      </w:r>
      <w:proofErr w:type="spell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иключить</w:t>
      </w:r>
      <w:proofErr w:type="spell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части второй пункта 26 слова «или Министерством иностранных дел (при пребывании гражданина на территории Республики Беларусь) либо дипломатическим 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представительством или консульским учреждением (при пребывании гражданина за пределами Республики Беларусь)»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 27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 28 слова «или продлением срока действия», «или продления срока действия» и «и продление срока действия»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абзац первый пункта 34 Положения о документах для выезда из Республики Беларусь и (или) въезда в Республику Беларусь, утвержденного Указом,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«34. Свидетельство на возвращение выдается гражданам, иностранным гражданам и лицам без гражданства, которым предоставлены статус беженца, дополнительная защита или убежище в Республике Беларусь, а также лицам без гражданства, постоянно проживающим в Республике Беларусь, во время их пребывания за пределами Республики Беларусь:»;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в Положении о биометрических документах, удостоверяющих личность, утвержденном Указом: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 пункта 24 слова «дипломатическим представительством или консульским учреждением по месту постановки на консульский учет» заменить словами «Министерством иностранных дел»;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26: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третий и четвертый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«гражданину, постоянно проживающему за пределами Республики Беларусь, – органом внутренних дел или Министерством иностранных дел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в Положении о биометрических документах для выезда из Республики Беларусь и (или) въезда в Республику Беларусь, утвержденном Указом: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пункта 25 слова «о государстве, в которое гражданин выезжает на постоянное жительство*,» заменить словами «об оформлении выезда для постоянного проживания за пределами Республики Беларусь*»;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первой пункта 28: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слово «пребывающему» заменить словом «проживающему»;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третий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«гражданину, постоянно проживающему за пределами Республики Беларусь, – органом внутренних дел или Министерством иностранных дел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 перечне административных процедур, осуществляемых государственными органами и иными организациями по заявлениям граждан, утвержденном Указом Президента Республики Беларусь от 26 апреля 2010 г. № 200: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графы 1 пункта 11.1 слова «, 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Республике Беларусь»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11.1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11.1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.1: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седьмой графы 3, абзац шестой графы 4 и 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11.1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восьмой графы 3 и 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подпункте 11.1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.3: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шестой графы 4 и 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11.2: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графы 1 слова «, 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Республике Беларусь»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11.2.1: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дел, организацию, уполномоченную на ведение паспортной работы)»;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графы 4 и абзац пятый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11.2.2: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дел, организацию, уполномоченную на ведение паспортной работы)»;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четвертый графы 4 и абзац пятый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11.2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11.2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.1: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шестой графы 4 и 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 11.2</w:t>
      </w:r>
      <w:r w:rsidRPr="00965F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.2: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четвертый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11.3: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Министерство иностранных дел (по заявлениям граждан Республики Беларусь, оформивших выезд для постоянного проживания (оформивших постоянное проживание) за пределами Республики Беларусь)»;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шестой и седьмой графы 4, абзац пятый графы 5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подпункта 11.4.1 пункта 11.4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 внутренних дел (заявление подается в подразделение по гражданству и миграции органа внутренних дел), дипломатическое представительство или консульское учреждение Республики Беларусь (далее – загранучреждение)»;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11.5–11.7 исключить;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1 подпункта 18.19.2 пункта 18.19 изложить в следующей редакции: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«18.19.2. при обращении иностранного гражданина и лица без гражданства, </w:t>
      </w:r>
      <w:proofErr w:type="gramStart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пределами Республики Беларусь».</w:t>
      </w:r>
    </w:p>
    <w:p w:rsidR="00965F1B" w:rsidRPr="00965F1B" w:rsidRDefault="00965F1B" w:rsidP="00965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9AC" w:rsidRDefault="009909AC"/>
    <w:sectPr w:rsidR="009909AC" w:rsidSect="0009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F4E"/>
    <w:rsid w:val="00017F4E"/>
    <w:rsid w:val="00050030"/>
    <w:rsid w:val="000966F9"/>
    <w:rsid w:val="000C0BED"/>
    <w:rsid w:val="0025529B"/>
    <w:rsid w:val="00367093"/>
    <w:rsid w:val="003D21AC"/>
    <w:rsid w:val="003E7514"/>
    <w:rsid w:val="00414B93"/>
    <w:rsid w:val="004D0A8A"/>
    <w:rsid w:val="00506495"/>
    <w:rsid w:val="006379A5"/>
    <w:rsid w:val="007A4D8A"/>
    <w:rsid w:val="00965F1B"/>
    <w:rsid w:val="009909AC"/>
    <w:rsid w:val="009A3AA5"/>
    <w:rsid w:val="00A136C3"/>
    <w:rsid w:val="00AA362A"/>
    <w:rsid w:val="00B51D15"/>
    <w:rsid w:val="00C4347F"/>
    <w:rsid w:val="00EA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2024-04-26T06:48:00Z</dcterms:created>
  <dcterms:modified xsi:type="dcterms:W3CDTF">2025-04-04T06:36:00Z</dcterms:modified>
</cp:coreProperties>
</file>