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0B4A" w14:textId="5C3DAF9D" w:rsidR="00034D86" w:rsidRPr="00C734FD" w:rsidRDefault="00C734FD" w:rsidP="00C734FD">
      <w:pP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734FD">
        <w:rPr>
          <w:rFonts w:ascii="Times New Roman" w:hAnsi="Times New Roman" w:cs="Times New Roman"/>
          <w:sz w:val="30"/>
          <w:szCs w:val="30"/>
        </w:rPr>
        <w:t xml:space="preserve">Обучение в </w:t>
      </w:r>
      <w:r w:rsidRPr="00C734F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Детской школе искусств проводится на </w:t>
      </w:r>
      <w:r w:rsidRPr="00C734FD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платной основе</w:t>
      </w:r>
      <w:r w:rsidRPr="00C734F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14:paraId="4DAB175C" w14:textId="77777777" w:rsidR="00034D86" w:rsidRPr="00C734FD" w:rsidRDefault="00034D86" w:rsidP="00034D86">
      <w:pPr>
        <w:pStyle w:val="a4"/>
        <w:rPr>
          <w:rFonts w:ascii="Times New Roman" w:hAnsi="Times New Roman" w:cs="Times New Roman"/>
          <w:sz w:val="30"/>
          <w:szCs w:val="30"/>
        </w:rPr>
      </w:pPr>
      <w:r w:rsidRPr="00C734FD">
        <w:rPr>
          <w:rFonts w:ascii="Times New Roman" w:hAnsi="Times New Roman" w:cs="Times New Roman"/>
          <w:sz w:val="30"/>
          <w:szCs w:val="30"/>
        </w:rPr>
        <w:t>1.Платное обучение детей</w:t>
      </w:r>
    </w:p>
    <w:p w14:paraId="37ABF977" w14:textId="77777777" w:rsidR="00034D86" w:rsidRPr="00C734FD" w:rsidRDefault="00034D86" w:rsidP="00034D86">
      <w:pPr>
        <w:pStyle w:val="a4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113"/>
      </w:tblGrid>
      <w:tr w:rsidR="00034D86" w:rsidRPr="00C734FD" w14:paraId="2D527DEF" w14:textId="77777777" w:rsidTr="00034D86">
        <w:tc>
          <w:tcPr>
            <w:tcW w:w="3823" w:type="dxa"/>
            <w:vMerge w:val="restart"/>
          </w:tcPr>
          <w:p w14:paraId="5B8E2A4A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Профиль обучения, музыкальный инструмент</w:t>
            </w:r>
          </w:p>
        </w:tc>
        <w:tc>
          <w:tcPr>
            <w:tcW w:w="5522" w:type="dxa"/>
            <w:gridSpan w:val="2"/>
          </w:tcPr>
          <w:p w14:paraId="77F92D79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Размеры платы за обучение в месяц (в процентах от базовой величины) – 42.00 рубля</w:t>
            </w:r>
          </w:p>
        </w:tc>
      </w:tr>
      <w:tr w:rsidR="00034D86" w:rsidRPr="00C734FD" w14:paraId="17177AE7" w14:textId="77777777" w:rsidTr="00034D86">
        <w:tc>
          <w:tcPr>
            <w:tcW w:w="3823" w:type="dxa"/>
            <w:vMerge/>
          </w:tcPr>
          <w:p w14:paraId="50B600C8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14:paraId="7148D304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3113" w:type="dxa"/>
          </w:tcPr>
          <w:p w14:paraId="11D442E8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034D86" w:rsidRPr="00C734FD" w14:paraId="5B26BF0B" w14:textId="77777777" w:rsidTr="00034D86">
        <w:tc>
          <w:tcPr>
            <w:tcW w:w="3823" w:type="dxa"/>
          </w:tcPr>
          <w:p w14:paraId="7AD2A15E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b/>
                <w:sz w:val="30"/>
                <w:szCs w:val="30"/>
              </w:rPr>
              <w:t>Музыкальное направление</w:t>
            </w:r>
          </w:p>
        </w:tc>
        <w:tc>
          <w:tcPr>
            <w:tcW w:w="2409" w:type="dxa"/>
          </w:tcPr>
          <w:p w14:paraId="7D858EDA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3113" w:type="dxa"/>
          </w:tcPr>
          <w:p w14:paraId="07C63D35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16.80</w:t>
            </w:r>
          </w:p>
        </w:tc>
      </w:tr>
      <w:tr w:rsidR="00034D86" w:rsidRPr="00C734FD" w14:paraId="31867CEA" w14:textId="77777777" w:rsidTr="00034D86">
        <w:tc>
          <w:tcPr>
            <w:tcW w:w="3823" w:type="dxa"/>
          </w:tcPr>
          <w:p w14:paraId="787BE9F3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 xml:space="preserve">Фортепиано </w:t>
            </w:r>
          </w:p>
        </w:tc>
        <w:tc>
          <w:tcPr>
            <w:tcW w:w="2409" w:type="dxa"/>
          </w:tcPr>
          <w:p w14:paraId="44CB1121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3113" w:type="dxa"/>
          </w:tcPr>
          <w:p w14:paraId="3D5CF096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16.80</w:t>
            </w:r>
          </w:p>
        </w:tc>
      </w:tr>
      <w:tr w:rsidR="00034D86" w:rsidRPr="00C734FD" w14:paraId="4B514190" w14:textId="77777777" w:rsidTr="00034D86">
        <w:tc>
          <w:tcPr>
            <w:tcW w:w="3823" w:type="dxa"/>
          </w:tcPr>
          <w:p w14:paraId="0F72EF5B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Гитара</w:t>
            </w:r>
          </w:p>
        </w:tc>
        <w:tc>
          <w:tcPr>
            <w:tcW w:w="2409" w:type="dxa"/>
          </w:tcPr>
          <w:p w14:paraId="47554170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113" w:type="dxa"/>
          </w:tcPr>
          <w:p w14:paraId="2CBC3530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12.60</w:t>
            </w:r>
          </w:p>
        </w:tc>
      </w:tr>
      <w:tr w:rsidR="00034D86" w:rsidRPr="00C734FD" w14:paraId="73EBD7E5" w14:textId="77777777" w:rsidTr="00034D86">
        <w:tc>
          <w:tcPr>
            <w:tcW w:w="3823" w:type="dxa"/>
          </w:tcPr>
          <w:p w14:paraId="074D03F6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Баян-аккордеон</w:t>
            </w:r>
          </w:p>
        </w:tc>
        <w:tc>
          <w:tcPr>
            <w:tcW w:w="2409" w:type="dxa"/>
          </w:tcPr>
          <w:p w14:paraId="309DB542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113" w:type="dxa"/>
          </w:tcPr>
          <w:p w14:paraId="2D3F63FE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12.60</w:t>
            </w:r>
          </w:p>
        </w:tc>
      </w:tr>
      <w:tr w:rsidR="00034D86" w:rsidRPr="00C734FD" w14:paraId="5498B1E0" w14:textId="77777777" w:rsidTr="00034D86">
        <w:tc>
          <w:tcPr>
            <w:tcW w:w="3823" w:type="dxa"/>
          </w:tcPr>
          <w:p w14:paraId="39C6571D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Балалайка</w:t>
            </w:r>
          </w:p>
        </w:tc>
        <w:tc>
          <w:tcPr>
            <w:tcW w:w="2409" w:type="dxa"/>
          </w:tcPr>
          <w:p w14:paraId="0908D52C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113" w:type="dxa"/>
          </w:tcPr>
          <w:p w14:paraId="32E6A019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12.60</w:t>
            </w:r>
          </w:p>
        </w:tc>
      </w:tr>
      <w:tr w:rsidR="00034D86" w:rsidRPr="00C734FD" w14:paraId="67DB322F" w14:textId="77777777" w:rsidTr="00034D86">
        <w:tc>
          <w:tcPr>
            <w:tcW w:w="3823" w:type="dxa"/>
          </w:tcPr>
          <w:p w14:paraId="00ECD391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Эстрадный профиль</w:t>
            </w:r>
          </w:p>
        </w:tc>
        <w:tc>
          <w:tcPr>
            <w:tcW w:w="2409" w:type="dxa"/>
          </w:tcPr>
          <w:p w14:paraId="187D1873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113" w:type="dxa"/>
          </w:tcPr>
          <w:p w14:paraId="121FC527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12.60</w:t>
            </w:r>
          </w:p>
        </w:tc>
      </w:tr>
      <w:tr w:rsidR="00034D86" w:rsidRPr="00C734FD" w14:paraId="2C5BBE0C" w14:textId="77777777" w:rsidTr="00034D86">
        <w:tc>
          <w:tcPr>
            <w:tcW w:w="3823" w:type="dxa"/>
          </w:tcPr>
          <w:p w14:paraId="5F21226E" w14:textId="77777777" w:rsidR="00034D86" w:rsidRPr="00C734FD" w:rsidRDefault="00034D86" w:rsidP="00034D86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b/>
                <w:sz w:val="30"/>
                <w:szCs w:val="30"/>
              </w:rPr>
              <w:t>Хореографическое направление</w:t>
            </w:r>
          </w:p>
        </w:tc>
        <w:tc>
          <w:tcPr>
            <w:tcW w:w="2409" w:type="dxa"/>
          </w:tcPr>
          <w:p w14:paraId="1532C6F5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113" w:type="dxa"/>
          </w:tcPr>
          <w:p w14:paraId="5807552F" w14:textId="77777777" w:rsidR="00034D86" w:rsidRPr="00C734FD" w:rsidRDefault="00034D86" w:rsidP="00034D86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34FD">
              <w:rPr>
                <w:rFonts w:ascii="Times New Roman" w:hAnsi="Times New Roman" w:cs="Times New Roman"/>
                <w:sz w:val="30"/>
                <w:szCs w:val="30"/>
              </w:rPr>
              <w:t>12.60</w:t>
            </w:r>
          </w:p>
        </w:tc>
      </w:tr>
    </w:tbl>
    <w:p w14:paraId="5696A142" w14:textId="77777777" w:rsidR="00034D86" w:rsidRPr="00C734FD" w:rsidRDefault="00034D86">
      <w:pPr>
        <w:rPr>
          <w:sz w:val="30"/>
          <w:szCs w:val="30"/>
        </w:rPr>
      </w:pPr>
    </w:p>
    <w:sectPr w:rsidR="00034D86" w:rsidRPr="00C7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86"/>
    <w:rsid w:val="00034D86"/>
    <w:rsid w:val="004174B3"/>
    <w:rsid w:val="00C734FD"/>
    <w:rsid w:val="00D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B312"/>
  <w15:chartTrackingRefBased/>
  <w15:docId w15:val="{C4EA7842-2059-425B-B8A9-AB52DB57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4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</cp:revision>
  <dcterms:created xsi:type="dcterms:W3CDTF">2025-06-09T08:18:00Z</dcterms:created>
  <dcterms:modified xsi:type="dcterms:W3CDTF">2025-06-09T11:05:00Z</dcterms:modified>
</cp:coreProperties>
</file>