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1A" w:rsidRPr="0026311A" w:rsidRDefault="0026311A" w:rsidP="0026311A">
      <w:pPr>
        <w:widowControl w:val="0"/>
        <w:tabs>
          <w:tab w:val="left" w:leader="underscore" w:pos="6552"/>
        </w:tabs>
        <w:spacing w:after="9"/>
        <w:jc w:val="both"/>
        <w:rPr>
          <w:rFonts w:eastAsia="Calibri"/>
          <w:sz w:val="16"/>
          <w:szCs w:val="16"/>
        </w:rPr>
      </w:pPr>
    </w:p>
    <w:p w:rsidR="0026311A" w:rsidRDefault="0026311A" w:rsidP="0026311A">
      <w:pPr>
        <w:autoSpaceDE w:val="0"/>
        <w:autoSpaceDN w:val="0"/>
        <w:adjustRightInd w:val="0"/>
        <w:spacing w:before="360" w:line="280" w:lineRule="exact"/>
        <w:ind w:right="4821"/>
      </w:pPr>
      <w:r>
        <w:t>О рекомендациях</w:t>
      </w:r>
    </w:p>
    <w:p w:rsidR="0026311A" w:rsidRDefault="0026311A" w:rsidP="0026311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6311A" w:rsidRDefault="0026311A" w:rsidP="0026311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Управление по труду ,занятости и социальной защите Бешенковичского райисполкома</w:t>
      </w:r>
      <w:r w:rsidRPr="002B39F4">
        <w:rPr>
          <w:szCs w:val="30"/>
        </w:rPr>
        <w:t xml:space="preserve"> </w:t>
      </w:r>
      <w:r>
        <w:rPr>
          <w:szCs w:val="30"/>
        </w:rPr>
        <w:t xml:space="preserve">информирует, что </w:t>
      </w:r>
      <w:r>
        <w:rPr>
          <w:szCs w:val="30"/>
        </w:rPr>
        <w:br/>
        <w:t>в</w:t>
      </w:r>
      <w:r w:rsidRPr="002B0CE5">
        <w:rPr>
          <w:szCs w:val="30"/>
        </w:rPr>
        <w:t xml:space="preserve">о исполнение Комплекса мер по совершенствованию вопросов сбыта продукции, утвержденного Первым заместителем Премьер-министра Республики Беларусь </w:t>
      </w:r>
      <w:proofErr w:type="spellStart"/>
      <w:r w:rsidRPr="002B0CE5">
        <w:rPr>
          <w:szCs w:val="30"/>
        </w:rPr>
        <w:t>Н.Г.Снопковым</w:t>
      </w:r>
      <w:proofErr w:type="spellEnd"/>
      <w:r>
        <w:rPr>
          <w:szCs w:val="30"/>
        </w:rPr>
        <w:t>,</w:t>
      </w:r>
      <w:r w:rsidRPr="002B0CE5">
        <w:rPr>
          <w:szCs w:val="30"/>
        </w:rPr>
        <w:t xml:space="preserve"> </w:t>
      </w:r>
      <w:r>
        <w:rPr>
          <w:szCs w:val="30"/>
        </w:rPr>
        <w:t>издан</w:t>
      </w:r>
      <w:r w:rsidRPr="002B0CE5">
        <w:rPr>
          <w:szCs w:val="30"/>
        </w:rPr>
        <w:t xml:space="preserve"> приказ Министерства труда </w:t>
      </w:r>
      <w:r>
        <w:rPr>
          <w:szCs w:val="30"/>
        </w:rPr>
        <w:br/>
      </w:r>
      <w:r w:rsidRPr="002B0CE5">
        <w:rPr>
          <w:szCs w:val="30"/>
        </w:rPr>
        <w:t xml:space="preserve">и социальной защиты </w:t>
      </w:r>
      <w:r>
        <w:rPr>
          <w:szCs w:val="30"/>
        </w:rPr>
        <w:t xml:space="preserve">Республики Беларусь </w:t>
      </w:r>
      <w:r w:rsidRPr="002B0CE5">
        <w:rPr>
          <w:szCs w:val="30"/>
        </w:rPr>
        <w:t>от 28 марта 2025 г. № 35</w:t>
      </w:r>
      <w:r>
        <w:rPr>
          <w:szCs w:val="30"/>
        </w:rPr>
        <w:t xml:space="preserve"> </w:t>
      </w:r>
      <w:r>
        <w:rPr>
          <w:szCs w:val="30"/>
        </w:rPr>
        <w:br/>
      </w:r>
      <w:r w:rsidRPr="002B0CE5">
        <w:rPr>
          <w:szCs w:val="30"/>
        </w:rPr>
        <w:t>«Об утверждении Рекомендаций по оплате труда работников сбытовых служб в зависимости от ключевых показателей продаж»</w:t>
      </w:r>
      <w:r>
        <w:rPr>
          <w:szCs w:val="30"/>
        </w:rPr>
        <w:t>, который вступает в силу с 1 июля 2025 г</w:t>
      </w:r>
      <w:r w:rsidRPr="002B0CE5">
        <w:rPr>
          <w:szCs w:val="30"/>
        </w:rPr>
        <w:t>.</w:t>
      </w:r>
    </w:p>
    <w:p w:rsidR="0026311A" w:rsidRDefault="0026311A" w:rsidP="0026311A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Текст указанного приказа размещен на сайте </w:t>
      </w:r>
      <w:r w:rsidRPr="002B39F4">
        <w:rPr>
          <w:szCs w:val="30"/>
        </w:rPr>
        <w:t>Министерств</w:t>
      </w:r>
      <w:r>
        <w:rPr>
          <w:szCs w:val="30"/>
        </w:rPr>
        <w:t>а</w:t>
      </w:r>
      <w:r w:rsidRPr="002B39F4">
        <w:rPr>
          <w:szCs w:val="30"/>
        </w:rPr>
        <w:t xml:space="preserve"> труда </w:t>
      </w:r>
      <w:r>
        <w:rPr>
          <w:szCs w:val="30"/>
        </w:rPr>
        <w:br/>
      </w:r>
      <w:r w:rsidRPr="002B39F4">
        <w:rPr>
          <w:szCs w:val="30"/>
        </w:rPr>
        <w:t>и социальной защиты</w:t>
      </w:r>
      <w:r>
        <w:rPr>
          <w:szCs w:val="30"/>
        </w:rPr>
        <w:t xml:space="preserve"> в разделе «</w:t>
      </w:r>
      <w:r w:rsidRPr="002B0CE5">
        <w:rPr>
          <w:szCs w:val="30"/>
        </w:rPr>
        <w:t>Оплата труда в реальном секторе экономики</w:t>
      </w:r>
      <w:r>
        <w:rPr>
          <w:szCs w:val="30"/>
        </w:rPr>
        <w:t>» (</w:t>
      </w:r>
      <w:hyperlink r:id="rId4" w:history="1">
        <w:r w:rsidRPr="00F42180">
          <w:rPr>
            <w:rStyle w:val="a3"/>
            <w:szCs w:val="30"/>
          </w:rPr>
          <w:t>https://mintrud.gov.by/ru/normativnie-akti-po-oplate-truda-v-realnom-sektore-economiki-ru</w:t>
        </w:r>
      </w:hyperlink>
      <w:r>
        <w:rPr>
          <w:szCs w:val="30"/>
        </w:rPr>
        <w:t>).</w:t>
      </w:r>
    </w:p>
    <w:p w:rsidR="0026311A" w:rsidRDefault="0026311A" w:rsidP="0026311A">
      <w:pPr>
        <w:autoSpaceDE w:val="0"/>
        <w:autoSpaceDN w:val="0"/>
        <w:adjustRightInd w:val="0"/>
        <w:ind w:firstLine="709"/>
        <w:jc w:val="both"/>
        <w:rPr>
          <w:szCs w:val="30"/>
        </w:rPr>
      </w:pPr>
    </w:p>
    <w:p w:rsidR="0026311A" w:rsidRDefault="0026311A" w:rsidP="0026311A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Главный специалист отдела</w:t>
      </w:r>
    </w:p>
    <w:p w:rsidR="0026311A" w:rsidRDefault="0026311A" w:rsidP="0026311A">
      <w:pPr>
        <w:autoSpaceDE w:val="0"/>
        <w:autoSpaceDN w:val="0"/>
        <w:adjustRightInd w:val="0"/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>занятости населения и социально-</w:t>
      </w:r>
    </w:p>
    <w:p w:rsidR="0026311A" w:rsidRDefault="0026311A" w:rsidP="0026311A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>
        <w:rPr>
          <w:szCs w:val="30"/>
        </w:rPr>
        <w:t>трудовых  отношений</w:t>
      </w:r>
      <w:proofErr w:type="gramEnd"/>
      <w:r>
        <w:rPr>
          <w:szCs w:val="30"/>
        </w:rPr>
        <w:t xml:space="preserve">                                                         </w:t>
      </w:r>
      <w:proofErr w:type="spellStart"/>
      <w:r>
        <w:rPr>
          <w:szCs w:val="30"/>
        </w:rPr>
        <w:t>Т.К.Станкевич</w:t>
      </w:r>
      <w:proofErr w:type="spellEnd"/>
      <w:r>
        <w:rPr>
          <w:szCs w:val="30"/>
        </w:rPr>
        <w:t xml:space="preserve">                                                            </w:t>
      </w:r>
    </w:p>
    <w:p w:rsidR="0009196F" w:rsidRDefault="0009196F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Default="0026311A"/>
    <w:p w:rsidR="0026311A" w:rsidRPr="0026311A" w:rsidRDefault="0026311A">
      <w:pPr>
        <w:rPr>
          <w:sz w:val="16"/>
          <w:szCs w:val="16"/>
        </w:rPr>
      </w:pPr>
      <w:r w:rsidRPr="0026311A">
        <w:rPr>
          <w:sz w:val="16"/>
          <w:szCs w:val="16"/>
        </w:rPr>
        <w:t>Электронный документ соответствует оригиналу</w:t>
      </w:r>
    </w:p>
    <w:p w:rsidR="0026311A" w:rsidRDefault="0026311A"/>
    <w:p w:rsidR="0026311A" w:rsidRDefault="0026311A"/>
    <w:sectPr w:rsidR="0026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1A"/>
    <w:rsid w:val="0009196F"/>
    <w:rsid w:val="00107890"/>
    <w:rsid w:val="002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AEC1-9E08-46EB-9384-A3E6A648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1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31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1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by/ru/normativnie-akti-po-oplate-truda-v-realnom-sektore-economiki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2025-09-08T13:27:00Z</cp:lastPrinted>
  <dcterms:created xsi:type="dcterms:W3CDTF">2025-09-08T13:23:00Z</dcterms:created>
  <dcterms:modified xsi:type="dcterms:W3CDTF">2025-09-08T13:31:00Z</dcterms:modified>
</cp:coreProperties>
</file>