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EAAE" w14:textId="77777777" w:rsidR="00000000" w:rsidRDefault="00E32FC0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95C1245" w14:textId="77777777" w:rsidR="00000000" w:rsidRDefault="00E32FC0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МИНИСТЕРСТВА СЕЛЬСКОГО ХОЗЯЙСТВА И ПРОДОВОЛЬСТВИЯ РЕСПУБЛИКИ БЕЛАРУСЬ</w:t>
      </w:r>
    </w:p>
    <w:p w14:paraId="2C359AB0" w14:textId="77777777" w:rsidR="00000000" w:rsidRDefault="00E32FC0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HTML"/>
          <w:i/>
          <w:iCs/>
          <w:shd w:val="clear" w:color="auto" w:fill="FFFFFF"/>
          <w:lang w:val="ru-RU"/>
        </w:rPr>
        <w:t>29 сентября 2025 г.</w:t>
      </w:r>
      <w:r>
        <w:rPr>
          <w:rStyle w:val="number"/>
          <w:color w:val="000000"/>
          <w:lang w:val="ru-RU"/>
        </w:rPr>
        <w:t xml:space="preserve"> № 93</w:t>
      </w:r>
    </w:p>
    <w:p w14:paraId="1F7C1F91" w14:textId="77777777" w:rsidR="00000000" w:rsidRDefault="00E32FC0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Style w:val="HTML"/>
          <w:rFonts w:ascii="Arial" w:hAnsi="Arial" w:cs="Arial"/>
          <w:shd w:val="clear" w:color="auto" w:fill="FFFFFF"/>
          <w:lang w:val="ru-RU"/>
        </w:rPr>
        <w:t>установлении предельных максимальных цен</w:t>
      </w:r>
      <w:r>
        <w:rPr>
          <w:rFonts w:ascii="Arial" w:hAnsi="Arial" w:cs="Arial"/>
          <w:color w:val="000080"/>
          <w:lang w:val="ru-RU"/>
        </w:rPr>
        <w:t xml:space="preserve"> на</w:t>
      </w:r>
      <w:r>
        <w:rPr>
          <w:rFonts w:ascii="Arial" w:hAnsi="Arial" w:cs="Arial"/>
          <w:color w:val="000080"/>
          <w:lang w:val="ru-RU"/>
        </w:rPr>
        <w:t> </w:t>
      </w:r>
      <w:r>
        <w:rPr>
          <w:rStyle w:val="HTML"/>
          <w:rFonts w:ascii="Arial" w:hAnsi="Arial" w:cs="Arial"/>
          <w:shd w:val="clear" w:color="auto" w:fill="FFFFFF"/>
          <w:lang w:val="ru-RU"/>
        </w:rPr>
        <w:t>плодоовощную продукцию</w:t>
      </w:r>
    </w:p>
    <w:p w14:paraId="77D3B80B" w14:textId="77777777" w:rsidR="00000000" w:rsidRDefault="00E32FC0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подпункта 1.5 пункта 1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второй подпункта </w:t>
      </w:r>
      <w:r>
        <w:rPr>
          <w:color w:val="000000"/>
          <w:lang w:val="ru-RU"/>
        </w:rPr>
        <w:t>4.2 пункта 4 постановления Совета Министров Республики Беларусь от 22 июля 2025 г. № 399 «О порядке и условиях поставки плодоовощной продукции из стабилизационных фондов товаров для республиканских государственных нужд» Министерство сельского хозяйства и п</w:t>
      </w:r>
      <w:r>
        <w:rPr>
          <w:color w:val="000000"/>
          <w:lang w:val="ru-RU"/>
        </w:rPr>
        <w:t>родовольствия Республики Беларусь ПОСТАНОВЛЯЕТ:</w:t>
      </w:r>
    </w:p>
    <w:p w14:paraId="10486AF2" w14:textId="77777777" w:rsidR="00000000" w:rsidRDefault="00E32FC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Установить:</w:t>
      </w:r>
    </w:p>
    <w:p w14:paraId="453B7D96" w14:textId="77777777" w:rsidR="00000000" w:rsidRDefault="00E32FC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предельные максимальные отпускные цены на плодоовощную продукцию, реализуемую производителями юридическим лицам в целях выполнения ими договоров поставки из стабилизационных фондов товаров для </w:t>
      </w:r>
      <w:r>
        <w:rPr>
          <w:color w:val="000000"/>
          <w:lang w:val="ru-RU"/>
        </w:rPr>
        <w:t>республиканских государственных нужд (далее – государственный заказ) (без учета расходов по хранению), согласно приложению 1;</w:t>
      </w:r>
    </w:p>
    <w:p w14:paraId="164DBBC3" w14:textId="77777777" w:rsidR="00000000" w:rsidRDefault="00E32FC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предельные максимальные отпускные цены на плодоовощную продукцию, поставляемую заготовителям в качестве выполнения государственног</w:t>
      </w:r>
      <w:r>
        <w:rPr>
          <w:color w:val="000000"/>
          <w:lang w:val="ru-RU"/>
        </w:rPr>
        <w:t>о заказа (с учетом расходов по хранению), согласно приложению 2.</w:t>
      </w:r>
    </w:p>
    <w:p w14:paraId="3F28DA44" w14:textId="77777777" w:rsidR="00000000" w:rsidRDefault="00E32FC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Настоящее постановление вступает в силу после его официального опубликования.</w:t>
      </w:r>
    </w:p>
    <w:p w14:paraId="1D4A45E9" w14:textId="77777777" w:rsidR="00000000" w:rsidRDefault="00E32FC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6EC12BA9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8C201" w14:textId="77777777" w:rsidR="00000000" w:rsidRDefault="00E32FC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76958" w14:textId="77777777" w:rsidR="00000000" w:rsidRDefault="00E32FC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Ю.Н.Горлов</w:t>
            </w:r>
            <w:proofErr w:type="spellEnd"/>
          </w:p>
        </w:tc>
      </w:tr>
    </w:tbl>
    <w:p w14:paraId="03B4D24F" w14:textId="77777777" w:rsidR="00000000" w:rsidRDefault="00E32FC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AF4C0FE" w14:textId="77777777" w:rsidR="00000000" w:rsidRDefault="00E32FC0">
      <w:pPr>
        <w:pStyle w:val="agree"/>
        <w:spacing w:after="0"/>
        <w:rPr>
          <w:color w:val="000000"/>
          <w:lang w:val="ru-RU"/>
        </w:rPr>
      </w:pPr>
      <w:r>
        <w:rPr>
          <w:color w:val="000000"/>
          <w:lang w:val="ru-RU"/>
        </w:rPr>
        <w:t>СОГЛАСОВАНО</w:t>
      </w:r>
    </w:p>
    <w:p w14:paraId="2A9CB521" w14:textId="77777777" w:rsidR="00000000" w:rsidRDefault="00E32FC0">
      <w:pPr>
        <w:pStyle w:val="agree"/>
        <w:spacing w:after="160"/>
        <w:rPr>
          <w:color w:val="000000"/>
          <w:lang w:val="ru-RU"/>
        </w:rPr>
      </w:pPr>
      <w:r>
        <w:rPr>
          <w:color w:val="000000"/>
          <w:lang w:val="ru-RU"/>
        </w:rPr>
        <w:t>Министерство антимонопольного</w:t>
      </w:r>
      <w:r>
        <w:rPr>
          <w:color w:val="000000"/>
          <w:lang w:val="ru-RU"/>
        </w:rPr>
        <w:br/>
        <w:t>регулирования и торговли</w:t>
      </w:r>
      <w:r>
        <w:rPr>
          <w:color w:val="000000"/>
          <w:lang w:val="ru-RU"/>
        </w:rPr>
        <w:br/>
        <w:t>Республики Беларусь</w:t>
      </w:r>
    </w:p>
    <w:p w14:paraId="58DD7932" w14:textId="77777777" w:rsidR="00000000" w:rsidRDefault="00E32FC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000000" w14:paraId="6CC12919" w14:textId="77777777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F5492" w14:textId="77777777" w:rsidR="00000000" w:rsidRDefault="00E32FC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C43FA" w14:textId="77777777" w:rsidR="00000000" w:rsidRDefault="00E32FC0">
            <w:pPr>
              <w:pStyle w:val="append1"/>
              <w:rPr>
                <w:color w:val="000000"/>
              </w:rPr>
            </w:pPr>
            <w:bookmarkStart w:id="1" w:name="a2"/>
            <w:bookmarkEnd w:id="1"/>
            <w:r>
              <w:rPr>
                <w:color w:val="000000"/>
              </w:rPr>
              <w:t>Приложение 1</w:t>
            </w:r>
          </w:p>
          <w:p w14:paraId="4B28869E" w14:textId="77777777" w:rsidR="00000000" w:rsidRDefault="00E32FC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сельского</w:t>
            </w:r>
            <w:r>
              <w:rPr>
                <w:color w:val="000000"/>
              </w:rPr>
              <w:br/>
              <w:t>хозяйства и продовольствия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29.09.2025 № 93</w:t>
            </w:r>
          </w:p>
        </w:tc>
      </w:tr>
    </w:tbl>
    <w:p w14:paraId="49528BC8" w14:textId="77777777" w:rsidR="00000000" w:rsidRDefault="00E32FC0">
      <w:pPr>
        <w:pStyle w:val="titlep"/>
        <w:jc w:val="left"/>
        <w:rPr>
          <w:color w:val="000000"/>
          <w:lang w:val="ru-RU"/>
        </w:rPr>
      </w:pPr>
      <w:bookmarkStart w:id="2" w:name="a4"/>
      <w:bookmarkEnd w:id="2"/>
      <w:r>
        <w:rPr>
          <w:color w:val="000000"/>
          <w:lang w:val="ru-RU"/>
        </w:rPr>
        <w:lastRenderedPageBreak/>
        <w:t>ПРЕДЕЛЬНЫЕ МАКСИМАЛЬНЫЕ ОТПУСКНЫЕ ЦЕНЫ</w:t>
      </w:r>
      <w:r>
        <w:rPr>
          <w:color w:val="000000"/>
          <w:lang w:val="ru-RU"/>
        </w:rPr>
        <w:br/>
        <w:t>на </w:t>
      </w:r>
      <w:r>
        <w:rPr>
          <w:color w:val="000000"/>
          <w:lang w:val="ru-RU"/>
        </w:rPr>
        <w:t>плодоовощную продукцию, реализуемую производителями юридическим лицам в целях выполнения ими государственного заказа (без учета расходов по хранению)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012"/>
        <w:gridCol w:w="2357"/>
        <w:gridCol w:w="2357"/>
      </w:tblGrid>
      <w:tr w:rsidR="00000000" w14:paraId="4B187360" w14:textId="77777777">
        <w:trPr>
          <w:trHeight w:val="240"/>
        </w:trPr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C9607A" w14:textId="77777777" w:rsidR="00000000" w:rsidRDefault="00E32F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872CF2" w14:textId="77777777" w:rsidR="00000000" w:rsidRDefault="00E32F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плодоовощной продукции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D406DE" w14:textId="77777777" w:rsidR="00000000" w:rsidRDefault="00E32F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Предельная максимальная отпускная цена (без налога на добавленну</w:t>
            </w:r>
            <w:r>
              <w:rPr>
                <w:color w:val="000000"/>
              </w:rPr>
              <w:t>ю стоимость), белорусских рублей за 1 килограмм</w:t>
            </w:r>
          </w:p>
        </w:tc>
      </w:tr>
      <w:tr w:rsidR="00000000" w14:paraId="498FE3E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061E" w14:textId="77777777" w:rsidR="00000000" w:rsidRDefault="00E32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103" w14:textId="77777777" w:rsidR="00000000" w:rsidRDefault="00E32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B2CF0F" w14:textId="77777777" w:rsidR="00000000" w:rsidRDefault="00E32F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учета расходов по доставке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BE4CAA" w14:textId="77777777" w:rsidR="00000000" w:rsidRDefault="00E32F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учетом расходов по доставке</w:t>
            </w:r>
          </w:p>
        </w:tc>
      </w:tr>
      <w:tr w:rsidR="00000000" w14:paraId="403E5C3F" w14:textId="77777777">
        <w:trPr>
          <w:trHeight w:val="240"/>
        </w:trPr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7266E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A1A0F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Картофель продовольственный свежий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691F5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A3C0C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</w:tr>
      <w:tr w:rsidR="00000000" w14:paraId="67A88EA1" w14:textId="77777777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5A618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1ABF3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Свекла столовая свежая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E8330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B9038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</w:tr>
      <w:tr w:rsidR="00000000" w14:paraId="6229ABF4" w14:textId="77777777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4B1F8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C5E1F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Морковь столовая свежая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39BBD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A5848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</w:tr>
      <w:tr w:rsidR="00000000" w14:paraId="2C6522EF" w14:textId="77777777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69BC2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265CD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Капуста белокочанная свежая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83AEC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93437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</w:tr>
      <w:tr w:rsidR="00000000" w14:paraId="41A892F3" w14:textId="77777777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9F587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D198E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Лук репчатый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A2A70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AD9F7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1,05</w:t>
            </w:r>
          </w:p>
        </w:tc>
      </w:tr>
      <w:tr w:rsidR="00000000" w14:paraId="109C9D8C" w14:textId="77777777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A5348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9FDA6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Яблоки свежие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492F7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6B00B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2,73</w:t>
            </w:r>
          </w:p>
        </w:tc>
      </w:tr>
    </w:tbl>
    <w:p w14:paraId="6354B323" w14:textId="77777777" w:rsidR="00000000" w:rsidRDefault="00E32FC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000000" w14:paraId="00D27940" w14:textId="77777777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93728" w14:textId="77777777" w:rsidR="00000000" w:rsidRDefault="00E32FC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5D385" w14:textId="77777777" w:rsidR="00000000" w:rsidRDefault="00E32FC0">
            <w:pPr>
              <w:pStyle w:val="append1"/>
              <w:rPr>
                <w:color w:val="000000"/>
              </w:rPr>
            </w:pPr>
            <w:bookmarkStart w:id="3" w:name="a3"/>
            <w:bookmarkEnd w:id="3"/>
            <w:r>
              <w:rPr>
                <w:color w:val="000000"/>
              </w:rPr>
              <w:t>Приложение 2</w:t>
            </w:r>
          </w:p>
          <w:p w14:paraId="614074EC" w14:textId="77777777" w:rsidR="00000000" w:rsidRDefault="00E32FC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сельского</w:t>
            </w:r>
            <w:r>
              <w:rPr>
                <w:color w:val="000000"/>
              </w:rPr>
              <w:br/>
              <w:t>хозяйства и продовольствия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29.09.2025 № 93</w:t>
            </w:r>
          </w:p>
        </w:tc>
      </w:tr>
    </w:tbl>
    <w:p w14:paraId="258234DD" w14:textId="77777777" w:rsidR="00000000" w:rsidRDefault="00E32FC0">
      <w:pPr>
        <w:pStyle w:val="titlep"/>
        <w:jc w:val="left"/>
        <w:rPr>
          <w:color w:val="000000"/>
          <w:lang w:val="ru-RU"/>
        </w:rPr>
      </w:pPr>
      <w:bookmarkStart w:id="4" w:name="a5"/>
      <w:bookmarkEnd w:id="4"/>
      <w:r>
        <w:rPr>
          <w:color w:val="000000"/>
          <w:lang w:val="ru-RU"/>
        </w:rPr>
        <w:t>ПРЕДЕЛЬНЫЕ МАКСИМАЛЬНЫЕ ОТПУСКНЫЕ ЦЕНЫ</w:t>
      </w:r>
      <w:r>
        <w:rPr>
          <w:color w:val="000000"/>
          <w:lang w:val="ru-RU"/>
        </w:rPr>
        <w:br/>
        <w:t>на плодоовощную продукцию, поставляемую заготовителям в качестве выполнения государственного заказа (с учетом расходов по хранению)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012"/>
        <w:gridCol w:w="2357"/>
        <w:gridCol w:w="2357"/>
      </w:tblGrid>
      <w:tr w:rsidR="00000000" w14:paraId="49ACAD43" w14:textId="77777777">
        <w:trPr>
          <w:trHeight w:val="240"/>
        </w:trPr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32C700" w14:textId="77777777" w:rsidR="00000000" w:rsidRDefault="00E32F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08F945" w14:textId="77777777" w:rsidR="00000000" w:rsidRDefault="00E32F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плодоовощной продукции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4F98FB" w14:textId="77777777" w:rsidR="00000000" w:rsidRDefault="00E32F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Предельные максимальные отпускные цены (без</w:t>
            </w:r>
            <w:r>
              <w:rPr>
                <w:color w:val="000000"/>
              </w:rPr>
              <w:t> налога на добавленную стоимость) с 15 ноября 2025 г., белорусских рублей за 1 килограмм</w:t>
            </w:r>
          </w:p>
        </w:tc>
      </w:tr>
      <w:tr w:rsidR="00000000" w14:paraId="7CD1359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BDE5" w14:textId="77777777" w:rsidR="00000000" w:rsidRDefault="00E32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AE31" w14:textId="77777777" w:rsidR="00000000" w:rsidRDefault="00E32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BB69E4" w14:textId="77777777" w:rsidR="00000000" w:rsidRDefault="00E32F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учета расходов по доставке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DA17D5" w14:textId="77777777" w:rsidR="00000000" w:rsidRDefault="00E32F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учетом расходов по доставке</w:t>
            </w:r>
          </w:p>
        </w:tc>
      </w:tr>
      <w:tr w:rsidR="00000000" w14:paraId="3B8DF189" w14:textId="77777777">
        <w:trPr>
          <w:trHeight w:val="240"/>
        </w:trPr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11129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C13C2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Картофель продовольственный свежий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EC65C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C5DF9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</w:tr>
      <w:tr w:rsidR="00000000" w14:paraId="3C280134" w14:textId="77777777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7FAD2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E3343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Свекла столовая свежая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17D8A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9D5B3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</w:tr>
      <w:tr w:rsidR="00000000" w14:paraId="7801A87D" w14:textId="77777777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3052D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A6EA9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Морковь столовая свежая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3FEAA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DC594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0,90</w:t>
            </w:r>
          </w:p>
        </w:tc>
      </w:tr>
      <w:tr w:rsidR="00000000" w14:paraId="2427EA00" w14:textId="77777777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9A8A3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75E56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Капуста белокочанная свежая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B0374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03683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</w:tr>
      <w:tr w:rsidR="00000000" w14:paraId="7B10D80F" w14:textId="77777777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8D47F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CE573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Лук репчатый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B5A66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7CAEE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</w:tr>
      <w:tr w:rsidR="00000000" w14:paraId="0E97CDE3" w14:textId="77777777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DC237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0A11A" w14:textId="77777777" w:rsidR="00000000" w:rsidRDefault="00E32FC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Яблоки свежие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15C93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3,05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9769B" w14:textId="77777777" w:rsidR="00000000" w:rsidRDefault="00E32FC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3,20</w:t>
            </w:r>
          </w:p>
        </w:tc>
      </w:tr>
    </w:tbl>
    <w:p w14:paraId="70C22C11" w14:textId="77777777" w:rsidR="00E32FC0" w:rsidRDefault="00E32FC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E32FC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E9"/>
    <w:rsid w:val="006F69E9"/>
    <w:rsid w:val="00A22DD7"/>
    <w:rsid w:val="00E3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0446"/>
  <w15:docId w15:val="{DFE52FB2-889F-4EF9-B6F0-475C05B8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Bokish</dc:creator>
  <cp:lastModifiedBy>Bokish</cp:lastModifiedBy>
  <cp:revision>2</cp:revision>
  <dcterms:created xsi:type="dcterms:W3CDTF">2025-10-07T12:22:00Z</dcterms:created>
  <dcterms:modified xsi:type="dcterms:W3CDTF">2025-10-07T12:22:00Z</dcterms:modified>
</cp:coreProperties>
</file>