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F1138" w14:textId="77777777" w:rsidR="007E6FA1" w:rsidRPr="0009279D" w:rsidRDefault="0087753B" w:rsidP="0009279D">
      <w:pPr>
        <w:spacing w:after="0" w:line="240" w:lineRule="auto"/>
        <w:jc w:val="center"/>
        <w:outlineLvl w:val="1"/>
        <w:rPr>
          <w:rFonts w:eastAsia="Times New Roman" w:cs="Arial"/>
          <w:b/>
          <w:bCs/>
          <w:vertAlign w:val="superscript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Административная процедура № 5.6</w:t>
      </w:r>
      <w:r w:rsidRPr="0009279D">
        <w:rPr>
          <w:rFonts w:eastAsia="Times New Roman" w:cs="Arial"/>
          <w:b/>
          <w:bCs/>
          <w:vertAlign w:val="superscript"/>
          <w:lang w:eastAsia="ru-RU"/>
        </w:rPr>
        <w:t>1</w:t>
      </w:r>
    </w:p>
    <w:p w14:paraId="44D44EB6" w14:textId="77777777" w:rsidR="0087753B" w:rsidRPr="0009279D" w:rsidRDefault="0087753B" w:rsidP="007E6FA1">
      <w:pPr>
        <w:spacing w:after="240" w:line="240" w:lineRule="auto"/>
        <w:jc w:val="center"/>
        <w:outlineLvl w:val="1"/>
        <w:rPr>
          <w:rFonts w:eastAsia="Times New Roman" w:cs="Arial"/>
          <w:b/>
          <w:bCs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br/>
        <w:t>Регистрация расторжения брака по взаимному согласию супругов, не имеющих общих несовершеннолетних детей и спора об имуществе </w:t>
      </w:r>
      <w:r w:rsidRPr="0009279D">
        <w:rPr>
          <w:rFonts w:eastAsia="Times New Roman" w:cs="Arial"/>
          <w:b/>
          <w:bCs/>
          <w:lang w:eastAsia="ru-RU"/>
        </w:rPr>
        <w:br/>
        <w:t>(в соответствии со статьей 35</w:t>
      </w:r>
      <w:r w:rsidRPr="0009279D">
        <w:rPr>
          <w:rFonts w:eastAsia="Times New Roman" w:cs="Arial"/>
          <w:b/>
          <w:bCs/>
          <w:vertAlign w:val="superscript"/>
          <w:lang w:eastAsia="ru-RU"/>
        </w:rPr>
        <w:t>1</w:t>
      </w:r>
      <w:r w:rsidRPr="0009279D">
        <w:rPr>
          <w:rFonts w:eastAsia="Times New Roman" w:cs="Arial"/>
          <w:b/>
          <w:bCs/>
          <w:lang w:eastAsia="ru-RU"/>
        </w:rPr>
        <w:t> Кодекса Республики Беларусь о браке и семье)</w:t>
      </w:r>
    </w:p>
    <w:p w14:paraId="1FDC6CE4" w14:textId="77777777"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Государственный орган, в который гражданин должен обратиться: орган загса по месту регистрации по месту жительства или месту пребывания супругов или одного из них.</w:t>
      </w:r>
    </w:p>
    <w:p w14:paraId="664A3952" w14:textId="77777777"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4885FE77" w14:textId="77777777" w:rsidR="0087753B" w:rsidRPr="0009279D" w:rsidRDefault="0087753B" w:rsidP="0087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совместное заявление супругов</w:t>
      </w:r>
    </w:p>
    <w:p w14:paraId="578008D9" w14:textId="77777777" w:rsidR="0087753B" w:rsidRPr="0009279D" w:rsidRDefault="0087753B" w:rsidP="0087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паспорта или иные документы, удостоверяющие личность супругов</w:t>
      </w:r>
    </w:p>
    <w:p w14:paraId="65E06311" w14:textId="77777777" w:rsidR="0087753B" w:rsidRPr="0009279D" w:rsidRDefault="0087753B" w:rsidP="0087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заявление одного из супругов о регистрации расторжения брака в его отсутствие – в случае невозможности явки в орган загса для регистрации расторжения брака</w:t>
      </w:r>
    </w:p>
    <w:p w14:paraId="6C457524" w14:textId="77777777" w:rsidR="0087753B" w:rsidRPr="0009279D" w:rsidRDefault="0087753B" w:rsidP="0087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свидетельство о заключении брака</w:t>
      </w:r>
    </w:p>
    <w:p w14:paraId="3FABCA7B" w14:textId="77777777" w:rsidR="0087753B" w:rsidRPr="0009279D" w:rsidRDefault="0087753B" w:rsidP="0087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документ, подтверждающий внесение платы</w:t>
      </w:r>
    </w:p>
    <w:p w14:paraId="3C83B9CF" w14:textId="77777777"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Размер платы, взимаемой при осуществлении административной процедуры</w:t>
      </w:r>
      <w:r w:rsidRPr="0009279D">
        <w:rPr>
          <w:rFonts w:eastAsia="Times New Roman" w:cs="Arial"/>
          <w:lang w:eastAsia="ru-RU"/>
        </w:rPr>
        <w:br/>
        <w:t>4 </w:t>
      </w:r>
      <w:hyperlink r:id="rId5" w:history="1">
        <w:r w:rsidRPr="0009279D">
          <w:rPr>
            <w:rStyle w:val="a3"/>
            <w:rFonts w:eastAsia="Times New Roman" w:cs="Arial"/>
            <w:color w:val="auto"/>
            <w:u w:val="none"/>
            <w:lang w:eastAsia="ru-RU"/>
          </w:rPr>
          <w:t>базовые величины</w:t>
        </w:r>
      </w:hyperlink>
      <w:r w:rsidRPr="0009279D">
        <w:rPr>
          <w:rFonts w:eastAsia="Times New Roman" w:cs="Arial"/>
          <w:lang w:eastAsia="ru-RU"/>
        </w:rPr>
        <w:t> за регистрацию расторжения брака, включая выдачу свидетельств.</w:t>
      </w:r>
      <w:r w:rsidRPr="0009279D">
        <w:rPr>
          <w:rFonts w:eastAsia="Times New Roman" w:cs="Arial"/>
          <w:lang w:eastAsia="ru-RU"/>
        </w:rPr>
        <w:br/>
      </w:r>
      <w:r w:rsidRPr="0009279D">
        <w:rPr>
          <w:rFonts w:eastAsia="Times New Roman" w:cs="Arial"/>
          <w:lang w:eastAsia="ru-RU"/>
        </w:rPr>
        <w:br/>
        <w:t>Максимальный срок осуществления административной процедуры:</w:t>
      </w:r>
      <w:r w:rsidRPr="0009279D">
        <w:rPr>
          <w:rFonts w:eastAsia="Times New Roman" w:cs="Arial"/>
          <w:lang w:eastAsia="ru-RU"/>
        </w:rPr>
        <w:br/>
        <w:t>в согласованный с супругами день, но не ранее 1 месяца и не позднее 2 месяцев со дня подачи заявления.</w:t>
      </w:r>
      <w:r w:rsidRPr="0009279D">
        <w:rPr>
          <w:rFonts w:eastAsia="Times New Roman" w:cs="Arial"/>
          <w:lang w:eastAsia="ru-RU"/>
        </w:rPr>
        <w:br/>
      </w:r>
      <w:r w:rsidRPr="0009279D">
        <w:rPr>
          <w:rFonts w:eastAsia="Times New Roman" w:cs="Arial"/>
          <w:lang w:eastAsia="ru-RU"/>
        </w:rPr>
        <w:br/>
        <w:t>Срок действия документа (свидетельства о расторжении брака), выдаваемого при осуществлении административной процедуры - бессрочно.</w:t>
      </w:r>
      <w:r w:rsidRPr="0009279D">
        <w:rPr>
          <w:rFonts w:eastAsia="Times New Roman" w:cs="Arial"/>
          <w:lang w:eastAsia="ru-RU"/>
        </w:rPr>
        <w:br/>
      </w:r>
      <w:r w:rsidRPr="0009279D">
        <w:rPr>
          <w:rFonts w:eastAsia="Times New Roman" w:cs="Arial"/>
          <w:lang w:eastAsia="ru-RU"/>
        </w:rPr>
        <w:br/>
        <w:t>Регистрация расторжения брака через представителя не допускается</w:t>
      </w:r>
    </w:p>
    <w:p w14:paraId="247C0DF9" w14:textId="77777777" w:rsidR="0087753B" w:rsidRPr="00705FAB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705FAB">
        <w:rPr>
          <w:rFonts w:eastAsia="Times New Roman" w:cs="Arial"/>
          <w:lang w:eastAsia="ru-RU"/>
        </w:rPr>
        <w:t> </w:t>
      </w:r>
      <w:r w:rsidR="00884378" w:rsidRPr="00705FAB">
        <w:rPr>
          <w:rFonts w:eastAsia="Times New Roman" w:cs="Arial"/>
          <w:lang w:eastAsia="ru-RU"/>
        </w:rPr>
        <w:t>Заявление о расторжении брака подается супругами в письменной форме в ходе приема.</w:t>
      </w:r>
    </w:p>
    <w:p w14:paraId="4630BFC8" w14:textId="77777777" w:rsidR="0087753B" w:rsidRPr="00705FAB" w:rsidRDefault="007E6F84" w:rsidP="0087753B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pict w14:anchorId="569E930B">
          <v:rect id="_x0000_i1025" style="width:467.75pt;height:.75pt" o:hralign="center" o:hrstd="t" o:hrnoshade="t" o:hr="t" fillcolor="#828282" stroked="f"/>
        </w:pict>
      </w:r>
    </w:p>
    <w:p w14:paraId="573A2995" w14:textId="77777777"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Кодекс Республики Беларусь</w:t>
      </w:r>
      <w:r w:rsidRPr="0009279D">
        <w:rPr>
          <w:rFonts w:eastAsia="Times New Roman" w:cs="Arial"/>
          <w:b/>
          <w:bCs/>
          <w:lang w:eastAsia="ru-RU"/>
        </w:rPr>
        <w:br/>
        <w:t>о браке и семье</w:t>
      </w:r>
    </w:p>
    <w:p w14:paraId="6D5A0F5E" w14:textId="77777777"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(извлечение)</w:t>
      </w:r>
    </w:p>
    <w:p w14:paraId="165A1544" w14:textId="77777777" w:rsidR="007F65D9" w:rsidRDefault="003A73FD" w:rsidP="007F65D9">
      <w:pPr>
        <w:pStyle w:val="article"/>
        <w:shd w:val="clear" w:color="auto" w:fill="FFFFFF"/>
        <w:ind w:hanging="1355"/>
        <w:rPr>
          <w:b/>
          <w:bCs/>
          <w:color w:val="212529"/>
        </w:rPr>
      </w:pPr>
      <w:r>
        <w:rPr>
          <w:b/>
          <w:bCs/>
          <w:color w:val="212529"/>
        </w:rPr>
        <w:t xml:space="preserve">  </w:t>
      </w:r>
    </w:p>
    <w:p w14:paraId="11F5CC6F" w14:textId="5FEC4353" w:rsidR="007F65D9" w:rsidRPr="007F65D9" w:rsidRDefault="007F65D9" w:rsidP="007F65D9">
      <w:pPr>
        <w:pStyle w:val="article"/>
        <w:shd w:val="clear" w:color="auto" w:fill="FFFFFF"/>
        <w:ind w:hanging="1355"/>
        <w:rPr>
          <w:b/>
          <w:bCs/>
          <w:color w:val="212529"/>
        </w:rPr>
      </w:pPr>
      <w:r>
        <w:rPr>
          <w:b/>
          <w:bCs/>
          <w:color w:val="212529"/>
        </w:rPr>
        <w:t xml:space="preserve">                      </w:t>
      </w:r>
      <w:r w:rsidRPr="007F65D9">
        <w:rPr>
          <w:rFonts w:cs="Arial"/>
        </w:rPr>
        <w:t>Статья 35</w:t>
      </w:r>
      <w:r w:rsidR="001831BB">
        <w:rPr>
          <w:rFonts w:cs="Arial"/>
        </w:rPr>
        <w:t>.</w:t>
      </w:r>
      <w:r w:rsidRPr="007F65D9">
        <w:rPr>
          <w:rFonts w:cs="Arial"/>
        </w:rPr>
        <w:t>1. Расторжение брака органом, регистрирующим акты гражданского состояния</w:t>
      </w:r>
    </w:p>
    <w:p w14:paraId="1DB085BC" w14:textId="77777777" w:rsidR="007F65D9" w:rsidRPr="007F65D9" w:rsidRDefault="007F65D9" w:rsidP="007F65D9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7F65D9">
        <w:rPr>
          <w:rFonts w:eastAsia="Times New Roman" w:cs="Arial"/>
          <w:lang w:eastAsia="ru-RU"/>
        </w:rPr>
        <w:t>Расторжение брака органом, регистрирующим акты гражданского состояния, производится по взаимному согласию супругов, не имеющих общих несовершеннолетних детей и спора об имуществе. При обращении в орган, регистрирующий акты гражданского состояния, супруги должны подтвердить, что у них не имеется общих несовершеннолетних детей и спора об имуществе.</w:t>
      </w:r>
    </w:p>
    <w:p w14:paraId="180734BF" w14:textId="77777777" w:rsidR="007F65D9" w:rsidRPr="007F65D9" w:rsidRDefault="007F65D9" w:rsidP="007F65D9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7F65D9">
        <w:rPr>
          <w:rFonts w:eastAsia="Times New Roman" w:cs="Arial"/>
          <w:lang w:eastAsia="ru-RU"/>
        </w:rPr>
        <w:t xml:space="preserve">При приеме заявления о расторжении брака орган, регистрирующий акты гражданского состояния, разъясняет супругам предусмотренные Кодексом Республики Беларусь о браке и семье условия, при наличии которых расторжение брака может быть произведено органом, </w:t>
      </w:r>
      <w:r w:rsidRPr="007F65D9">
        <w:rPr>
          <w:rFonts w:eastAsia="Times New Roman" w:cs="Arial"/>
          <w:lang w:eastAsia="ru-RU"/>
        </w:rPr>
        <w:lastRenderedPageBreak/>
        <w:t>регистрирующим акты гражданского состояния, а также их право на участие в информационной встрече с медиатором.</w:t>
      </w:r>
    </w:p>
    <w:p w14:paraId="677F46BF" w14:textId="77777777" w:rsidR="007F65D9" w:rsidRPr="007F65D9" w:rsidRDefault="007F65D9" w:rsidP="007F65D9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7F65D9">
        <w:rPr>
          <w:rFonts w:eastAsia="Times New Roman" w:cs="Arial"/>
          <w:lang w:eastAsia="ru-RU"/>
        </w:rPr>
        <w:t>Расторжение брака производится органом, регистрирующим акты гражданского состояния, в согласованный с супругами срок, но не ранее чем через месяц и не позднее чем через два месяца со дня подачи совместного заявления о расторжении брака.</w:t>
      </w:r>
    </w:p>
    <w:p w14:paraId="18C9F28B" w14:textId="3DF67302" w:rsidR="007F65D9" w:rsidRPr="007F65D9" w:rsidRDefault="007F65D9" w:rsidP="007F65D9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7F65D9">
        <w:rPr>
          <w:rFonts w:eastAsia="Times New Roman" w:cs="Arial"/>
          <w:lang w:eastAsia="ru-RU"/>
        </w:rPr>
        <w:t>Статья 224</w:t>
      </w:r>
      <w:r w:rsidR="001831BB">
        <w:rPr>
          <w:rFonts w:eastAsia="Times New Roman" w:cs="Arial"/>
          <w:lang w:eastAsia="ru-RU"/>
        </w:rPr>
        <w:t>.</w:t>
      </w:r>
      <w:r w:rsidRPr="007F65D9">
        <w:rPr>
          <w:rFonts w:eastAsia="Times New Roman" w:cs="Arial"/>
          <w:lang w:eastAsia="ru-RU"/>
        </w:rPr>
        <w:t>1. Порядок регистрации расторжения брака в соответствии со статьей 35</w:t>
      </w:r>
      <w:r w:rsidR="007E6F84">
        <w:rPr>
          <w:rFonts w:eastAsia="Times New Roman" w:cs="Arial"/>
          <w:lang w:eastAsia="ru-RU"/>
        </w:rPr>
        <w:t>.</w:t>
      </w:r>
      <w:r w:rsidRPr="007F65D9">
        <w:rPr>
          <w:rFonts w:eastAsia="Times New Roman" w:cs="Arial"/>
          <w:lang w:eastAsia="ru-RU"/>
        </w:rPr>
        <w:t>1</w:t>
      </w:r>
      <w:r w:rsidR="007E6F84">
        <w:rPr>
          <w:rFonts w:eastAsia="Times New Roman" w:cs="Arial"/>
          <w:lang w:eastAsia="ru-RU"/>
        </w:rPr>
        <w:t xml:space="preserve"> </w:t>
      </w:r>
      <w:bookmarkStart w:id="0" w:name="_GoBack"/>
      <w:bookmarkEnd w:id="0"/>
      <w:r w:rsidRPr="007F65D9">
        <w:rPr>
          <w:rFonts w:eastAsia="Times New Roman" w:cs="Arial"/>
          <w:lang w:eastAsia="ru-RU"/>
        </w:rPr>
        <w:t>настоящего Кодекса</w:t>
      </w:r>
    </w:p>
    <w:p w14:paraId="166A7A38" w14:textId="77777777" w:rsidR="007F65D9" w:rsidRPr="007F65D9" w:rsidRDefault="007F65D9" w:rsidP="007F65D9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14:paraId="0DDF60E8" w14:textId="77777777" w:rsidR="007F65D9" w:rsidRPr="007F65D9" w:rsidRDefault="007F65D9" w:rsidP="007F65D9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7F65D9">
        <w:rPr>
          <w:rFonts w:eastAsia="Times New Roman" w:cs="Arial"/>
          <w:lang w:eastAsia="ru-RU"/>
        </w:rPr>
        <w:t>Регистрация расторжения брака производится органом, регистрирующим акты гражданского состояния, в соответствии со статьей 351 настоящего Кодекса на основании совместного заявления супругов. Если один из супругов по уважительным причинам не может явиться в орган, регистрирующий акты гражданского состояния, для подачи совместного заявления, подлинность его подписи на таком заявлении должна быть засвидетельствована в порядке, установленном Правительством Республики Беларусь.</w:t>
      </w:r>
    </w:p>
    <w:p w14:paraId="4D955E5A" w14:textId="77777777" w:rsidR="007F65D9" w:rsidRPr="007F65D9" w:rsidRDefault="007F65D9" w:rsidP="007F65D9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7F65D9">
        <w:rPr>
          <w:rFonts w:eastAsia="Times New Roman" w:cs="Arial"/>
          <w:lang w:eastAsia="ru-RU"/>
        </w:rPr>
        <w:t>Регистрация расторжения брака производится в присутствии обоих супругов. Если один из супругов не может явиться в орган, регистрирующий акты гражданского состояния, регистрация может быть произведена в его отсутствие, если от его имени будет представлено заявление о регистрации расторжения брака в его отсутствие, подлинность подписи на котором засвидетельствована нотариусом либо должностным лицом, которому в соответствии с законодательными актами предоставлено право совершать нотариальные действия.</w:t>
      </w:r>
    </w:p>
    <w:p w14:paraId="765173C4" w14:textId="77777777" w:rsidR="007F65D9" w:rsidRPr="007F65D9" w:rsidRDefault="007F65D9" w:rsidP="007F65D9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7F65D9">
        <w:rPr>
          <w:rFonts w:eastAsia="Times New Roman" w:cs="Arial"/>
          <w:lang w:eastAsia="ru-RU"/>
        </w:rPr>
        <w:t>При регистрации расторжения брака в документы, удостоверяющие личность, органом, регистрирующим акты гражданского состояния, вносится отметка о регистрации расторжения брака. Если регистрация расторжения брака произведена в отсутствие одного из супругов, отметка о регистрации расторжения брака вносится органом, регистрирующим акты гражданского состояния, в документ, удостоверяющий личность, при обращении этого лица за внесением отметки.</w:t>
      </w:r>
    </w:p>
    <w:p w14:paraId="2DD31493" w14:textId="77777777" w:rsidR="007F65D9" w:rsidRPr="007F65D9" w:rsidRDefault="007F65D9" w:rsidP="007F65D9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14:paraId="5524D103" w14:textId="77777777"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14:paraId="00734014" w14:textId="77777777"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14:paraId="606DE687" w14:textId="77777777"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14:paraId="7331A9C6" w14:textId="77777777"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14:paraId="534B0957" w14:textId="77777777"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14:paraId="00B2248D" w14:textId="77777777"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14:paraId="4D30F5CF" w14:textId="77777777"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14:paraId="6A52F611" w14:textId="77777777"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14:paraId="0BB6D6C0" w14:textId="77777777"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14:paraId="00593ECC" w14:textId="77777777"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14:paraId="6C140206" w14:textId="77777777" w:rsidR="0079002E" w:rsidRPr="0009279D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sectPr w:rsidR="0079002E" w:rsidRPr="0009279D" w:rsidSect="007C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61C41"/>
    <w:multiLevelType w:val="multilevel"/>
    <w:tmpl w:val="2D16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3B"/>
    <w:rsid w:val="0009279D"/>
    <w:rsid w:val="001831BB"/>
    <w:rsid w:val="00220454"/>
    <w:rsid w:val="002F09BF"/>
    <w:rsid w:val="003A73FD"/>
    <w:rsid w:val="004B077B"/>
    <w:rsid w:val="0053344B"/>
    <w:rsid w:val="00705FAB"/>
    <w:rsid w:val="0079002E"/>
    <w:rsid w:val="007C317A"/>
    <w:rsid w:val="007E6F84"/>
    <w:rsid w:val="007E6FA1"/>
    <w:rsid w:val="007F65D9"/>
    <w:rsid w:val="008278EC"/>
    <w:rsid w:val="0087753B"/>
    <w:rsid w:val="00884378"/>
    <w:rsid w:val="00934A0A"/>
    <w:rsid w:val="00AB6262"/>
    <w:rsid w:val="00BF7032"/>
    <w:rsid w:val="00CC4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9350"/>
  <w15:docId w15:val="{3E5E8EBF-4B2B-41CF-B5A1-4911051B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5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53B"/>
    <w:rPr>
      <w:color w:val="0000FF"/>
      <w:u w:val="single"/>
    </w:rPr>
  </w:style>
  <w:style w:type="paragraph" w:customStyle="1" w:styleId="article">
    <w:name w:val="article"/>
    <w:basedOn w:val="a"/>
    <w:rsid w:val="003A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A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tebskjust.gov.by/info/news/bazovay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2023-06-07T13:10:00Z</dcterms:created>
  <dcterms:modified xsi:type="dcterms:W3CDTF">2023-06-07T13:19:00Z</dcterms:modified>
</cp:coreProperties>
</file>