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70EA9" w14:textId="77777777" w:rsidR="0033098C" w:rsidRDefault="0033098C" w:rsidP="0033098C">
      <w:pPr>
        <w:pStyle w:val="aa"/>
        <w:jc w:val="right"/>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                                             Приложение 2</w:t>
      </w:r>
    </w:p>
    <w:p w14:paraId="4AEA58BD"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Перечень административных процедур, осуществляемых в отношении субъектов хозяйствования</w:t>
      </w:r>
    </w:p>
    <w:p w14:paraId="1B5B215B"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в соответствии с постановлением Совета Министров</w:t>
      </w:r>
    </w:p>
    <w:p w14:paraId="121B599B"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Республики Беларусь от 24 сентября 2021 г. № 548</w:t>
      </w:r>
    </w:p>
    <w:p w14:paraId="3E4955F7" w14:textId="77777777" w:rsidR="009E1FC0" w:rsidRPr="00407CBE" w:rsidRDefault="009E1FC0" w:rsidP="00407CBE">
      <w:pPr>
        <w:pStyle w:val="aa"/>
        <w:jc w:val="center"/>
        <w:rPr>
          <w:rFonts w:ascii="Times New Roman" w:hAnsi="Times New Roman" w:cs="Times New Roman"/>
          <w:sz w:val="28"/>
          <w:szCs w:val="28"/>
          <w:lang w:eastAsia="ru-RU"/>
        </w:rPr>
      </w:pPr>
      <w:r w:rsidRPr="00407CBE">
        <w:rPr>
          <w:rFonts w:ascii="Times New Roman" w:hAnsi="Times New Roman" w:cs="Times New Roman"/>
          <w:sz w:val="28"/>
          <w:szCs w:val="28"/>
          <w:lang w:eastAsia="ru-RU"/>
        </w:rPr>
        <w:t>«Об административных процедурах, осуществляемых в отношении субъектов хозяйствования»</w:t>
      </w:r>
    </w:p>
    <w:tbl>
      <w:tblPr>
        <w:tblStyle w:val="a3"/>
        <w:tblW w:w="15735" w:type="dxa"/>
        <w:tblInd w:w="-601" w:type="dxa"/>
        <w:tblLook w:val="04A0" w:firstRow="1" w:lastRow="0" w:firstColumn="1" w:lastColumn="0" w:noHBand="0" w:noVBand="1"/>
      </w:tblPr>
      <w:tblGrid>
        <w:gridCol w:w="2535"/>
        <w:gridCol w:w="2168"/>
        <w:gridCol w:w="2867"/>
        <w:gridCol w:w="2144"/>
        <w:gridCol w:w="2164"/>
        <w:gridCol w:w="3857"/>
      </w:tblGrid>
      <w:tr w:rsidR="000875E0" w14:paraId="29BAC287" w14:textId="77777777" w:rsidTr="006A57D1">
        <w:tc>
          <w:tcPr>
            <w:tcW w:w="2757" w:type="dxa"/>
          </w:tcPr>
          <w:p w14:paraId="1E73C996" w14:textId="77777777" w:rsidR="00B67F8B" w:rsidRPr="00E60513" w:rsidRDefault="00B67F8B" w:rsidP="00056DD9">
            <w:pPr>
              <w:pStyle w:val="aa"/>
              <w:jc w:val="center"/>
              <w:rPr>
                <w:rFonts w:ascii="Times New Roman" w:hAnsi="Times New Roman" w:cs="Times New Roman"/>
                <w:sz w:val="24"/>
                <w:szCs w:val="24"/>
              </w:rPr>
            </w:pPr>
            <w:r w:rsidRPr="00E60513">
              <w:rPr>
                <w:rFonts w:ascii="Times New Roman" w:hAnsi="Times New Roman" w:cs="Times New Roman"/>
                <w:sz w:val="24"/>
                <w:szCs w:val="24"/>
              </w:rPr>
              <w:t>Наименование административной</w:t>
            </w:r>
          </w:p>
          <w:p w14:paraId="5B0945B3" w14:textId="77777777" w:rsidR="00B67F8B" w:rsidRPr="00E60513" w:rsidRDefault="00B67F8B" w:rsidP="00056DD9">
            <w:pPr>
              <w:pStyle w:val="aa"/>
              <w:jc w:val="center"/>
              <w:rPr>
                <w:rFonts w:ascii="Times New Roman" w:hAnsi="Times New Roman" w:cs="Times New Roman"/>
                <w:sz w:val="24"/>
                <w:szCs w:val="24"/>
              </w:rPr>
            </w:pPr>
            <w:r w:rsidRPr="00E60513">
              <w:rPr>
                <w:rFonts w:ascii="Times New Roman" w:hAnsi="Times New Roman" w:cs="Times New Roman"/>
                <w:sz w:val="24"/>
                <w:szCs w:val="24"/>
              </w:rPr>
              <w:t>процедуры</w:t>
            </w:r>
          </w:p>
        </w:tc>
        <w:tc>
          <w:tcPr>
            <w:tcW w:w="2471" w:type="dxa"/>
            <w:vAlign w:val="center"/>
          </w:tcPr>
          <w:p w14:paraId="0DC3C570" w14:textId="77777777" w:rsidR="00B67F8B" w:rsidRPr="00E60513" w:rsidRDefault="00B67F8B" w:rsidP="00B67F8B">
            <w:pPr>
              <w:pStyle w:val="table10"/>
              <w:rPr>
                <w:sz w:val="24"/>
                <w:szCs w:val="24"/>
              </w:rPr>
            </w:pPr>
            <w:r w:rsidRPr="00E60513">
              <w:rPr>
                <w:sz w:val="24"/>
                <w:szCs w:val="24"/>
              </w:rPr>
              <w:t>Ответственное  должностное лицо за прием документов гражданина</w:t>
            </w:r>
          </w:p>
        </w:tc>
        <w:tc>
          <w:tcPr>
            <w:tcW w:w="3075" w:type="dxa"/>
          </w:tcPr>
          <w:p w14:paraId="2A7A1243" w14:textId="77777777" w:rsidR="00B67F8B" w:rsidRPr="00E60513" w:rsidRDefault="00B67F8B" w:rsidP="0039004C">
            <w:pPr>
              <w:pStyle w:val="table10"/>
              <w:jc w:val="both"/>
              <w:rPr>
                <w:sz w:val="24"/>
                <w:szCs w:val="24"/>
              </w:rPr>
            </w:pPr>
            <w:r w:rsidRPr="00E60513">
              <w:rPr>
                <w:sz w:val="24"/>
                <w:szCs w:val="24"/>
              </w:rPr>
              <w:t>Документы и (или) сведения, предоставляемые заинтересованными лицами в уполномоченный орган для осуществления административной процедуры</w:t>
            </w:r>
          </w:p>
        </w:tc>
        <w:tc>
          <w:tcPr>
            <w:tcW w:w="2048" w:type="dxa"/>
            <w:vAlign w:val="center"/>
          </w:tcPr>
          <w:p w14:paraId="281B4D23" w14:textId="77777777" w:rsidR="00B67F8B" w:rsidRPr="00E60513" w:rsidRDefault="00B67F8B">
            <w:pPr>
              <w:pStyle w:val="table10"/>
              <w:jc w:val="center"/>
              <w:rPr>
                <w:sz w:val="24"/>
                <w:szCs w:val="24"/>
              </w:rPr>
            </w:pPr>
            <w:r w:rsidRPr="00E60513">
              <w:rPr>
                <w:sz w:val="24"/>
                <w:szCs w:val="24"/>
              </w:rPr>
              <w:t>Срок осуществления административной процедуры</w:t>
            </w:r>
          </w:p>
        </w:tc>
        <w:tc>
          <w:tcPr>
            <w:tcW w:w="2178" w:type="dxa"/>
          </w:tcPr>
          <w:p w14:paraId="3A6B056B" w14:textId="77777777" w:rsidR="00B67F8B" w:rsidRPr="00E60513" w:rsidRDefault="00B67F8B" w:rsidP="00B67F8B">
            <w:pPr>
              <w:pStyle w:val="table10"/>
              <w:rPr>
                <w:sz w:val="24"/>
                <w:szCs w:val="24"/>
              </w:rPr>
            </w:pPr>
            <w:r w:rsidRPr="00E60513">
              <w:rPr>
                <w:sz w:val="24"/>
                <w:szCs w:val="24"/>
              </w:rPr>
              <w:t>Срок действия справок</w:t>
            </w:r>
          </w:p>
          <w:p w14:paraId="36BB9B36" w14:textId="77777777" w:rsidR="00B67F8B" w:rsidRPr="00E60513" w:rsidRDefault="00B67F8B" w:rsidP="00B67F8B">
            <w:pPr>
              <w:pStyle w:val="table10"/>
              <w:rPr>
                <w:sz w:val="24"/>
                <w:szCs w:val="24"/>
              </w:rPr>
            </w:pPr>
            <w:r w:rsidRPr="00E60513">
              <w:rPr>
                <w:sz w:val="24"/>
                <w:szCs w:val="24"/>
              </w:rPr>
              <w:t>или других документов, выдаваемых при осуществлении административной процедуры</w:t>
            </w:r>
          </w:p>
        </w:tc>
        <w:tc>
          <w:tcPr>
            <w:tcW w:w="3206" w:type="dxa"/>
            <w:vAlign w:val="center"/>
          </w:tcPr>
          <w:p w14:paraId="563E2914" w14:textId="77777777" w:rsidR="00B67F8B" w:rsidRPr="00E60513" w:rsidRDefault="00B67F8B">
            <w:pPr>
              <w:pStyle w:val="table10"/>
              <w:jc w:val="center"/>
              <w:rPr>
                <w:sz w:val="24"/>
                <w:szCs w:val="24"/>
              </w:rPr>
            </w:pPr>
            <w:r w:rsidRPr="00E60513">
              <w:rPr>
                <w:sz w:val="24"/>
                <w:szCs w:val="24"/>
              </w:rPr>
              <w:t>Вид платы, взимаемой при осуществлении административной процедуры</w:t>
            </w:r>
          </w:p>
        </w:tc>
      </w:tr>
      <w:tr w:rsidR="000875E0" w14:paraId="5DA2E512" w14:textId="77777777" w:rsidTr="006A57D1">
        <w:tc>
          <w:tcPr>
            <w:tcW w:w="2757" w:type="dxa"/>
          </w:tcPr>
          <w:p w14:paraId="7CC57BD9" w14:textId="77777777" w:rsidR="00B67F8B" w:rsidRPr="00E60513" w:rsidRDefault="00B67F8B" w:rsidP="00C072EC">
            <w:pPr>
              <w:pStyle w:val="table10"/>
              <w:spacing w:before="120"/>
              <w:rPr>
                <w:sz w:val="24"/>
                <w:szCs w:val="24"/>
              </w:rPr>
            </w:pPr>
            <w:r w:rsidRPr="00E60513">
              <w:rPr>
                <w:sz w:val="24"/>
                <w:szCs w:val="24"/>
              </w:rPr>
              <w:t>16.2.1. Принятие решения, подтверждающего приобретательную давность на недвижимое имущество</w:t>
            </w:r>
          </w:p>
          <w:p w14:paraId="3F2D269F" w14:textId="77777777" w:rsidR="00B67F8B" w:rsidRPr="00E60513" w:rsidRDefault="00B67F8B" w:rsidP="00C072EC">
            <w:pPr>
              <w:spacing w:after="0" w:line="240" w:lineRule="auto"/>
              <w:rPr>
                <w:rFonts w:ascii="Times New Roman" w:hAnsi="Times New Roman" w:cs="Times New Roman"/>
                <w:color w:val="000000"/>
                <w:sz w:val="24"/>
                <w:szCs w:val="24"/>
                <w:shd w:val="clear" w:color="auto" w:fill="FFFFFF"/>
              </w:rPr>
            </w:pPr>
          </w:p>
        </w:tc>
        <w:tc>
          <w:tcPr>
            <w:tcW w:w="2471" w:type="dxa"/>
          </w:tcPr>
          <w:p w14:paraId="422F8617" w14:textId="77777777" w:rsidR="00B67F8B" w:rsidRPr="00E60513" w:rsidRDefault="00B67F8B" w:rsidP="00C072EC">
            <w:pPr>
              <w:pStyle w:val="aa"/>
              <w:jc w:val="center"/>
              <w:rPr>
                <w:rFonts w:ascii="Times New Roman" w:hAnsi="Times New Roman" w:cs="Times New Roman"/>
                <w:sz w:val="24"/>
                <w:szCs w:val="24"/>
              </w:rPr>
            </w:pPr>
            <w:r w:rsidRPr="00E60513">
              <w:rPr>
                <w:rFonts w:ascii="Times New Roman" w:hAnsi="Times New Roman" w:cs="Times New Roman"/>
                <w:sz w:val="24"/>
                <w:szCs w:val="24"/>
              </w:rPr>
              <w:t>Управляющий делами</w:t>
            </w:r>
          </w:p>
          <w:p w14:paraId="34380283" w14:textId="77777777" w:rsidR="00B67F8B" w:rsidRPr="00E60513" w:rsidRDefault="00B67F8B" w:rsidP="00C072EC">
            <w:pPr>
              <w:pStyle w:val="aa"/>
              <w:jc w:val="center"/>
              <w:rPr>
                <w:rFonts w:ascii="Times New Roman" w:hAnsi="Times New Roman" w:cs="Times New Roman"/>
                <w:sz w:val="24"/>
                <w:szCs w:val="24"/>
              </w:rPr>
            </w:pPr>
            <w:r w:rsidRPr="00E60513">
              <w:rPr>
                <w:rFonts w:ascii="Times New Roman" w:hAnsi="Times New Roman" w:cs="Times New Roman"/>
                <w:sz w:val="24"/>
                <w:szCs w:val="24"/>
              </w:rPr>
              <w:t>Фролова Татьяна Михайловна</w:t>
            </w:r>
          </w:p>
          <w:p w14:paraId="63C5337B" w14:textId="77777777" w:rsidR="00B67F8B" w:rsidRPr="00E60513" w:rsidRDefault="00B67F8B" w:rsidP="00C072EC">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24</w:t>
            </w:r>
          </w:p>
          <w:p w14:paraId="1F54D1FF" w14:textId="77777777" w:rsidR="00B67F8B" w:rsidRPr="00E60513" w:rsidRDefault="00B67F8B" w:rsidP="00C072EC">
            <w:pPr>
              <w:pStyle w:val="aa"/>
              <w:jc w:val="center"/>
              <w:rPr>
                <w:rFonts w:ascii="Times New Roman" w:hAnsi="Times New Roman" w:cs="Times New Roman"/>
                <w:sz w:val="24"/>
                <w:szCs w:val="24"/>
              </w:rPr>
            </w:pPr>
            <w:r w:rsidRPr="00E60513">
              <w:rPr>
                <w:rFonts w:ascii="Times New Roman" w:hAnsi="Times New Roman" w:cs="Times New Roman"/>
                <w:sz w:val="24"/>
                <w:szCs w:val="24"/>
              </w:rPr>
              <w:t>на время ее</w:t>
            </w:r>
          </w:p>
          <w:p w14:paraId="1408F516" w14:textId="77777777" w:rsidR="00B67F8B" w:rsidRPr="00E60513" w:rsidRDefault="00B67F8B" w:rsidP="00C072EC">
            <w:pPr>
              <w:pStyle w:val="aa"/>
              <w:jc w:val="center"/>
              <w:rPr>
                <w:rFonts w:ascii="Times New Roman" w:hAnsi="Times New Roman" w:cs="Times New Roman"/>
                <w:sz w:val="24"/>
                <w:szCs w:val="24"/>
              </w:rPr>
            </w:pPr>
            <w:r w:rsidRPr="00E60513">
              <w:rPr>
                <w:rFonts w:ascii="Times New Roman" w:hAnsi="Times New Roman" w:cs="Times New Roman"/>
                <w:sz w:val="24"/>
                <w:szCs w:val="24"/>
              </w:rPr>
              <w:t>отсутствия –председатель</w:t>
            </w:r>
          </w:p>
          <w:p w14:paraId="36AF117A" w14:textId="77777777" w:rsidR="00B67F8B" w:rsidRPr="00E60513" w:rsidRDefault="00B67F8B" w:rsidP="00C072EC">
            <w:pPr>
              <w:pStyle w:val="aa"/>
              <w:jc w:val="center"/>
              <w:rPr>
                <w:rFonts w:ascii="Times New Roman" w:hAnsi="Times New Roman" w:cs="Times New Roman"/>
                <w:sz w:val="24"/>
                <w:szCs w:val="24"/>
              </w:rPr>
            </w:pPr>
            <w:r w:rsidRPr="00E60513">
              <w:rPr>
                <w:rFonts w:ascii="Times New Roman" w:hAnsi="Times New Roman" w:cs="Times New Roman"/>
                <w:sz w:val="24"/>
                <w:szCs w:val="24"/>
              </w:rPr>
              <w:t>Шахорская Алла Зыгмундовна</w:t>
            </w:r>
          </w:p>
          <w:p w14:paraId="753E4FE8" w14:textId="77777777" w:rsidR="00B67F8B" w:rsidRPr="00E60513" w:rsidRDefault="00B67F8B" w:rsidP="00C072EC">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26</w:t>
            </w:r>
          </w:p>
        </w:tc>
        <w:tc>
          <w:tcPr>
            <w:tcW w:w="3075" w:type="dxa"/>
          </w:tcPr>
          <w:p w14:paraId="728C6845" w14:textId="77777777" w:rsidR="00B67F8B" w:rsidRPr="00E60513" w:rsidRDefault="00B67F8B" w:rsidP="0039004C">
            <w:pPr>
              <w:pStyle w:val="aa"/>
              <w:rPr>
                <w:rFonts w:ascii="Times New Roman" w:hAnsi="Times New Roman" w:cs="Times New Roman"/>
                <w:sz w:val="24"/>
                <w:szCs w:val="24"/>
              </w:rPr>
            </w:pPr>
            <w:r w:rsidRPr="00E60513">
              <w:rPr>
                <w:rFonts w:ascii="Times New Roman" w:hAnsi="Times New Roman" w:cs="Times New Roman"/>
                <w:sz w:val="24"/>
                <w:szCs w:val="24"/>
              </w:rPr>
              <w:t>- заявление</w:t>
            </w:r>
          </w:p>
          <w:p w14:paraId="0F891BFA" w14:textId="77777777" w:rsidR="00B67F8B" w:rsidRPr="00E60513" w:rsidRDefault="00B67F8B" w:rsidP="0039004C">
            <w:pPr>
              <w:pStyle w:val="aa"/>
              <w:rPr>
                <w:rFonts w:ascii="Times New Roman" w:hAnsi="Times New Roman" w:cs="Times New Roman"/>
                <w:sz w:val="24"/>
                <w:szCs w:val="24"/>
              </w:rPr>
            </w:pPr>
            <w:r w:rsidRPr="00E60513">
              <w:rPr>
                <w:rFonts w:ascii="Times New Roman" w:hAnsi="Times New Roman" w:cs="Times New Roman"/>
                <w:sz w:val="24"/>
                <w:szCs w:val="24"/>
              </w:rPr>
              <w:t>- копии документов, подтверждающих факт добросовестного , открытого и непрерывного владения недвижимым имуществом в течение 15 лет(земельно-кадастровая документация, строительный паспорт, паспорт домовладения, документы об уплате земельного налога, иной документ)</w:t>
            </w:r>
          </w:p>
        </w:tc>
        <w:tc>
          <w:tcPr>
            <w:tcW w:w="2048" w:type="dxa"/>
          </w:tcPr>
          <w:p w14:paraId="1A02F182" w14:textId="77777777" w:rsidR="00B67F8B" w:rsidRPr="00E60513" w:rsidRDefault="00B67F8B" w:rsidP="00C072EC">
            <w:pPr>
              <w:pStyle w:val="table10"/>
              <w:spacing w:before="120"/>
              <w:rPr>
                <w:sz w:val="24"/>
                <w:szCs w:val="24"/>
              </w:rPr>
            </w:pPr>
            <w:r w:rsidRPr="00E60513">
              <w:rPr>
                <w:sz w:val="24"/>
                <w:szCs w:val="24"/>
              </w:rPr>
              <w:t>15 дней, а в случае запроса документов и (или) сведений от других государственных органов, иных организаций – 1 месяц</w:t>
            </w:r>
          </w:p>
        </w:tc>
        <w:tc>
          <w:tcPr>
            <w:tcW w:w="2178" w:type="dxa"/>
          </w:tcPr>
          <w:p w14:paraId="7DF7B7BA" w14:textId="77777777" w:rsidR="00B67F8B" w:rsidRPr="00E60513" w:rsidRDefault="005257EB" w:rsidP="00C072EC">
            <w:pPr>
              <w:pStyle w:val="table10"/>
              <w:spacing w:before="120"/>
              <w:rPr>
                <w:sz w:val="24"/>
                <w:szCs w:val="24"/>
              </w:rPr>
            </w:pPr>
            <w:r w:rsidRPr="00E60513">
              <w:rPr>
                <w:sz w:val="24"/>
                <w:szCs w:val="24"/>
              </w:rPr>
              <w:t>бессрочно</w:t>
            </w:r>
          </w:p>
        </w:tc>
        <w:tc>
          <w:tcPr>
            <w:tcW w:w="3206" w:type="dxa"/>
          </w:tcPr>
          <w:p w14:paraId="235060EB" w14:textId="77777777" w:rsidR="00B67F8B" w:rsidRPr="00E60513" w:rsidRDefault="00B67F8B" w:rsidP="00C072EC">
            <w:pPr>
              <w:pStyle w:val="table10"/>
              <w:spacing w:before="120"/>
              <w:rPr>
                <w:sz w:val="24"/>
                <w:szCs w:val="24"/>
              </w:rPr>
            </w:pPr>
            <w:r w:rsidRPr="00E60513">
              <w:rPr>
                <w:sz w:val="24"/>
                <w:szCs w:val="24"/>
              </w:rPr>
              <w:t>бесплатно</w:t>
            </w:r>
          </w:p>
        </w:tc>
      </w:tr>
      <w:tr w:rsidR="000875E0" w14:paraId="6689A84D" w14:textId="77777777" w:rsidTr="006A57D1">
        <w:tc>
          <w:tcPr>
            <w:tcW w:w="2757" w:type="dxa"/>
          </w:tcPr>
          <w:p w14:paraId="4D3ACB3D" w14:textId="77777777" w:rsidR="005257EB" w:rsidRPr="00E60513" w:rsidRDefault="00B67F8B" w:rsidP="00407CBE">
            <w:pPr>
              <w:pStyle w:val="aa"/>
              <w:rPr>
                <w:rFonts w:ascii="Times New Roman" w:hAnsi="Times New Roman" w:cs="Times New Roman"/>
                <w:sz w:val="24"/>
                <w:szCs w:val="24"/>
                <w:shd w:val="clear" w:color="auto" w:fill="FFFFFF"/>
              </w:rPr>
            </w:pPr>
            <w:r w:rsidRPr="00E60513">
              <w:rPr>
                <w:rFonts w:ascii="Times New Roman" w:hAnsi="Times New Roman" w:cs="Times New Roman"/>
                <w:sz w:val="24"/>
                <w:szCs w:val="24"/>
                <w:shd w:val="clear" w:color="auto" w:fill="FFFFFF"/>
              </w:rPr>
              <w:t xml:space="preserve">16.4.1. Регистрация договора найма жилого помещения частного или государственного жилищного фонда </w:t>
            </w:r>
            <w:r w:rsidRPr="00E60513">
              <w:rPr>
                <w:rFonts w:ascii="Times New Roman" w:hAnsi="Times New Roman" w:cs="Times New Roman"/>
                <w:sz w:val="24"/>
                <w:szCs w:val="24"/>
                <w:shd w:val="clear" w:color="auto" w:fill="FFFFFF"/>
              </w:rPr>
              <w:lastRenderedPageBreak/>
              <w:t>или дополнительного соглашения к такому договору</w:t>
            </w:r>
          </w:p>
          <w:p w14:paraId="6393CBFC" w14:textId="77777777" w:rsidR="005257EB" w:rsidRPr="00E60513" w:rsidRDefault="005257EB" w:rsidP="005257EB">
            <w:pPr>
              <w:rPr>
                <w:rFonts w:ascii="Times New Roman" w:hAnsi="Times New Roman" w:cs="Times New Roman"/>
                <w:sz w:val="24"/>
                <w:szCs w:val="24"/>
              </w:rPr>
            </w:pPr>
          </w:p>
          <w:p w14:paraId="380560CF" w14:textId="77777777" w:rsidR="005257EB" w:rsidRPr="00E60513" w:rsidRDefault="005257EB" w:rsidP="005257EB">
            <w:pPr>
              <w:rPr>
                <w:rFonts w:ascii="Times New Roman" w:hAnsi="Times New Roman" w:cs="Times New Roman"/>
                <w:sz w:val="24"/>
                <w:szCs w:val="24"/>
              </w:rPr>
            </w:pPr>
          </w:p>
          <w:p w14:paraId="415FAC02" w14:textId="77777777" w:rsidR="00B67F8B" w:rsidRDefault="00B67F8B" w:rsidP="005257EB">
            <w:pPr>
              <w:rPr>
                <w:rFonts w:ascii="Times New Roman" w:hAnsi="Times New Roman" w:cs="Times New Roman"/>
                <w:sz w:val="24"/>
                <w:szCs w:val="24"/>
              </w:rPr>
            </w:pPr>
          </w:p>
          <w:p w14:paraId="0E569528" w14:textId="77777777" w:rsidR="00E60513" w:rsidRDefault="00E60513" w:rsidP="005257EB">
            <w:pPr>
              <w:rPr>
                <w:rFonts w:ascii="Times New Roman" w:hAnsi="Times New Roman" w:cs="Times New Roman"/>
                <w:sz w:val="24"/>
                <w:szCs w:val="24"/>
              </w:rPr>
            </w:pPr>
          </w:p>
          <w:p w14:paraId="2AA4DD80" w14:textId="77777777" w:rsidR="00E60513" w:rsidRDefault="00E60513" w:rsidP="005257EB">
            <w:pPr>
              <w:rPr>
                <w:rFonts w:ascii="Times New Roman" w:hAnsi="Times New Roman" w:cs="Times New Roman"/>
                <w:sz w:val="24"/>
                <w:szCs w:val="24"/>
              </w:rPr>
            </w:pPr>
          </w:p>
          <w:p w14:paraId="11D2334C" w14:textId="77777777" w:rsidR="008546CE" w:rsidRPr="00E60513" w:rsidRDefault="008546CE" w:rsidP="008546CE">
            <w:pPr>
              <w:rPr>
                <w:rFonts w:ascii="Times New Roman" w:hAnsi="Times New Roman" w:cs="Times New Roman"/>
                <w:sz w:val="24"/>
                <w:szCs w:val="24"/>
              </w:rPr>
            </w:pPr>
            <w:r w:rsidRPr="00E60513">
              <w:rPr>
                <w:rFonts w:ascii="Times New Roman" w:hAnsi="Times New Roman" w:cs="Times New Roman"/>
                <w:sz w:val="24"/>
                <w:szCs w:val="24"/>
              </w:rPr>
              <w:t xml:space="preserve">Документы и (или) сведения, запрашиваемые службой «Одно окно» </w:t>
            </w:r>
          </w:p>
        </w:tc>
        <w:tc>
          <w:tcPr>
            <w:tcW w:w="2471" w:type="dxa"/>
          </w:tcPr>
          <w:p w14:paraId="48069C23"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lastRenderedPageBreak/>
              <w:t>Управляющий делами</w:t>
            </w:r>
          </w:p>
          <w:p w14:paraId="40A0C707"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Фролова Татьяна Михайловна</w:t>
            </w:r>
          </w:p>
          <w:p w14:paraId="730028FD"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24</w:t>
            </w:r>
          </w:p>
          <w:p w14:paraId="68315CC1"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на время ее</w:t>
            </w:r>
          </w:p>
          <w:p w14:paraId="48C05937"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lastRenderedPageBreak/>
              <w:t>отсутствия –председатель</w:t>
            </w:r>
          </w:p>
          <w:p w14:paraId="162B6B8C"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Шахорская Алла Зыгмундовна</w:t>
            </w:r>
          </w:p>
          <w:p w14:paraId="1AC9A829"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26</w:t>
            </w:r>
          </w:p>
        </w:tc>
        <w:tc>
          <w:tcPr>
            <w:tcW w:w="3075" w:type="dxa"/>
          </w:tcPr>
          <w:p w14:paraId="4544FF9E" w14:textId="77777777" w:rsidR="00B67F8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 заявление</w:t>
            </w:r>
          </w:p>
          <w:p w14:paraId="030F1842"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 три экземпляра договора  найма  жилого помещения или дополнительного соглашения к нему</w:t>
            </w:r>
          </w:p>
          <w:p w14:paraId="752256DE"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-технический паспорт</w:t>
            </w:r>
          </w:p>
          <w:p w14:paraId="416B7A03"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-справка о балансовой принадлежности стоимости жилого помещения государственного жилищного фонда</w:t>
            </w:r>
          </w:p>
          <w:p w14:paraId="53349D21"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 xml:space="preserve">-письменное  согласие всех </w:t>
            </w:r>
          </w:p>
          <w:p w14:paraId="247CE53D" w14:textId="77777777" w:rsidR="005257EB" w:rsidRPr="00E60513" w:rsidRDefault="005257EB" w:rsidP="005257EB">
            <w:pPr>
              <w:pStyle w:val="aa"/>
              <w:rPr>
                <w:rFonts w:ascii="Times New Roman" w:hAnsi="Times New Roman" w:cs="Times New Roman"/>
                <w:sz w:val="24"/>
                <w:szCs w:val="24"/>
              </w:rPr>
            </w:pPr>
            <w:r w:rsidRPr="00E60513">
              <w:rPr>
                <w:rFonts w:ascii="Times New Roman" w:hAnsi="Times New Roman" w:cs="Times New Roman"/>
                <w:sz w:val="24"/>
                <w:szCs w:val="24"/>
              </w:rPr>
              <w:t xml:space="preserve">собственников жилого помещения, находящегося в общей собственности </w:t>
            </w:r>
          </w:p>
          <w:p w14:paraId="66731E5D" w14:textId="77777777" w:rsidR="008546CE" w:rsidRPr="00E60513" w:rsidRDefault="008546CE" w:rsidP="008546CE">
            <w:pPr>
              <w:jc w:val="both"/>
              <w:rPr>
                <w:rFonts w:ascii="Times New Roman" w:hAnsi="Times New Roman" w:cs="Times New Roman"/>
                <w:b/>
                <w:i/>
                <w:sz w:val="24"/>
                <w:szCs w:val="24"/>
              </w:rPr>
            </w:pPr>
            <w:r w:rsidRPr="00E60513">
              <w:rPr>
                <w:rFonts w:ascii="Times New Roman" w:hAnsi="Times New Roman" w:cs="Times New Roman"/>
                <w:b/>
                <w:i/>
                <w:sz w:val="24"/>
                <w:szCs w:val="24"/>
              </w:rPr>
              <w:t xml:space="preserve">информация о существующих в момент выдачи информации правах, ограничениях (обременениях) прав на объект недвижимого имущества </w:t>
            </w:r>
          </w:p>
          <w:p w14:paraId="6960C161" w14:textId="77777777" w:rsidR="008546CE" w:rsidRPr="00E60513" w:rsidRDefault="008546CE" w:rsidP="008546CE">
            <w:pPr>
              <w:jc w:val="both"/>
              <w:rPr>
                <w:rFonts w:ascii="Times New Roman" w:hAnsi="Times New Roman" w:cs="Times New Roman"/>
                <w:sz w:val="24"/>
                <w:szCs w:val="24"/>
              </w:rPr>
            </w:pPr>
            <w:r w:rsidRPr="00E60513">
              <w:rPr>
                <w:rFonts w:ascii="Times New Roman" w:hAnsi="Times New Roman" w:cs="Times New Roman"/>
                <w:sz w:val="24"/>
                <w:szCs w:val="24"/>
              </w:rPr>
              <w:t xml:space="preserve">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w:t>
            </w:r>
            <w:r w:rsidRPr="00E60513">
              <w:rPr>
                <w:rFonts w:ascii="Times New Roman" w:hAnsi="Times New Roman" w:cs="Times New Roman"/>
                <w:sz w:val="24"/>
                <w:szCs w:val="24"/>
              </w:rPr>
              <w:lastRenderedPageBreak/>
              <w:t>системы в форме информационного сообщения.</w:t>
            </w:r>
          </w:p>
          <w:p w14:paraId="3FE7A026" w14:textId="77777777" w:rsidR="008546CE" w:rsidRPr="00E60513" w:rsidRDefault="00156B42" w:rsidP="008546CE">
            <w:pPr>
              <w:jc w:val="both"/>
              <w:rPr>
                <w:rFonts w:ascii="Times New Roman" w:hAnsi="Times New Roman" w:cs="Times New Roman"/>
                <w:color w:val="FF0000"/>
                <w:sz w:val="24"/>
                <w:szCs w:val="24"/>
              </w:rPr>
            </w:pPr>
            <w:r w:rsidRPr="00E60513">
              <w:rPr>
                <w:rFonts w:ascii="Times New Roman" w:hAnsi="Times New Roman" w:cs="Times New Roman"/>
                <w:color w:val="FF0000"/>
                <w:sz w:val="24"/>
                <w:szCs w:val="24"/>
              </w:rPr>
              <w:t xml:space="preserve"> </w:t>
            </w:r>
          </w:p>
          <w:p w14:paraId="33F79996" w14:textId="77777777" w:rsidR="005257EB" w:rsidRPr="00E60513" w:rsidRDefault="005257EB" w:rsidP="005257EB">
            <w:pPr>
              <w:pStyle w:val="aa"/>
              <w:rPr>
                <w:rFonts w:ascii="Times New Roman" w:hAnsi="Times New Roman" w:cs="Times New Roman"/>
                <w:sz w:val="24"/>
                <w:szCs w:val="24"/>
              </w:rPr>
            </w:pPr>
          </w:p>
        </w:tc>
        <w:tc>
          <w:tcPr>
            <w:tcW w:w="2048" w:type="dxa"/>
          </w:tcPr>
          <w:p w14:paraId="3CCBE9C8" w14:textId="77777777" w:rsidR="00B67F8B" w:rsidRPr="00E60513" w:rsidRDefault="00156B42" w:rsidP="00156B42">
            <w:pPr>
              <w:pStyle w:val="aa"/>
              <w:ind w:left="-163" w:hanging="1787"/>
              <w:jc w:val="center"/>
              <w:rPr>
                <w:rFonts w:ascii="Times New Roman" w:hAnsi="Times New Roman" w:cs="Times New Roman"/>
                <w:sz w:val="24"/>
                <w:szCs w:val="24"/>
              </w:rPr>
            </w:pPr>
            <w:r w:rsidRPr="00E60513">
              <w:rPr>
                <w:rFonts w:ascii="Times New Roman" w:hAnsi="Times New Roman" w:cs="Times New Roman"/>
                <w:b/>
                <w:i/>
                <w:sz w:val="24"/>
                <w:szCs w:val="24"/>
              </w:rPr>
              <w:lastRenderedPageBreak/>
              <w:t xml:space="preserve">2 дня, </w:t>
            </w:r>
            <w:r w:rsidRPr="00E60513">
              <w:rPr>
                <w:rFonts w:ascii="Times New Roman" w:hAnsi="Times New Roman" w:cs="Times New Roman"/>
                <w:i/>
                <w:sz w:val="24"/>
                <w:szCs w:val="24"/>
              </w:rPr>
              <w:t xml:space="preserve">а в уч       </w:t>
            </w:r>
            <w:r w:rsidRPr="00E60513">
              <w:rPr>
                <w:rFonts w:ascii="Times New Roman" w:hAnsi="Times New Roman" w:cs="Times New Roman"/>
                <w:b/>
                <w:i/>
                <w:sz w:val="24"/>
                <w:szCs w:val="24"/>
              </w:rPr>
              <w:t xml:space="preserve"> 2 дня, </w:t>
            </w:r>
            <w:r w:rsidRPr="00E60513">
              <w:rPr>
                <w:rFonts w:ascii="Times New Roman" w:hAnsi="Times New Roman" w:cs="Times New Roman"/>
                <w:i/>
                <w:sz w:val="24"/>
                <w:szCs w:val="24"/>
              </w:rPr>
              <w:t xml:space="preserve">а в случае запроса документов и (или) сведений от других государственных органов, иных </w:t>
            </w:r>
            <w:r w:rsidRPr="00E60513">
              <w:rPr>
                <w:rFonts w:ascii="Times New Roman" w:hAnsi="Times New Roman" w:cs="Times New Roman"/>
                <w:i/>
                <w:sz w:val="24"/>
                <w:szCs w:val="24"/>
              </w:rPr>
              <w:lastRenderedPageBreak/>
              <w:t>организаций</w:t>
            </w:r>
            <w:r w:rsidRPr="00E60513">
              <w:rPr>
                <w:rFonts w:ascii="Times New Roman" w:hAnsi="Times New Roman" w:cs="Times New Roman"/>
                <w:b/>
                <w:i/>
                <w:sz w:val="24"/>
                <w:szCs w:val="24"/>
              </w:rPr>
              <w:t xml:space="preserve"> – 10 дней</w:t>
            </w:r>
          </w:p>
        </w:tc>
        <w:tc>
          <w:tcPr>
            <w:tcW w:w="2178" w:type="dxa"/>
          </w:tcPr>
          <w:p w14:paraId="75D472C6" w14:textId="77777777" w:rsidR="00B67F8B" w:rsidRPr="00E60513" w:rsidRDefault="00156B42"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lastRenderedPageBreak/>
              <w:t>Б           бессрочно</w:t>
            </w:r>
          </w:p>
        </w:tc>
        <w:tc>
          <w:tcPr>
            <w:tcW w:w="3206" w:type="dxa"/>
          </w:tcPr>
          <w:p w14:paraId="7243FCF4" w14:textId="77777777" w:rsidR="00B67F8B" w:rsidRPr="00E60513" w:rsidRDefault="00156B42"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 xml:space="preserve">        бесплатно</w:t>
            </w:r>
          </w:p>
          <w:p w14:paraId="354C138E" w14:textId="77777777" w:rsidR="00156B42" w:rsidRPr="00E60513" w:rsidRDefault="00156B42" w:rsidP="00F561C3">
            <w:pPr>
              <w:pStyle w:val="aa"/>
              <w:ind w:hanging="1950"/>
              <w:jc w:val="center"/>
              <w:rPr>
                <w:rFonts w:ascii="Times New Roman" w:hAnsi="Times New Roman" w:cs="Times New Roman"/>
                <w:sz w:val="24"/>
                <w:szCs w:val="24"/>
              </w:rPr>
            </w:pPr>
          </w:p>
          <w:p w14:paraId="4296EC41" w14:textId="77777777" w:rsidR="00156B42" w:rsidRPr="00E60513" w:rsidRDefault="00156B42" w:rsidP="00F561C3">
            <w:pPr>
              <w:pStyle w:val="aa"/>
              <w:ind w:hanging="1950"/>
              <w:jc w:val="center"/>
              <w:rPr>
                <w:rFonts w:ascii="Times New Roman" w:hAnsi="Times New Roman" w:cs="Times New Roman"/>
                <w:sz w:val="24"/>
                <w:szCs w:val="24"/>
              </w:rPr>
            </w:pPr>
          </w:p>
          <w:p w14:paraId="32F23FE6" w14:textId="77777777" w:rsidR="00156B42" w:rsidRPr="00E60513" w:rsidRDefault="00156B42" w:rsidP="00F561C3">
            <w:pPr>
              <w:pStyle w:val="aa"/>
              <w:ind w:hanging="1950"/>
              <w:jc w:val="center"/>
              <w:rPr>
                <w:rFonts w:ascii="Times New Roman" w:hAnsi="Times New Roman" w:cs="Times New Roman"/>
                <w:sz w:val="24"/>
                <w:szCs w:val="24"/>
              </w:rPr>
            </w:pPr>
          </w:p>
          <w:p w14:paraId="128A1C92" w14:textId="77777777" w:rsidR="00156B42" w:rsidRPr="00E60513" w:rsidRDefault="00156B42" w:rsidP="00F561C3">
            <w:pPr>
              <w:pStyle w:val="aa"/>
              <w:ind w:hanging="1950"/>
              <w:jc w:val="center"/>
              <w:rPr>
                <w:rFonts w:ascii="Times New Roman" w:hAnsi="Times New Roman" w:cs="Times New Roman"/>
                <w:sz w:val="24"/>
                <w:szCs w:val="24"/>
              </w:rPr>
            </w:pPr>
          </w:p>
          <w:p w14:paraId="5776C17D" w14:textId="77777777" w:rsidR="00156B42" w:rsidRPr="00E60513" w:rsidRDefault="00156B42" w:rsidP="00F561C3">
            <w:pPr>
              <w:pStyle w:val="aa"/>
              <w:ind w:hanging="1950"/>
              <w:jc w:val="center"/>
              <w:rPr>
                <w:rFonts w:ascii="Times New Roman" w:hAnsi="Times New Roman" w:cs="Times New Roman"/>
                <w:sz w:val="24"/>
                <w:szCs w:val="24"/>
              </w:rPr>
            </w:pPr>
          </w:p>
          <w:p w14:paraId="01E9B7F3" w14:textId="77777777" w:rsidR="00156B42" w:rsidRPr="00E60513" w:rsidRDefault="00156B42" w:rsidP="00F561C3">
            <w:pPr>
              <w:pStyle w:val="aa"/>
              <w:ind w:hanging="1950"/>
              <w:jc w:val="center"/>
              <w:rPr>
                <w:rFonts w:ascii="Times New Roman" w:hAnsi="Times New Roman" w:cs="Times New Roman"/>
                <w:sz w:val="24"/>
                <w:szCs w:val="24"/>
              </w:rPr>
            </w:pPr>
          </w:p>
          <w:p w14:paraId="7E428917" w14:textId="77777777" w:rsidR="00156B42" w:rsidRPr="00E60513" w:rsidRDefault="00156B42" w:rsidP="00F561C3">
            <w:pPr>
              <w:pStyle w:val="aa"/>
              <w:ind w:hanging="1950"/>
              <w:jc w:val="center"/>
              <w:rPr>
                <w:rFonts w:ascii="Times New Roman" w:hAnsi="Times New Roman" w:cs="Times New Roman"/>
                <w:sz w:val="24"/>
                <w:szCs w:val="24"/>
              </w:rPr>
            </w:pPr>
          </w:p>
          <w:p w14:paraId="599230D1" w14:textId="77777777" w:rsidR="00156B42" w:rsidRPr="00E60513" w:rsidRDefault="00156B42" w:rsidP="00F561C3">
            <w:pPr>
              <w:pStyle w:val="aa"/>
              <w:ind w:hanging="1950"/>
              <w:jc w:val="center"/>
              <w:rPr>
                <w:rFonts w:ascii="Times New Roman" w:hAnsi="Times New Roman" w:cs="Times New Roman"/>
                <w:sz w:val="24"/>
                <w:szCs w:val="24"/>
              </w:rPr>
            </w:pPr>
          </w:p>
          <w:p w14:paraId="58679D43" w14:textId="77777777" w:rsidR="00156B42" w:rsidRPr="00E60513" w:rsidRDefault="00156B42" w:rsidP="00F561C3">
            <w:pPr>
              <w:pStyle w:val="aa"/>
              <w:ind w:hanging="1950"/>
              <w:jc w:val="center"/>
              <w:rPr>
                <w:rFonts w:ascii="Times New Roman" w:hAnsi="Times New Roman" w:cs="Times New Roman"/>
                <w:sz w:val="24"/>
                <w:szCs w:val="24"/>
              </w:rPr>
            </w:pPr>
          </w:p>
          <w:p w14:paraId="1A08FD4B" w14:textId="77777777" w:rsidR="00156B42" w:rsidRPr="00E60513" w:rsidRDefault="00156B42" w:rsidP="00F561C3">
            <w:pPr>
              <w:pStyle w:val="aa"/>
              <w:ind w:hanging="1950"/>
              <w:jc w:val="center"/>
              <w:rPr>
                <w:rFonts w:ascii="Times New Roman" w:hAnsi="Times New Roman" w:cs="Times New Roman"/>
                <w:sz w:val="24"/>
                <w:szCs w:val="24"/>
              </w:rPr>
            </w:pPr>
          </w:p>
          <w:p w14:paraId="65E9D393" w14:textId="77777777" w:rsidR="00156B42" w:rsidRPr="00E60513" w:rsidRDefault="00156B42" w:rsidP="00F561C3">
            <w:pPr>
              <w:pStyle w:val="aa"/>
              <w:ind w:hanging="1950"/>
              <w:jc w:val="center"/>
              <w:rPr>
                <w:rFonts w:ascii="Times New Roman" w:hAnsi="Times New Roman" w:cs="Times New Roman"/>
                <w:sz w:val="24"/>
                <w:szCs w:val="24"/>
              </w:rPr>
            </w:pPr>
          </w:p>
          <w:p w14:paraId="5666AA7C" w14:textId="77777777" w:rsidR="00156B42" w:rsidRPr="00E60513" w:rsidRDefault="00156B42" w:rsidP="00F561C3">
            <w:pPr>
              <w:pStyle w:val="aa"/>
              <w:ind w:hanging="1950"/>
              <w:jc w:val="center"/>
              <w:rPr>
                <w:rFonts w:ascii="Times New Roman" w:hAnsi="Times New Roman" w:cs="Times New Roman"/>
                <w:sz w:val="24"/>
                <w:szCs w:val="24"/>
              </w:rPr>
            </w:pPr>
          </w:p>
          <w:p w14:paraId="3BA72918" w14:textId="77777777" w:rsidR="00156B42" w:rsidRDefault="00156B42" w:rsidP="00F561C3">
            <w:pPr>
              <w:pStyle w:val="aa"/>
              <w:ind w:hanging="1950"/>
              <w:jc w:val="center"/>
              <w:rPr>
                <w:rFonts w:ascii="Times New Roman" w:hAnsi="Times New Roman" w:cs="Times New Roman"/>
                <w:sz w:val="24"/>
                <w:szCs w:val="24"/>
              </w:rPr>
            </w:pPr>
          </w:p>
          <w:p w14:paraId="16E05397" w14:textId="77777777" w:rsidR="00E60513" w:rsidRDefault="00E60513" w:rsidP="00F561C3">
            <w:pPr>
              <w:pStyle w:val="aa"/>
              <w:ind w:hanging="1950"/>
              <w:jc w:val="center"/>
              <w:rPr>
                <w:rFonts w:ascii="Times New Roman" w:hAnsi="Times New Roman" w:cs="Times New Roman"/>
                <w:sz w:val="24"/>
                <w:szCs w:val="24"/>
              </w:rPr>
            </w:pPr>
          </w:p>
          <w:p w14:paraId="36F3817A" w14:textId="77777777" w:rsidR="00E60513" w:rsidRDefault="00E60513" w:rsidP="00F561C3">
            <w:pPr>
              <w:pStyle w:val="aa"/>
              <w:ind w:hanging="1950"/>
              <w:jc w:val="center"/>
              <w:rPr>
                <w:rFonts w:ascii="Times New Roman" w:hAnsi="Times New Roman" w:cs="Times New Roman"/>
                <w:sz w:val="24"/>
                <w:szCs w:val="24"/>
              </w:rPr>
            </w:pPr>
          </w:p>
          <w:p w14:paraId="36BAF2F2" w14:textId="77777777" w:rsidR="00E60513" w:rsidRDefault="00E60513" w:rsidP="00F561C3">
            <w:pPr>
              <w:pStyle w:val="aa"/>
              <w:ind w:hanging="1950"/>
              <w:jc w:val="center"/>
              <w:rPr>
                <w:rFonts w:ascii="Times New Roman" w:hAnsi="Times New Roman" w:cs="Times New Roman"/>
                <w:sz w:val="24"/>
                <w:szCs w:val="24"/>
              </w:rPr>
            </w:pPr>
          </w:p>
          <w:p w14:paraId="3D070EA6" w14:textId="77777777" w:rsidR="00E60513" w:rsidRDefault="00E60513" w:rsidP="00F561C3">
            <w:pPr>
              <w:pStyle w:val="aa"/>
              <w:ind w:hanging="1950"/>
              <w:jc w:val="center"/>
              <w:rPr>
                <w:rFonts w:ascii="Times New Roman" w:hAnsi="Times New Roman" w:cs="Times New Roman"/>
                <w:sz w:val="24"/>
                <w:szCs w:val="24"/>
              </w:rPr>
            </w:pPr>
          </w:p>
          <w:p w14:paraId="52C9BCE3" w14:textId="77777777" w:rsidR="00E60513" w:rsidRPr="00E60513" w:rsidRDefault="00E60513" w:rsidP="00F561C3">
            <w:pPr>
              <w:pStyle w:val="aa"/>
              <w:ind w:hanging="1950"/>
              <w:jc w:val="center"/>
              <w:rPr>
                <w:rFonts w:ascii="Times New Roman" w:hAnsi="Times New Roman" w:cs="Times New Roman"/>
                <w:sz w:val="24"/>
                <w:szCs w:val="24"/>
              </w:rPr>
            </w:pPr>
          </w:p>
          <w:p w14:paraId="20602E5A" w14:textId="77777777" w:rsidR="00156B42" w:rsidRPr="00E60513" w:rsidRDefault="00156B42" w:rsidP="00F561C3">
            <w:pPr>
              <w:pStyle w:val="aa"/>
              <w:ind w:hanging="1950"/>
              <w:jc w:val="center"/>
              <w:rPr>
                <w:rFonts w:ascii="Times New Roman" w:hAnsi="Times New Roman" w:cs="Times New Roman"/>
                <w:sz w:val="24"/>
                <w:szCs w:val="24"/>
              </w:rPr>
            </w:pPr>
          </w:p>
          <w:p w14:paraId="24DEFD07" w14:textId="77777777" w:rsidR="00156B42" w:rsidRPr="00E60513" w:rsidRDefault="00156B42" w:rsidP="00156B42">
            <w:pPr>
              <w:jc w:val="both"/>
              <w:rPr>
                <w:rFonts w:ascii="Times New Roman" w:hAnsi="Times New Roman" w:cs="Times New Roman"/>
                <w:sz w:val="24"/>
                <w:szCs w:val="24"/>
              </w:rPr>
            </w:pPr>
            <w:r w:rsidRPr="00E60513">
              <w:rPr>
                <w:rFonts w:ascii="Times New Roman" w:hAnsi="Times New Roman" w:cs="Times New Roman"/>
                <w:color w:val="FF0000"/>
                <w:sz w:val="24"/>
                <w:szCs w:val="24"/>
              </w:rPr>
              <w:t xml:space="preserve">данная выписка платная – размер платы 0,5 базовой величины вносится на расчетный счет </w:t>
            </w:r>
            <w:r w:rsidRPr="00E60513">
              <w:rPr>
                <w:rFonts w:ascii="Times New Roman" w:hAnsi="Times New Roman" w:cs="Times New Roman"/>
                <w:bCs/>
                <w:color w:val="FF0000"/>
                <w:sz w:val="24"/>
                <w:szCs w:val="24"/>
                <w:shd w:val="clear" w:color="auto" w:fill="FFFFFF"/>
              </w:rPr>
              <w:t xml:space="preserve">BY18AKBB36003110030040000000 в ОАО «АСБ  Беларусбанк» г.Минск </w:t>
            </w:r>
            <w:r w:rsidRPr="00E60513">
              <w:rPr>
                <w:rFonts w:ascii="Times New Roman" w:hAnsi="Times New Roman" w:cs="Times New Roman"/>
                <w:color w:val="FF0000"/>
                <w:sz w:val="24"/>
                <w:szCs w:val="24"/>
              </w:rPr>
              <w:t xml:space="preserve">, получателем платежа является </w:t>
            </w:r>
            <w:r w:rsidRPr="00E60513">
              <w:rPr>
                <w:rFonts w:ascii="Times New Roman" w:hAnsi="Times New Roman" w:cs="Times New Roman"/>
                <w:bCs/>
                <w:color w:val="FF0000"/>
                <w:sz w:val="24"/>
                <w:szCs w:val="24"/>
              </w:rPr>
              <w:t>Лепельский филиал РУП «Витебское агентство по государственной регистрации и земельному кадастру»</w:t>
            </w:r>
            <w:r w:rsidRPr="00E60513">
              <w:rPr>
                <w:rFonts w:ascii="Times New Roman" w:hAnsi="Times New Roman" w:cs="Times New Roman"/>
                <w:sz w:val="24"/>
                <w:szCs w:val="24"/>
              </w:rPr>
              <w:t xml:space="preserve">. </w:t>
            </w:r>
          </w:p>
          <w:p w14:paraId="199DB037" w14:textId="77777777" w:rsidR="00156B42" w:rsidRPr="00E60513" w:rsidRDefault="00156B42" w:rsidP="00156B42">
            <w:pPr>
              <w:jc w:val="both"/>
              <w:rPr>
                <w:rFonts w:ascii="Times New Roman" w:hAnsi="Times New Roman" w:cs="Times New Roman"/>
                <w:color w:val="FF0000"/>
                <w:sz w:val="24"/>
                <w:szCs w:val="24"/>
              </w:rPr>
            </w:pPr>
            <w:r w:rsidRPr="00E60513">
              <w:rPr>
                <w:rFonts w:ascii="Times New Roman" w:hAnsi="Times New Roman" w:cs="Times New Roman"/>
                <w:color w:val="FF0000"/>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w:t>
            </w:r>
            <w:r w:rsidRPr="00E60513">
              <w:rPr>
                <w:rFonts w:ascii="Times New Roman" w:hAnsi="Times New Roman" w:cs="Times New Roman"/>
                <w:color w:val="FF0000"/>
                <w:sz w:val="24"/>
                <w:szCs w:val="24"/>
              </w:rPr>
              <w:lastRenderedPageBreak/>
              <w:t xml:space="preserve">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w:t>
            </w:r>
          </w:p>
          <w:p w14:paraId="517DEA12" w14:textId="77777777" w:rsidR="00156B42" w:rsidRPr="00E60513" w:rsidRDefault="00156B42" w:rsidP="00156B42">
            <w:pPr>
              <w:pStyle w:val="aa"/>
              <w:ind w:hanging="2266"/>
              <w:jc w:val="center"/>
              <w:rPr>
                <w:rFonts w:ascii="Times New Roman" w:hAnsi="Times New Roman" w:cs="Times New Roman"/>
                <w:sz w:val="24"/>
                <w:szCs w:val="24"/>
              </w:rPr>
            </w:pPr>
          </w:p>
        </w:tc>
      </w:tr>
      <w:tr w:rsidR="000875E0" w14:paraId="691FC06C" w14:textId="77777777" w:rsidTr="006A57D1">
        <w:tc>
          <w:tcPr>
            <w:tcW w:w="2757" w:type="dxa"/>
          </w:tcPr>
          <w:p w14:paraId="4A0A842A" w14:textId="77777777" w:rsidR="00B67F8B" w:rsidRPr="00E60513" w:rsidRDefault="00B67F8B" w:rsidP="00303C2D">
            <w:pPr>
              <w:pStyle w:val="aa"/>
              <w:rPr>
                <w:rFonts w:ascii="Times New Roman" w:hAnsi="Times New Roman" w:cs="Times New Roman"/>
                <w:sz w:val="24"/>
                <w:szCs w:val="24"/>
              </w:rPr>
            </w:pPr>
            <w:r w:rsidRPr="00E60513">
              <w:rPr>
                <w:rFonts w:ascii="Times New Roman" w:hAnsi="Times New Roman" w:cs="Times New Roman"/>
                <w:color w:val="000000"/>
                <w:sz w:val="24"/>
                <w:szCs w:val="24"/>
                <w:shd w:val="clear" w:color="auto" w:fill="FFFFFF"/>
              </w:rPr>
              <w:lastRenderedPageBreak/>
              <w:t xml:space="preserve">16.4.2 </w:t>
            </w:r>
            <w:r w:rsidRPr="00E60513">
              <w:rPr>
                <w:rFonts w:ascii="Times New Roman" w:hAnsi="Times New Roman" w:cs="Times New Roman"/>
                <w:sz w:val="24"/>
                <w:szCs w:val="24"/>
              </w:rPr>
              <w:t>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p w14:paraId="107D1235" w14:textId="77777777" w:rsidR="00303C2D" w:rsidRPr="00E60513" w:rsidRDefault="00303C2D" w:rsidP="0015253A">
            <w:pPr>
              <w:jc w:val="both"/>
              <w:rPr>
                <w:rFonts w:ascii="Times New Roman" w:hAnsi="Times New Roman" w:cs="Times New Roman"/>
                <w:sz w:val="24"/>
                <w:szCs w:val="24"/>
              </w:rPr>
            </w:pPr>
          </w:p>
          <w:p w14:paraId="293031A7" w14:textId="77777777" w:rsidR="00303C2D" w:rsidRPr="00E60513" w:rsidRDefault="00303C2D" w:rsidP="0015253A">
            <w:pPr>
              <w:jc w:val="both"/>
              <w:rPr>
                <w:rFonts w:ascii="Times New Roman" w:hAnsi="Times New Roman" w:cs="Times New Roman"/>
                <w:sz w:val="24"/>
                <w:szCs w:val="24"/>
              </w:rPr>
            </w:pPr>
          </w:p>
          <w:p w14:paraId="38EDA890" w14:textId="77777777" w:rsidR="00303C2D" w:rsidRPr="00E60513" w:rsidRDefault="00303C2D" w:rsidP="0015253A">
            <w:pPr>
              <w:jc w:val="both"/>
              <w:rPr>
                <w:rFonts w:ascii="Times New Roman" w:hAnsi="Times New Roman" w:cs="Times New Roman"/>
                <w:color w:val="000000"/>
                <w:sz w:val="24"/>
                <w:szCs w:val="24"/>
                <w:shd w:val="clear" w:color="auto" w:fill="FFFFFF"/>
              </w:rPr>
            </w:pPr>
            <w:r w:rsidRPr="00E60513">
              <w:rPr>
                <w:rFonts w:ascii="Times New Roman" w:hAnsi="Times New Roman" w:cs="Times New Roman"/>
                <w:sz w:val="24"/>
                <w:szCs w:val="24"/>
              </w:rPr>
              <w:t>Документы и (или) сведения, запрашиваемые службой «Одно окно»</w:t>
            </w:r>
          </w:p>
        </w:tc>
        <w:tc>
          <w:tcPr>
            <w:tcW w:w="2471" w:type="dxa"/>
          </w:tcPr>
          <w:p w14:paraId="10686E70"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Управляющий делами</w:t>
            </w:r>
          </w:p>
          <w:p w14:paraId="1161752A"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Фролова Татьяна Михайловна</w:t>
            </w:r>
          </w:p>
          <w:p w14:paraId="62D881C1"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24</w:t>
            </w:r>
          </w:p>
          <w:p w14:paraId="26F6BD7B"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на время ее</w:t>
            </w:r>
          </w:p>
          <w:p w14:paraId="62CFCE88"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отсутствия –председатель</w:t>
            </w:r>
          </w:p>
          <w:p w14:paraId="59330FBF"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Шахорская Алла Зыгмундовна</w:t>
            </w:r>
          </w:p>
          <w:p w14:paraId="16EFF226"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26</w:t>
            </w:r>
          </w:p>
        </w:tc>
        <w:tc>
          <w:tcPr>
            <w:tcW w:w="3075" w:type="dxa"/>
          </w:tcPr>
          <w:p w14:paraId="0E295487" w14:textId="77777777" w:rsidR="00156B42" w:rsidRPr="00E60513" w:rsidRDefault="00156B42" w:rsidP="00156B42">
            <w:pPr>
              <w:pStyle w:val="table10"/>
              <w:jc w:val="both"/>
              <w:rPr>
                <w:b/>
                <w:i/>
                <w:sz w:val="24"/>
                <w:szCs w:val="24"/>
              </w:rPr>
            </w:pPr>
            <w:r w:rsidRPr="00E60513">
              <w:rPr>
                <w:b/>
                <w:i/>
                <w:sz w:val="24"/>
                <w:szCs w:val="24"/>
              </w:rPr>
              <w:t>- заявление</w:t>
            </w:r>
          </w:p>
          <w:p w14:paraId="629C85C6" w14:textId="77777777" w:rsidR="00156B42" w:rsidRPr="00E60513" w:rsidRDefault="00156B42" w:rsidP="00156B42">
            <w:pPr>
              <w:pStyle w:val="table10"/>
              <w:jc w:val="both"/>
              <w:rPr>
                <w:b/>
                <w:i/>
                <w:sz w:val="24"/>
                <w:szCs w:val="24"/>
              </w:rPr>
            </w:pPr>
            <w:r w:rsidRPr="00E60513">
              <w:rPr>
                <w:b/>
                <w:i/>
                <w:sz w:val="24"/>
                <w:szCs w:val="24"/>
              </w:rPr>
              <w:t xml:space="preserve">- три экземпляра договора финансовой аренды (лизинга) или дополнительного соглашения к нему </w:t>
            </w:r>
          </w:p>
          <w:p w14:paraId="29C4E8C1" w14:textId="77777777" w:rsidR="00156B42" w:rsidRPr="00E60513" w:rsidRDefault="00156B42" w:rsidP="00156B42">
            <w:pPr>
              <w:pStyle w:val="table10"/>
              <w:jc w:val="both"/>
              <w:rPr>
                <w:b/>
                <w:i/>
                <w:sz w:val="24"/>
                <w:szCs w:val="24"/>
              </w:rPr>
            </w:pPr>
            <w:r w:rsidRPr="00E60513">
              <w:rPr>
                <w:b/>
                <w:i/>
                <w:sz w:val="24"/>
                <w:szCs w:val="24"/>
              </w:rPr>
              <w:t>- технический паспорт</w:t>
            </w:r>
          </w:p>
          <w:p w14:paraId="0221F634" w14:textId="77777777" w:rsidR="00156B42" w:rsidRPr="00E60513" w:rsidRDefault="00156B42" w:rsidP="00156B42">
            <w:pPr>
              <w:pStyle w:val="table10"/>
              <w:jc w:val="both"/>
              <w:rPr>
                <w:b/>
                <w:i/>
                <w:sz w:val="24"/>
                <w:szCs w:val="24"/>
              </w:rPr>
            </w:pPr>
            <w:r w:rsidRPr="00E60513">
              <w:rPr>
                <w:b/>
                <w:i/>
                <w:sz w:val="24"/>
                <w:szCs w:val="24"/>
              </w:rPr>
              <w:t>- письменное согласие всех собственников жилого помещения, находящегося в общей собственности</w:t>
            </w:r>
          </w:p>
          <w:p w14:paraId="6BEEE44E" w14:textId="77777777" w:rsidR="00156B42" w:rsidRPr="00E60513" w:rsidRDefault="00156B42" w:rsidP="00156B42">
            <w:pPr>
              <w:pStyle w:val="table10"/>
              <w:jc w:val="both"/>
              <w:rPr>
                <w:b/>
                <w:i/>
                <w:sz w:val="24"/>
                <w:szCs w:val="24"/>
              </w:rPr>
            </w:pPr>
          </w:p>
          <w:p w14:paraId="46B9861D" w14:textId="77777777" w:rsidR="00156B42" w:rsidRPr="00E60513" w:rsidRDefault="00156B42" w:rsidP="00156B42">
            <w:pPr>
              <w:pStyle w:val="table10"/>
              <w:jc w:val="both"/>
              <w:rPr>
                <w:b/>
                <w:i/>
                <w:sz w:val="24"/>
                <w:szCs w:val="24"/>
              </w:rPr>
            </w:pPr>
          </w:p>
          <w:p w14:paraId="565AE82A" w14:textId="77777777" w:rsidR="00156B42" w:rsidRPr="00E60513" w:rsidRDefault="00156B42" w:rsidP="00156B42">
            <w:pPr>
              <w:pStyle w:val="table10"/>
              <w:jc w:val="both"/>
              <w:rPr>
                <w:b/>
                <w:i/>
                <w:sz w:val="24"/>
                <w:szCs w:val="24"/>
              </w:rPr>
            </w:pPr>
          </w:p>
          <w:p w14:paraId="78898718" w14:textId="77777777" w:rsidR="00156B42" w:rsidRPr="00E60513" w:rsidRDefault="00156B42" w:rsidP="00156B42">
            <w:pPr>
              <w:pStyle w:val="table10"/>
              <w:jc w:val="both"/>
              <w:rPr>
                <w:b/>
                <w:i/>
                <w:sz w:val="24"/>
                <w:szCs w:val="24"/>
              </w:rPr>
            </w:pPr>
          </w:p>
          <w:p w14:paraId="4F109CE1" w14:textId="77777777" w:rsidR="00156B42" w:rsidRPr="00E60513" w:rsidRDefault="00156B42" w:rsidP="00156B42">
            <w:pPr>
              <w:pStyle w:val="table10"/>
              <w:jc w:val="both"/>
              <w:rPr>
                <w:b/>
                <w:i/>
                <w:sz w:val="24"/>
                <w:szCs w:val="24"/>
              </w:rPr>
            </w:pPr>
          </w:p>
          <w:p w14:paraId="4B5F32A3" w14:textId="77777777" w:rsidR="00156B42" w:rsidRPr="00E60513" w:rsidRDefault="00156B42" w:rsidP="00156B42">
            <w:pPr>
              <w:pStyle w:val="table10"/>
              <w:jc w:val="both"/>
              <w:rPr>
                <w:b/>
                <w:i/>
                <w:sz w:val="24"/>
                <w:szCs w:val="24"/>
              </w:rPr>
            </w:pPr>
          </w:p>
          <w:p w14:paraId="1E267B52" w14:textId="77777777" w:rsidR="00156B42" w:rsidRPr="00E60513" w:rsidRDefault="00156B42" w:rsidP="00156B42">
            <w:pPr>
              <w:pStyle w:val="table10"/>
              <w:jc w:val="both"/>
              <w:rPr>
                <w:b/>
                <w:i/>
                <w:sz w:val="24"/>
                <w:szCs w:val="24"/>
              </w:rPr>
            </w:pPr>
          </w:p>
          <w:p w14:paraId="4555C60A" w14:textId="77777777" w:rsidR="00156B42" w:rsidRPr="00E60513" w:rsidRDefault="00156B42" w:rsidP="00156B42">
            <w:pPr>
              <w:pStyle w:val="table10"/>
              <w:jc w:val="both"/>
              <w:rPr>
                <w:b/>
                <w:i/>
                <w:sz w:val="24"/>
                <w:szCs w:val="24"/>
              </w:rPr>
            </w:pPr>
          </w:p>
          <w:p w14:paraId="069B51E4" w14:textId="77777777" w:rsidR="00156B42" w:rsidRPr="00E60513" w:rsidRDefault="00156B42" w:rsidP="00156B42">
            <w:pPr>
              <w:pStyle w:val="table10"/>
              <w:rPr>
                <w:b/>
                <w:i/>
                <w:sz w:val="24"/>
                <w:szCs w:val="24"/>
              </w:rPr>
            </w:pPr>
            <w:r w:rsidRPr="00E60513">
              <w:rPr>
                <w:b/>
                <w:i/>
                <w:sz w:val="24"/>
                <w:szCs w:val="24"/>
              </w:rPr>
              <w:t xml:space="preserve">- информация о существующих в момент выдачи информации правах, ограничениях (обременениях) прав на объект недвижимого </w:t>
            </w:r>
            <w:r w:rsidRPr="00E60513">
              <w:rPr>
                <w:b/>
                <w:i/>
                <w:sz w:val="24"/>
                <w:szCs w:val="24"/>
              </w:rPr>
              <w:lastRenderedPageBreak/>
              <w:t xml:space="preserve">имущества </w:t>
            </w:r>
          </w:p>
          <w:p w14:paraId="0FA14CA8" w14:textId="77777777" w:rsidR="00156B42" w:rsidRPr="00E60513" w:rsidRDefault="00156B42" w:rsidP="00156B42">
            <w:pPr>
              <w:pStyle w:val="table10"/>
              <w:rPr>
                <w:b/>
                <w:i/>
                <w:sz w:val="24"/>
                <w:szCs w:val="24"/>
              </w:rPr>
            </w:pPr>
            <w:r w:rsidRPr="00E60513">
              <w:rPr>
                <w:b/>
                <w:i/>
                <w:sz w:val="24"/>
                <w:szCs w:val="24"/>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3A067EAE" w14:textId="77777777" w:rsidR="00156B42" w:rsidRPr="00E60513" w:rsidRDefault="00156B42" w:rsidP="00156B42">
            <w:pPr>
              <w:pStyle w:val="table10"/>
              <w:jc w:val="both"/>
              <w:rPr>
                <w:b/>
                <w:i/>
                <w:sz w:val="24"/>
                <w:szCs w:val="24"/>
              </w:rPr>
            </w:pPr>
          </w:p>
          <w:p w14:paraId="2636B526" w14:textId="77777777" w:rsidR="00B67F8B" w:rsidRPr="00E60513" w:rsidRDefault="00B67F8B" w:rsidP="00F561C3">
            <w:pPr>
              <w:pStyle w:val="aa"/>
              <w:ind w:hanging="1950"/>
              <w:jc w:val="center"/>
              <w:rPr>
                <w:rFonts w:ascii="Times New Roman" w:hAnsi="Times New Roman" w:cs="Times New Roman"/>
                <w:sz w:val="24"/>
                <w:szCs w:val="24"/>
              </w:rPr>
            </w:pPr>
          </w:p>
        </w:tc>
        <w:tc>
          <w:tcPr>
            <w:tcW w:w="2048" w:type="dxa"/>
          </w:tcPr>
          <w:p w14:paraId="1BD047C7" w14:textId="77777777" w:rsidR="00B67F8B" w:rsidRPr="00E60513" w:rsidRDefault="00303C2D" w:rsidP="00303C2D">
            <w:pPr>
              <w:pStyle w:val="aa"/>
              <w:ind w:hanging="1950"/>
              <w:jc w:val="center"/>
              <w:rPr>
                <w:rFonts w:ascii="Times New Roman" w:hAnsi="Times New Roman" w:cs="Times New Roman"/>
                <w:sz w:val="24"/>
                <w:szCs w:val="24"/>
              </w:rPr>
            </w:pPr>
            <w:r w:rsidRPr="00E60513">
              <w:rPr>
                <w:rFonts w:ascii="Times New Roman" w:hAnsi="Times New Roman" w:cs="Times New Roman"/>
                <w:b/>
                <w:i/>
                <w:sz w:val="24"/>
                <w:szCs w:val="24"/>
              </w:rPr>
              <w:lastRenderedPageBreak/>
              <w:t>2 дня, а в сл                  2 дня, а в                        случае                      запроса документов и (или) сведений от других государственных органов, иных организаций – 10 дней</w:t>
            </w:r>
          </w:p>
        </w:tc>
        <w:tc>
          <w:tcPr>
            <w:tcW w:w="2178" w:type="dxa"/>
          </w:tcPr>
          <w:p w14:paraId="205E5006" w14:textId="77777777" w:rsidR="00B67F8B" w:rsidRPr="00E60513" w:rsidRDefault="00B67F8B" w:rsidP="00F561C3">
            <w:pPr>
              <w:pStyle w:val="aa"/>
              <w:ind w:hanging="1950"/>
              <w:jc w:val="center"/>
              <w:rPr>
                <w:rFonts w:ascii="Times New Roman" w:hAnsi="Times New Roman" w:cs="Times New Roman"/>
                <w:sz w:val="24"/>
                <w:szCs w:val="24"/>
              </w:rPr>
            </w:pPr>
          </w:p>
        </w:tc>
        <w:tc>
          <w:tcPr>
            <w:tcW w:w="3206" w:type="dxa"/>
          </w:tcPr>
          <w:p w14:paraId="5D30A888" w14:textId="77777777" w:rsidR="00B67F8B" w:rsidRPr="00E60513" w:rsidRDefault="00303C2D"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 xml:space="preserve">       Бесплатно</w:t>
            </w:r>
          </w:p>
          <w:p w14:paraId="2EBE45A5" w14:textId="77777777" w:rsidR="00303C2D" w:rsidRPr="00E60513" w:rsidRDefault="00303C2D" w:rsidP="00F561C3">
            <w:pPr>
              <w:pStyle w:val="aa"/>
              <w:ind w:hanging="1950"/>
              <w:jc w:val="center"/>
              <w:rPr>
                <w:rFonts w:ascii="Times New Roman" w:hAnsi="Times New Roman" w:cs="Times New Roman"/>
                <w:sz w:val="24"/>
                <w:szCs w:val="24"/>
              </w:rPr>
            </w:pPr>
          </w:p>
          <w:p w14:paraId="5482956B" w14:textId="77777777" w:rsidR="00303C2D" w:rsidRPr="00E60513" w:rsidRDefault="00303C2D" w:rsidP="00F561C3">
            <w:pPr>
              <w:pStyle w:val="aa"/>
              <w:ind w:hanging="1950"/>
              <w:jc w:val="center"/>
              <w:rPr>
                <w:rFonts w:ascii="Times New Roman" w:hAnsi="Times New Roman" w:cs="Times New Roman"/>
                <w:sz w:val="24"/>
                <w:szCs w:val="24"/>
              </w:rPr>
            </w:pPr>
          </w:p>
          <w:p w14:paraId="30AB18D7" w14:textId="77777777" w:rsidR="00303C2D" w:rsidRPr="00E60513" w:rsidRDefault="00303C2D" w:rsidP="00F561C3">
            <w:pPr>
              <w:pStyle w:val="aa"/>
              <w:ind w:hanging="1950"/>
              <w:jc w:val="center"/>
              <w:rPr>
                <w:rFonts w:ascii="Times New Roman" w:hAnsi="Times New Roman" w:cs="Times New Roman"/>
                <w:sz w:val="24"/>
                <w:szCs w:val="24"/>
              </w:rPr>
            </w:pPr>
          </w:p>
          <w:p w14:paraId="2EE4CA52" w14:textId="77777777" w:rsidR="00303C2D" w:rsidRPr="00E60513" w:rsidRDefault="00303C2D" w:rsidP="00F561C3">
            <w:pPr>
              <w:pStyle w:val="aa"/>
              <w:ind w:hanging="1950"/>
              <w:jc w:val="center"/>
              <w:rPr>
                <w:rFonts w:ascii="Times New Roman" w:hAnsi="Times New Roman" w:cs="Times New Roman"/>
                <w:sz w:val="24"/>
                <w:szCs w:val="24"/>
              </w:rPr>
            </w:pPr>
          </w:p>
          <w:p w14:paraId="1A3279F1" w14:textId="77777777" w:rsidR="00303C2D" w:rsidRPr="00E60513" w:rsidRDefault="00303C2D" w:rsidP="00F561C3">
            <w:pPr>
              <w:pStyle w:val="aa"/>
              <w:ind w:hanging="1950"/>
              <w:jc w:val="center"/>
              <w:rPr>
                <w:rFonts w:ascii="Times New Roman" w:hAnsi="Times New Roman" w:cs="Times New Roman"/>
                <w:sz w:val="24"/>
                <w:szCs w:val="24"/>
              </w:rPr>
            </w:pPr>
          </w:p>
          <w:p w14:paraId="1D7CD756" w14:textId="77777777" w:rsidR="00303C2D" w:rsidRPr="00E60513" w:rsidRDefault="00303C2D" w:rsidP="00F561C3">
            <w:pPr>
              <w:pStyle w:val="aa"/>
              <w:ind w:hanging="1950"/>
              <w:jc w:val="center"/>
              <w:rPr>
                <w:rFonts w:ascii="Times New Roman" w:hAnsi="Times New Roman" w:cs="Times New Roman"/>
                <w:sz w:val="24"/>
                <w:szCs w:val="24"/>
              </w:rPr>
            </w:pPr>
          </w:p>
          <w:p w14:paraId="595DCE57" w14:textId="77777777" w:rsidR="00303C2D" w:rsidRPr="00E60513" w:rsidRDefault="00303C2D" w:rsidP="00F561C3">
            <w:pPr>
              <w:pStyle w:val="aa"/>
              <w:ind w:hanging="1950"/>
              <w:jc w:val="center"/>
              <w:rPr>
                <w:rFonts w:ascii="Times New Roman" w:hAnsi="Times New Roman" w:cs="Times New Roman"/>
                <w:sz w:val="24"/>
                <w:szCs w:val="24"/>
              </w:rPr>
            </w:pPr>
          </w:p>
          <w:p w14:paraId="7EC1C01C" w14:textId="77777777" w:rsidR="00303C2D" w:rsidRPr="00E60513" w:rsidRDefault="00303C2D" w:rsidP="00F561C3">
            <w:pPr>
              <w:pStyle w:val="aa"/>
              <w:ind w:hanging="1950"/>
              <w:jc w:val="center"/>
              <w:rPr>
                <w:rFonts w:ascii="Times New Roman" w:hAnsi="Times New Roman" w:cs="Times New Roman"/>
                <w:sz w:val="24"/>
                <w:szCs w:val="24"/>
              </w:rPr>
            </w:pPr>
          </w:p>
          <w:p w14:paraId="69F3F093" w14:textId="77777777" w:rsidR="00303C2D" w:rsidRPr="00E60513" w:rsidRDefault="00303C2D" w:rsidP="00F561C3">
            <w:pPr>
              <w:pStyle w:val="aa"/>
              <w:ind w:hanging="1950"/>
              <w:jc w:val="center"/>
              <w:rPr>
                <w:rFonts w:ascii="Times New Roman" w:hAnsi="Times New Roman" w:cs="Times New Roman"/>
                <w:sz w:val="24"/>
                <w:szCs w:val="24"/>
              </w:rPr>
            </w:pPr>
          </w:p>
          <w:p w14:paraId="4E6121BA" w14:textId="77777777" w:rsidR="00303C2D" w:rsidRPr="00E60513" w:rsidRDefault="00303C2D" w:rsidP="00F561C3">
            <w:pPr>
              <w:pStyle w:val="aa"/>
              <w:ind w:hanging="1950"/>
              <w:jc w:val="center"/>
              <w:rPr>
                <w:rFonts w:ascii="Times New Roman" w:hAnsi="Times New Roman" w:cs="Times New Roman"/>
                <w:sz w:val="24"/>
                <w:szCs w:val="24"/>
              </w:rPr>
            </w:pPr>
          </w:p>
          <w:p w14:paraId="7F57ACBD" w14:textId="77777777" w:rsidR="00303C2D" w:rsidRPr="00E60513" w:rsidRDefault="00303C2D" w:rsidP="00F561C3">
            <w:pPr>
              <w:pStyle w:val="aa"/>
              <w:ind w:hanging="1950"/>
              <w:jc w:val="center"/>
              <w:rPr>
                <w:rFonts w:ascii="Times New Roman" w:hAnsi="Times New Roman" w:cs="Times New Roman"/>
                <w:sz w:val="24"/>
                <w:szCs w:val="24"/>
              </w:rPr>
            </w:pPr>
          </w:p>
          <w:p w14:paraId="618ADC7F" w14:textId="77777777" w:rsidR="00303C2D" w:rsidRPr="00E60513" w:rsidRDefault="00303C2D" w:rsidP="00F561C3">
            <w:pPr>
              <w:pStyle w:val="aa"/>
              <w:ind w:hanging="1950"/>
              <w:jc w:val="center"/>
              <w:rPr>
                <w:rFonts w:ascii="Times New Roman" w:hAnsi="Times New Roman" w:cs="Times New Roman"/>
                <w:sz w:val="24"/>
                <w:szCs w:val="24"/>
              </w:rPr>
            </w:pPr>
          </w:p>
          <w:p w14:paraId="2739EE7F" w14:textId="77777777" w:rsidR="00303C2D" w:rsidRPr="00E60513" w:rsidRDefault="00303C2D" w:rsidP="00F561C3">
            <w:pPr>
              <w:pStyle w:val="aa"/>
              <w:ind w:hanging="1950"/>
              <w:jc w:val="center"/>
              <w:rPr>
                <w:rFonts w:ascii="Times New Roman" w:hAnsi="Times New Roman" w:cs="Times New Roman"/>
                <w:sz w:val="24"/>
                <w:szCs w:val="24"/>
              </w:rPr>
            </w:pPr>
          </w:p>
          <w:p w14:paraId="747F495D" w14:textId="77777777" w:rsidR="00303C2D" w:rsidRPr="00E60513" w:rsidRDefault="00303C2D" w:rsidP="00F561C3">
            <w:pPr>
              <w:pStyle w:val="aa"/>
              <w:ind w:hanging="1950"/>
              <w:jc w:val="center"/>
              <w:rPr>
                <w:rFonts w:ascii="Times New Roman" w:hAnsi="Times New Roman" w:cs="Times New Roman"/>
                <w:sz w:val="24"/>
                <w:szCs w:val="24"/>
              </w:rPr>
            </w:pPr>
          </w:p>
          <w:p w14:paraId="522E5CB6" w14:textId="77777777" w:rsidR="00303C2D" w:rsidRPr="00E60513" w:rsidRDefault="00303C2D" w:rsidP="00F561C3">
            <w:pPr>
              <w:pStyle w:val="aa"/>
              <w:ind w:hanging="1950"/>
              <w:jc w:val="center"/>
              <w:rPr>
                <w:rFonts w:ascii="Times New Roman" w:hAnsi="Times New Roman" w:cs="Times New Roman"/>
                <w:sz w:val="24"/>
                <w:szCs w:val="24"/>
              </w:rPr>
            </w:pPr>
          </w:p>
          <w:p w14:paraId="57A7898F" w14:textId="77777777" w:rsidR="00303C2D" w:rsidRPr="00E60513" w:rsidRDefault="00303C2D" w:rsidP="00F561C3">
            <w:pPr>
              <w:pStyle w:val="aa"/>
              <w:ind w:hanging="1950"/>
              <w:jc w:val="center"/>
              <w:rPr>
                <w:rFonts w:ascii="Times New Roman" w:hAnsi="Times New Roman" w:cs="Times New Roman"/>
                <w:sz w:val="24"/>
                <w:szCs w:val="24"/>
              </w:rPr>
            </w:pPr>
          </w:p>
          <w:p w14:paraId="51550BD0" w14:textId="77777777" w:rsidR="00303C2D" w:rsidRPr="00E60513" w:rsidRDefault="00303C2D" w:rsidP="00F561C3">
            <w:pPr>
              <w:pStyle w:val="aa"/>
              <w:ind w:hanging="1950"/>
              <w:jc w:val="center"/>
              <w:rPr>
                <w:rFonts w:ascii="Times New Roman" w:hAnsi="Times New Roman" w:cs="Times New Roman"/>
                <w:sz w:val="24"/>
                <w:szCs w:val="24"/>
              </w:rPr>
            </w:pPr>
          </w:p>
          <w:p w14:paraId="46B314BC" w14:textId="77777777" w:rsidR="00303C2D" w:rsidRPr="00E60513" w:rsidRDefault="00303C2D" w:rsidP="00F561C3">
            <w:pPr>
              <w:pStyle w:val="aa"/>
              <w:ind w:hanging="1950"/>
              <w:jc w:val="center"/>
              <w:rPr>
                <w:rFonts w:ascii="Times New Roman" w:hAnsi="Times New Roman" w:cs="Times New Roman"/>
                <w:sz w:val="24"/>
                <w:szCs w:val="24"/>
              </w:rPr>
            </w:pPr>
          </w:p>
          <w:p w14:paraId="5F2F58E5" w14:textId="77777777" w:rsidR="00303C2D" w:rsidRPr="00E60513" w:rsidRDefault="00303C2D" w:rsidP="00F561C3">
            <w:pPr>
              <w:pStyle w:val="aa"/>
              <w:ind w:hanging="1950"/>
              <w:jc w:val="center"/>
              <w:rPr>
                <w:rFonts w:ascii="Times New Roman" w:hAnsi="Times New Roman" w:cs="Times New Roman"/>
                <w:sz w:val="24"/>
                <w:szCs w:val="24"/>
              </w:rPr>
            </w:pPr>
          </w:p>
          <w:p w14:paraId="367238E9" w14:textId="77777777" w:rsidR="00303C2D" w:rsidRPr="00E60513" w:rsidRDefault="00303C2D" w:rsidP="00303C2D">
            <w:pPr>
              <w:pStyle w:val="table10"/>
              <w:rPr>
                <w:b/>
                <w:i/>
                <w:sz w:val="24"/>
                <w:szCs w:val="24"/>
              </w:rPr>
            </w:pPr>
            <w:r w:rsidRPr="00E60513">
              <w:rPr>
                <w:b/>
                <w:i/>
                <w:sz w:val="24"/>
                <w:szCs w:val="24"/>
              </w:rPr>
              <w:t xml:space="preserve">данная выписка платная – размер платы 0,5 базовой величины вносится на расчетный счет BY18AKBB36003110030040000000 в ОАО «АСБ  Беларусбанк» г.Минск , получателем платежа </w:t>
            </w:r>
            <w:r w:rsidRPr="00E60513">
              <w:rPr>
                <w:b/>
                <w:i/>
                <w:sz w:val="24"/>
                <w:szCs w:val="24"/>
              </w:rPr>
              <w:lastRenderedPageBreak/>
              <w:t xml:space="preserve">является Лепельский филиал РУП «Витебское агентство по государственной регистрации и земельному кадастру». </w:t>
            </w:r>
          </w:p>
          <w:p w14:paraId="56FE15D0" w14:textId="77777777" w:rsidR="00303C2D" w:rsidRPr="00E60513" w:rsidRDefault="00303C2D" w:rsidP="00303C2D">
            <w:pPr>
              <w:pStyle w:val="table10"/>
              <w:rPr>
                <w:b/>
                <w:i/>
                <w:sz w:val="24"/>
                <w:szCs w:val="24"/>
              </w:rPr>
            </w:pPr>
            <w:r w:rsidRPr="00E60513">
              <w:rPr>
                <w:b/>
                <w:i/>
                <w:sz w:val="24"/>
                <w:szCs w:val="24"/>
              </w:rPr>
              <w:t>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6C97BE3A" w14:textId="77777777" w:rsidR="00303C2D" w:rsidRPr="00E60513" w:rsidRDefault="00303C2D" w:rsidP="00303C2D">
            <w:pPr>
              <w:pStyle w:val="table10"/>
              <w:rPr>
                <w:b/>
                <w:i/>
                <w:sz w:val="24"/>
                <w:szCs w:val="24"/>
              </w:rPr>
            </w:pPr>
          </w:p>
          <w:p w14:paraId="1469A5F8" w14:textId="77777777" w:rsidR="00303C2D" w:rsidRPr="00E60513" w:rsidRDefault="00303C2D" w:rsidP="00303C2D">
            <w:pPr>
              <w:pStyle w:val="table10"/>
              <w:jc w:val="both"/>
              <w:rPr>
                <w:b/>
                <w:i/>
                <w:sz w:val="24"/>
                <w:szCs w:val="24"/>
              </w:rPr>
            </w:pPr>
            <w:r w:rsidRPr="00E60513">
              <w:rPr>
                <w:b/>
                <w:i/>
                <w:sz w:val="24"/>
                <w:szCs w:val="24"/>
              </w:rPr>
              <w:t xml:space="preserve">Плату за выписку можно внести в ближайших отделениях банков </w:t>
            </w:r>
          </w:p>
          <w:p w14:paraId="3410C7FA" w14:textId="77777777" w:rsidR="00303C2D" w:rsidRPr="00E60513" w:rsidRDefault="00303C2D" w:rsidP="00303C2D">
            <w:pPr>
              <w:numPr>
                <w:ilvl w:val="0"/>
                <w:numId w:val="1"/>
              </w:numPr>
              <w:shd w:val="clear" w:color="auto" w:fill="FFFFFF"/>
              <w:spacing w:after="0" w:line="240" w:lineRule="auto"/>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ЦБУ № 203 ОАО «АСБ Беларусбанк»                             г.п. Бешенковичи, ул. К.Маркса, 11;</w:t>
            </w:r>
          </w:p>
          <w:p w14:paraId="02D49418" w14:textId="77777777" w:rsidR="00303C2D" w:rsidRPr="00E60513" w:rsidRDefault="00303C2D" w:rsidP="00303C2D">
            <w:pPr>
              <w:numPr>
                <w:ilvl w:val="0"/>
                <w:numId w:val="1"/>
              </w:numPr>
              <w:shd w:val="clear" w:color="auto" w:fill="FFFFFF"/>
              <w:spacing w:after="0" w:line="240" w:lineRule="auto"/>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РКЦ № 6 в г.п. Бешенковичи филиала ОАО «Белагропромбанк» - Витебское областное управление, г.п. Бешенковичи, ул. К.Маркса, 13.</w:t>
            </w:r>
          </w:p>
          <w:p w14:paraId="30422121" w14:textId="77777777" w:rsidR="00303C2D" w:rsidRPr="00E60513" w:rsidRDefault="00303C2D" w:rsidP="00303C2D">
            <w:pPr>
              <w:pStyle w:val="table10"/>
              <w:rPr>
                <w:b/>
                <w:i/>
                <w:sz w:val="24"/>
                <w:szCs w:val="24"/>
              </w:rPr>
            </w:pPr>
          </w:p>
          <w:p w14:paraId="73FDC29C" w14:textId="77777777" w:rsidR="00303C2D" w:rsidRPr="00E60513" w:rsidRDefault="00303C2D" w:rsidP="00E60513">
            <w:pPr>
              <w:pStyle w:val="aa"/>
              <w:ind w:hanging="1950"/>
              <w:jc w:val="center"/>
              <w:rPr>
                <w:rFonts w:ascii="Times New Roman" w:hAnsi="Times New Roman" w:cs="Times New Roman"/>
                <w:sz w:val="24"/>
                <w:szCs w:val="24"/>
              </w:rPr>
            </w:pPr>
            <w:r w:rsidRPr="00E60513">
              <w:rPr>
                <w:rFonts w:ascii="Times New Roman" w:hAnsi="Times New Roman" w:cs="Times New Roman"/>
                <w:b/>
                <w:i/>
                <w:sz w:val="24"/>
                <w:szCs w:val="24"/>
              </w:rPr>
              <w:t>Руков   пре</w:t>
            </w:r>
            <w:r w:rsidR="00E60513">
              <w:rPr>
                <w:rFonts w:ascii="Times New Roman" w:hAnsi="Times New Roman" w:cs="Times New Roman"/>
                <w:b/>
                <w:i/>
                <w:sz w:val="24"/>
                <w:szCs w:val="24"/>
              </w:rPr>
              <w:t xml:space="preserve"> </w:t>
            </w:r>
            <w:r w:rsidRPr="00E60513">
              <w:rPr>
                <w:rFonts w:ascii="Times New Roman" w:hAnsi="Times New Roman" w:cs="Times New Roman"/>
                <w:b/>
                <w:i/>
                <w:sz w:val="24"/>
                <w:szCs w:val="24"/>
              </w:rPr>
              <w:t xml:space="preserve">                  представитель  юридического </w:t>
            </w:r>
            <w:r w:rsidRPr="00E60513">
              <w:rPr>
                <w:rFonts w:ascii="Times New Roman" w:hAnsi="Times New Roman" w:cs="Times New Roman"/>
                <w:b/>
                <w:i/>
                <w:sz w:val="24"/>
                <w:szCs w:val="24"/>
              </w:rPr>
              <w:lastRenderedPageBreak/>
              <w:t xml:space="preserve">лица </w:t>
            </w:r>
            <w:r w:rsidRPr="00E60513">
              <w:rPr>
                <w:rFonts w:ascii="Times New Roman" w:hAnsi="Times New Roman" w:cs="Times New Roman"/>
                <w:b/>
                <w:i/>
                <w:sz w:val="24"/>
                <w:szCs w:val="24"/>
              </w:rPr>
              <w:br/>
              <w:t xml:space="preserve">(индивидуальный предприниматель) </w:t>
            </w:r>
            <w:r w:rsidRPr="00E60513">
              <w:rPr>
                <w:rFonts w:ascii="Times New Roman" w:hAnsi="Times New Roman" w:cs="Times New Roman"/>
                <w:b/>
                <w:i/>
                <w:sz w:val="24"/>
                <w:szCs w:val="24"/>
              </w:rPr>
              <w:br/>
              <w:t>или уполномоченное им лицо вправе представить указанные документы и (или) сведения самостоятельно</w:t>
            </w:r>
          </w:p>
        </w:tc>
      </w:tr>
      <w:tr w:rsidR="000875E0" w14:paraId="3A8334FA" w14:textId="77777777" w:rsidTr="006A57D1">
        <w:tc>
          <w:tcPr>
            <w:tcW w:w="2757" w:type="dxa"/>
          </w:tcPr>
          <w:p w14:paraId="0225E2DA" w14:textId="77777777" w:rsidR="00B67F8B" w:rsidRPr="00E60513" w:rsidRDefault="00B67F8B"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color w:val="000000"/>
                <w:sz w:val="24"/>
                <w:szCs w:val="24"/>
                <w:shd w:val="clear" w:color="auto" w:fill="FFFFFF"/>
              </w:rPr>
              <w:lastRenderedPageBreak/>
              <w:t>16.10.1. Включение жилого помещения государственного жилищного фонда в состав специальных жилых помещений</w:t>
            </w:r>
          </w:p>
          <w:p w14:paraId="027C8317"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7DBDBE2E"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7335DDB8"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7487CD82"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18E3E333"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798FCF73"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1D166A43"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7FF74D00" w14:textId="77777777" w:rsidR="000875E0" w:rsidRDefault="000875E0" w:rsidP="001E4C7B">
            <w:pPr>
              <w:spacing w:after="0" w:line="240" w:lineRule="auto"/>
              <w:jc w:val="both"/>
              <w:rPr>
                <w:rFonts w:ascii="Times New Roman" w:hAnsi="Times New Roman" w:cs="Times New Roman"/>
                <w:color w:val="000000"/>
                <w:sz w:val="24"/>
                <w:szCs w:val="24"/>
                <w:shd w:val="clear" w:color="auto" w:fill="FFFFFF"/>
              </w:rPr>
            </w:pPr>
          </w:p>
          <w:p w14:paraId="4D51EFD6"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5B6AC1E0"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299CA61D"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799D640C"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2614256F"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6DECDD93" w14:textId="77777777" w:rsid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32FD50D5" w14:textId="77777777" w:rsidR="00E60513" w:rsidRPr="00E60513" w:rsidRDefault="00E60513" w:rsidP="001E4C7B">
            <w:pPr>
              <w:spacing w:after="0" w:line="240" w:lineRule="auto"/>
              <w:jc w:val="both"/>
              <w:rPr>
                <w:rFonts w:ascii="Times New Roman" w:hAnsi="Times New Roman" w:cs="Times New Roman"/>
                <w:color w:val="000000"/>
                <w:sz w:val="24"/>
                <w:szCs w:val="24"/>
                <w:shd w:val="clear" w:color="auto" w:fill="FFFFFF"/>
              </w:rPr>
            </w:pPr>
          </w:p>
          <w:p w14:paraId="3B12BBBE"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p>
          <w:p w14:paraId="58B942FC" w14:textId="77777777" w:rsidR="000875E0" w:rsidRPr="00E60513" w:rsidRDefault="000875E0"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sz w:val="24"/>
                <w:szCs w:val="24"/>
              </w:rPr>
              <w:t>Документы и (или) сведения, запрашиваемые службой «Одно окно»</w:t>
            </w:r>
          </w:p>
        </w:tc>
        <w:tc>
          <w:tcPr>
            <w:tcW w:w="2471" w:type="dxa"/>
          </w:tcPr>
          <w:p w14:paraId="564BAB04"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Управляющий делами</w:t>
            </w:r>
          </w:p>
          <w:p w14:paraId="2FECA0C1"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Фролова Татьяна Михайловна</w:t>
            </w:r>
          </w:p>
          <w:p w14:paraId="23DFDFF6"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24</w:t>
            </w:r>
          </w:p>
          <w:p w14:paraId="5E9F9DA8"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на время ее</w:t>
            </w:r>
          </w:p>
          <w:p w14:paraId="2C702633"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отсутствия –председатель</w:t>
            </w:r>
          </w:p>
          <w:p w14:paraId="65764924"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Шахорская Алла Зыгмундовна</w:t>
            </w:r>
          </w:p>
          <w:p w14:paraId="05E0E963" w14:textId="77777777" w:rsidR="00B67F8B" w:rsidRPr="00E60513" w:rsidRDefault="00B67F8B"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26</w:t>
            </w:r>
          </w:p>
        </w:tc>
        <w:tc>
          <w:tcPr>
            <w:tcW w:w="3075" w:type="dxa"/>
          </w:tcPr>
          <w:p w14:paraId="20661F62" w14:textId="77777777" w:rsidR="000875E0" w:rsidRPr="00E60513" w:rsidRDefault="000875E0" w:rsidP="000875E0">
            <w:pPr>
              <w:pStyle w:val="table10"/>
              <w:jc w:val="both"/>
              <w:rPr>
                <w:b/>
                <w:i/>
                <w:sz w:val="24"/>
                <w:szCs w:val="24"/>
              </w:rPr>
            </w:pPr>
            <w:r w:rsidRPr="00E60513">
              <w:rPr>
                <w:b/>
                <w:i/>
                <w:sz w:val="24"/>
                <w:szCs w:val="24"/>
              </w:rPr>
              <w:t xml:space="preserve">- 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 </w:t>
            </w:r>
          </w:p>
          <w:p w14:paraId="08CEB0B9" w14:textId="77777777" w:rsidR="000875E0" w:rsidRPr="00E60513" w:rsidRDefault="000875E0" w:rsidP="000875E0">
            <w:pPr>
              <w:pStyle w:val="table10"/>
              <w:jc w:val="both"/>
              <w:rPr>
                <w:b/>
                <w:i/>
                <w:sz w:val="24"/>
                <w:szCs w:val="24"/>
              </w:rPr>
            </w:pPr>
            <w:r w:rsidRPr="00E60513">
              <w:rPr>
                <w:b/>
                <w:i/>
                <w:sz w:val="24"/>
                <w:szCs w:val="24"/>
              </w:rPr>
              <w:t xml:space="preserve">-  технический паспорт на жилое помещение </w:t>
            </w:r>
          </w:p>
          <w:p w14:paraId="7C5E4C92" w14:textId="77777777" w:rsidR="000875E0" w:rsidRPr="00E60513" w:rsidRDefault="000875E0" w:rsidP="000875E0">
            <w:pPr>
              <w:pStyle w:val="table10"/>
              <w:jc w:val="both"/>
              <w:rPr>
                <w:b/>
                <w:i/>
                <w:sz w:val="24"/>
                <w:szCs w:val="24"/>
              </w:rPr>
            </w:pPr>
            <w:r w:rsidRPr="00E60513">
              <w:rPr>
                <w:b/>
                <w:i/>
                <w:sz w:val="24"/>
                <w:szCs w:val="24"/>
              </w:rPr>
              <w:t xml:space="preserve">- </w:t>
            </w:r>
            <w:r w:rsidRPr="00E60513">
              <w:rPr>
                <w:i/>
                <w:sz w:val="24"/>
                <w:szCs w:val="24"/>
              </w:rPr>
              <w:t xml:space="preserve">при необходимости </w:t>
            </w:r>
            <w:r w:rsidRPr="00E60513">
              <w:rPr>
                <w:b/>
                <w:i/>
                <w:sz w:val="24"/>
                <w:szCs w:val="24"/>
              </w:rPr>
              <w:t>– решение о переоборудовании жилого помещения</w:t>
            </w:r>
          </w:p>
          <w:p w14:paraId="48AC730D" w14:textId="77777777" w:rsidR="00B67F8B" w:rsidRPr="00E60513" w:rsidRDefault="000875E0" w:rsidP="000875E0">
            <w:pPr>
              <w:pStyle w:val="aa"/>
              <w:ind w:hanging="1950"/>
              <w:jc w:val="center"/>
              <w:rPr>
                <w:rFonts w:ascii="Times New Roman" w:hAnsi="Times New Roman" w:cs="Times New Roman"/>
                <w:b/>
                <w:i/>
                <w:sz w:val="24"/>
                <w:szCs w:val="24"/>
              </w:rPr>
            </w:pPr>
            <w:r w:rsidRPr="00E60513">
              <w:rPr>
                <w:rFonts w:ascii="Times New Roman" w:hAnsi="Times New Roman" w:cs="Times New Roman"/>
                <w:b/>
                <w:i/>
                <w:sz w:val="24"/>
                <w:szCs w:val="24"/>
              </w:rPr>
              <w:t>- документ, подтверждающий право хозяйственного ведения или оперативного управления на жилое помещение</w:t>
            </w:r>
          </w:p>
          <w:p w14:paraId="1AC696DC" w14:textId="77777777" w:rsidR="000875E0" w:rsidRPr="00E60513" w:rsidRDefault="000875E0" w:rsidP="000875E0">
            <w:pPr>
              <w:pStyle w:val="aa"/>
              <w:ind w:hanging="1950"/>
              <w:jc w:val="center"/>
              <w:rPr>
                <w:rFonts w:ascii="Times New Roman" w:hAnsi="Times New Roman" w:cs="Times New Roman"/>
                <w:b/>
                <w:i/>
                <w:sz w:val="24"/>
                <w:szCs w:val="24"/>
              </w:rPr>
            </w:pPr>
          </w:p>
          <w:p w14:paraId="4F96474B" w14:textId="77777777" w:rsidR="000875E0" w:rsidRPr="00E60513" w:rsidRDefault="000875E0" w:rsidP="000875E0">
            <w:pPr>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xml:space="preserve">- информация о существующих в момент выдачи информации правах и ограничениях (обременениях) прав на объект недвижимого </w:t>
            </w:r>
            <w:r w:rsidRPr="00E60513">
              <w:rPr>
                <w:rFonts w:ascii="Times New Roman" w:eastAsia="Times New Roman" w:hAnsi="Times New Roman" w:cs="Times New Roman"/>
                <w:b/>
                <w:i/>
                <w:sz w:val="24"/>
                <w:szCs w:val="24"/>
              </w:rPr>
              <w:lastRenderedPageBreak/>
              <w:t>имущества</w:t>
            </w:r>
          </w:p>
          <w:p w14:paraId="5339EC20" w14:textId="77777777" w:rsidR="000875E0" w:rsidRPr="00E60513" w:rsidRDefault="000875E0" w:rsidP="000875E0">
            <w:pPr>
              <w:pStyle w:val="snoski"/>
              <w:ind w:firstLine="0"/>
              <w:rPr>
                <w:sz w:val="24"/>
                <w:szCs w:val="24"/>
              </w:rPr>
            </w:pPr>
            <w:r w:rsidRPr="00E60513">
              <w:rPr>
                <w:sz w:val="24"/>
                <w:szCs w:val="24"/>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70246655" w14:textId="77777777" w:rsidR="000875E0" w:rsidRPr="00E60513" w:rsidRDefault="000875E0" w:rsidP="000875E0">
            <w:pPr>
              <w:pStyle w:val="aa"/>
              <w:ind w:hanging="1950"/>
              <w:jc w:val="center"/>
              <w:rPr>
                <w:rFonts w:ascii="Times New Roman" w:hAnsi="Times New Roman" w:cs="Times New Roman"/>
                <w:sz w:val="24"/>
                <w:szCs w:val="24"/>
              </w:rPr>
            </w:pPr>
          </w:p>
        </w:tc>
        <w:tc>
          <w:tcPr>
            <w:tcW w:w="2048" w:type="dxa"/>
          </w:tcPr>
          <w:p w14:paraId="3F76BB7F" w14:textId="77777777" w:rsidR="00B67F8B" w:rsidRPr="00E60513" w:rsidRDefault="000875E0" w:rsidP="000875E0">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 xml:space="preserve">     1 месяц</w:t>
            </w:r>
          </w:p>
        </w:tc>
        <w:tc>
          <w:tcPr>
            <w:tcW w:w="2178" w:type="dxa"/>
          </w:tcPr>
          <w:p w14:paraId="4903D146" w14:textId="77777777" w:rsidR="00B67F8B" w:rsidRPr="00E60513" w:rsidRDefault="000875E0"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                                  бессрочно</w:t>
            </w:r>
          </w:p>
        </w:tc>
        <w:tc>
          <w:tcPr>
            <w:tcW w:w="3206" w:type="dxa"/>
          </w:tcPr>
          <w:p w14:paraId="328057FA" w14:textId="77777777" w:rsidR="00B67F8B" w:rsidRPr="00E60513" w:rsidRDefault="000875E0" w:rsidP="00F561C3">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бесплатно</w:t>
            </w:r>
          </w:p>
          <w:p w14:paraId="00BBDABB" w14:textId="77777777" w:rsidR="000875E0" w:rsidRPr="00E60513" w:rsidRDefault="000875E0" w:rsidP="00F561C3">
            <w:pPr>
              <w:pStyle w:val="aa"/>
              <w:ind w:hanging="1950"/>
              <w:jc w:val="center"/>
              <w:rPr>
                <w:rFonts w:ascii="Times New Roman" w:hAnsi="Times New Roman" w:cs="Times New Roman"/>
                <w:sz w:val="24"/>
                <w:szCs w:val="24"/>
              </w:rPr>
            </w:pPr>
          </w:p>
          <w:p w14:paraId="41C2E14B" w14:textId="77777777" w:rsidR="000875E0" w:rsidRPr="00E60513" w:rsidRDefault="000875E0" w:rsidP="00F561C3">
            <w:pPr>
              <w:pStyle w:val="aa"/>
              <w:ind w:hanging="1950"/>
              <w:jc w:val="center"/>
              <w:rPr>
                <w:rFonts w:ascii="Times New Roman" w:hAnsi="Times New Roman" w:cs="Times New Roman"/>
                <w:sz w:val="24"/>
                <w:szCs w:val="24"/>
              </w:rPr>
            </w:pPr>
          </w:p>
          <w:p w14:paraId="6C49DE46" w14:textId="77777777" w:rsidR="000875E0" w:rsidRPr="00E60513" w:rsidRDefault="000875E0" w:rsidP="00F561C3">
            <w:pPr>
              <w:pStyle w:val="aa"/>
              <w:ind w:hanging="1950"/>
              <w:jc w:val="center"/>
              <w:rPr>
                <w:rFonts w:ascii="Times New Roman" w:hAnsi="Times New Roman" w:cs="Times New Roman"/>
                <w:sz w:val="24"/>
                <w:szCs w:val="24"/>
              </w:rPr>
            </w:pPr>
          </w:p>
          <w:p w14:paraId="68E11B8A" w14:textId="77777777" w:rsidR="000875E0" w:rsidRPr="00E60513" w:rsidRDefault="000875E0" w:rsidP="00F561C3">
            <w:pPr>
              <w:pStyle w:val="aa"/>
              <w:ind w:hanging="1950"/>
              <w:jc w:val="center"/>
              <w:rPr>
                <w:rFonts w:ascii="Times New Roman" w:hAnsi="Times New Roman" w:cs="Times New Roman"/>
                <w:sz w:val="24"/>
                <w:szCs w:val="24"/>
              </w:rPr>
            </w:pPr>
          </w:p>
          <w:p w14:paraId="1EEA5D91" w14:textId="77777777" w:rsidR="000875E0" w:rsidRPr="00E60513" w:rsidRDefault="000875E0" w:rsidP="00F561C3">
            <w:pPr>
              <w:pStyle w:val="aa"/>
              <w:ind w:hanging="1950"/>
              <w:jc w:val="center"/>
              <w:rPr>
                <w:rFonts w:ascii="Times New Roman" w:hAnsi="Times New Roman" w:cs="Times New Roman"/>
                <w:sz w:val="24"/>
                <w:szCs w:val="24"/>
              </w:rPr>
            </w:pPr>
          </w:p>
          <w:p w14:paraId="201454C0" w14:textId="77777777" w:rsidR="000875E0" w:rsidRPr="00E60513" w:rsidRDefault="000875E0" w:rsidP="00F561C3">
            <w:pPr>
              <w:pStyle w:val="aa"/>
              <w:ind w:hanging="1950"/>
              <w:jc w:val="center"/>
              <w:rPr>
                <w:rFonts w:ascii="Times New Roman" w:hAnsi="Times New Roman" w:cs="Times New Roman"/>
                <w:sz w:val="24"/>
                <w:szCs w:val="24"/>
              </w:rPr>
            </w:pPr>
          </w:p>
          <w:p w14:paraId="470411C2" w14:textId="77777777" w:rsidR="000875E0" w:rsidRPr="00E60513" w:rsidRDefault="000875E0" w:rsidP="00F561C3">
            <w:pPr>
              <w:pStyle w:val="aa"/>
              <w:ind w:hanging="1950"/>
              <w:jc w:val="center"/>
              <w:rPr>
                <w:rFonts w:ascii="Times New Roman" w:hAnsi="Times New Roman" w:cs="Times New Roman"/>
                <w:sz w:val="24"/>
                <w:szCs w:val="24"/>
              </w:rPr>
            </w:pPr>
          </w:p>
          <w:p w14:paraId="022A0850" w14:textId="77777777" w:rsidR="000875E0" w:rsidRPr="00E60513" w:rsidRDefault="000875E0" w:rsidP="00F561C3">
            <w:pPr>
              <w:pStyle w:val="aa"/>
              <w:ind w:hanging="1950"/>
              <w:jc w:val="center"/>
              <w:rPr>
                <w:rFonts w:ascii="Times New Roman" w:hAnsi="Times New Roman" w:cs="Times New Roman"/>
                <w:sz w:val="24"/>
                <w:szCs w:val="24"/>
              </w:rPr>
            </w:pPr>
          </w:p>
          <w:p w14:paraId="218D8775" w14:textId="77777777" w:rsidR="000875E0" w:rsidRPr="00E60513" w:rsidRDefault="000875E0" w:rsidP="00F561C3">
            <w:pPr>
              <w:pStyle w:val="aa"/>
              <w:ind w:hanging="1950"/>
              <w:jc w:val="center"/>
              <w:rPr>
                <w:rFonts w:ascii="Times New Roman" w:hAnsi="Times New Roman" w:cs="Times New Roman"/>
                <w:sz w:val="24"/>
                <w:szCs w:val="24"/>
              </w:rPr>
            </w:pPr>
          </w:p>
          <w:p w14:paraId="4D92554B" w14:textId="77777777" w:rsidR="000875E0" w:rsidRPr="00E60513" w:rsidRDefault="000875E0" w:rsidP="00F561C3">
            <w:pPr>
              <w:pStyle w:val="aa"/>
              <w:ind w:hanging="1950"/>
              <w:jc w:val="center"/>
              <w:rPr>
                <w:rFonts w:ascii="Times New Roman" w:hAnsi="Times New Roman" w:cs="Times New Roman"/>
                <w:sz w:val="24"/>
                <w:szCs w:val="24"/>
              </w:rPr>
            </w:pPr>
          </w:p>
          <w:p w14:paraId="01DEFB29" w14:textId="77777777" w:rsidR="000875E0" w:rsidRPr="00E60513" w:rsidRDefault="000875E0" w:rsidP="00F561C3">
            <w:pPr>
              <w:pStyle w:val="aa"/>
              <w:ind w:hanging="1950"/>
              <w:jc w:val="center"/>
              <w:rPr>
                <w:rFonts w:ascii="Times New Roman" w:hAnsi="Times New Roman" w:cs="Times New Roman"/>
                <w:sz w:val="24"/>
                <w:szCs w:val="24"/>
              </w:rPr>
            </w:pPr>
          </w:p>
          <w:p w14:paraId="6256105C" w14:textId="77777777" w:rsidR="000875E0" w:rsidRPr="00E60513" w:rsidRDefault="000875E0" w:rsidP="00F561C3">
            <w:pPr>
              <w:pStyle w:val="aa"/>
              <w:ind w:hanging="1950"/>
              <w:jc w:val="center"/>
              <w:rPr>
                <w:rFonts w:ascii="Times New Roman" w:hAnsi="Times New Roman" w:cs="Times New Roman"/>
                <w:sz w:val="24"/>
                <w:szCs w:val="24"/>
              </w:rPr>
            </w:pPr>
          </w:p>
          <w:p w14:paraId="1ABE89AB" w14:textId="77777777" w:rsidR="000875E0" w:rsidRPr="00E60513" w:rsidRDefault="000875E0" w:rsidP="00F561C3">
            <w:pPr>
              <w:pStyle w:val="aa"/>
              <w:ind w:hanging="1950"/>
              <w:jc w:val="center"/>
              <w:rPr>
                <w:rFonts w:ascii="Times New Roman" w:hAnsi="Times New Roman" w:cs="Times New Roman"/>
                <w:sz w:val="24"/>
                <w:szCs w:val="24"/>
              </w:rPr>
            </w:pPr>
          </w:p>
          <w:p w14:paraId="1AB43359" w14:textId="77777777" w:rsidR="000875E0" w:rsidRPr="00E60513" w:rsidRDefault="000875E0" w:rsidP="00F561C3">
            <w:pPr>
              <w:pStyle w:val="aa"/>
              <w:ind w:hanging="1950"/>
              <w:jc w:val="center"/>
              <w:rPr>
                <w:rFonts w:ascii="Times New Roman" w:hAnsi="Times New Roman" w:cs="Times New Roman"/>
                <w:sz w:val="24"/>
                <w:szCs w:val="24"/>
              </w:rPr>
            </w:pPr>
          </w:p>
          <w:p w14:paraId="0E22A917" w14:textId="77777777" w:rsidR="000875E0" w:rsidRPr="00E60513" w:rsidRDefault="000875E0" w:rsidP="00F561C3">
            <w:pPr>
              <w:pStyle w:val="aa"/>
              <w:ind w:hanging="1950"/>
              <w:jc w:val="center"/>
              <w:rPr>
                <w:rFonts w:ascii="Times New Roman" w:hAnsi="Times New Roman" w:cs="Times New Roman"/>
                <w:sz w:val="24"/>
                <w:szCs w:val="24"/>
              </w:rPr>
            </w:pPr>
          </w:p>
          <w:p w14:paraId="62BD7CF8" w14:textId="77777777" w:rsidR="000875E0" w:rsidRPr="00E60513" w:rsidRDefault="000875E0" w:rsidP="000875E0">
            <w:pPr>
              <w:jc w:val="both"/>
              <w:rPr>
                <w:rFonts w:ascii="Times New Roman" w:eastAsia="Times New Roman" w:hAnsi="Times New Roman" w:cs="Times New Roman"/>
                <w:sz w:val="24"/>
                <w:szCs w:val="24"/>
              </w:rPr>
            </w:pPr>
            <w:r w:rsidRPr="00E60513">
              <w:rPr>
                <w:rFonts w:ascii="Times New Roman" w:eastAsia="Times New Roman" w:hAnsi="Times New Roman" w:cs="Times New Roman"/>
                <w:color w:val="FF0000"/>
                <w:sz w:val="24"/>
                <w:szCs w:val="24"/>
              </w:rPr>
              <w:t xml:space="preserve">данная выписка платная – размер платы 0,5 базовой величины вносится на расчетный счет </w:t>
            </w:r>
            <w:r w:rsidRPr="00E60513">
              <w:rPr>
                <w:rFonts w:ascii="Times New Roman" w:eastAsia="Times New Roman" w:hAnsi="Times New Roman" w:cs="Times New Roman"/>
                <w:bCs/>
                <w:color w:val="FF0000"/>
                <w:sz w:val="24"/>
                <w:szCs w:val="24"/>
                <w:shd w:val="clear" w:color="auto" w:fill="FFFFFF"/>
              </w:rPr>
              <w:t xml:space="preserve">BY18AKBB36003110030040000000 в ОАО «АСБ  Беларусбанк» г.Минск </w:t>
            </w:r>
            <w:r w:rsidRPr="00E60513">
              <w:rPr>
                <w:rFonts w:ascii="Times New Roman" w:eastAsia="Times New Roman" w:hAnsi="Times New Roman" w:cs="Times New Roman"/>
                <w:color w:val="FF0000"/>
                <w:sz w:val="24"/>
                <w:szCs w:val="24"/>
              </w:rPr>
              <w:t xml:space="preserve">, получателем платежа является </w:t>
            </w:r>
            <w:r w:rsidRPr="00E60513">
              <w:rPr>
                <w:rFonts w:ascii="Times New Roman" w:eastAsia="Times New Roman" w:hAnsi="Times New Roman" w:cs="Times New Roman"/>
                <w:bCs/>
                <w:color w:val="FF0000"/>
                <w:sz w:val="24"/>
                <w:szCs w:val="24"/>
              </w:rPr>
              <w:t>Лепельский филиал РУП «Витебское агентство по государственной регистрации и земельному кадастру»</w:t>
            </w:r>
            <w:r w:rsidRPr="00E60513">
              <w:rPr>
                <w:rFonts w:ascii="Times New Roman" w:eastAsia="Times New Roman" w:hAnsi="Times New Roman" w:cs="Times New Roman"/>
                <w:sz w:val="24"/>
                <w:szCs w:val="24"/>
              </w:rPr>
              <w:t xml:space="preserve">. </w:t>
            </w:r>
          </w:p>
          <w:p w14:paraId="1A7016FB" w14:textId="77777777" w:rsidR="000875E0" w:rsidRPr="00E60513" w:rsidRDefault="000875E0" w:rsidP="000875E0">
            <w:pPr>
              <w:jc w:val="both"/>
              <w:rPr>
                <w:rFonts w:ascii="Times New Roman" w:eastAsia="Times New Roman" w:hAnsi="Times New Roman" w:cs="Times New Roman"/>
                <w:color w:val="FF0000"/>
                <w:sz w:val="24"/>
                <w:szCs w:val="24"/>
              </w:rPr>
            </w:pPr>
            <w:r w:rsidRPr="00E60513">
              <w:rPr>
                <w:rFonts w:ascii="Times New Roman" w:eastAsia="Times New Roman" w:hAnsi="Times New Roman" w:cs="Times New Roman"/>
                <w:color w:val="FF0000"/>
                <w:sz w:val="24"/>
                <w:szCs w:val="24"/>
              </w:rPr>
              <w:t xml:space="preserve">Выписка запрашивается после </w:t>
            </w:r>
            <w:r w:rsidRPr="00E60513">
              <w:rPr>
                <w:rFonts w:ascii="Times New Roman" w:eastAsia="Times New Roman" w:hAnsi="Times New Roman" w:cs="Times New Roman"/>
                <w:color w:val="FF0000"/>
                <w:sz w:val="24"/>
                <w:szCs w:val="24"/>
              </w:rPr>
              <w:lastRenderedPageBreak/>
              <w:t>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592E4957" w14:textId="77777777" w:rsidR="000875E0" w:rsidRPr="00E60513" w:rsidRDefault="000875E0" w:rsidP="000875E0">
            <w:pPr>
              <w:jc w:val="both"/>
              <w:rPr>
                <w:rFonts w:ascii="Times New Roman" w:eastAsia="Times New Roman" w:hAnsi="Times New Roman" w:cs="Times New Roman"/>
                <w:color w:val="FF0000"/>
                <w:sz w:val="24"/>
                <w:szCs w:val="24"/>
              </w:rPr>
            </w:pPr>
          </w:p>
          <w:p w14:paraId="5FC0643F" w14:textId="77777777" w:rsidR="000875E0" w:rsidRPr="00E60513" w:rsidRDefault="000875E0" w:rsidP="000875E0">
            <w:pPr>
              <w:jc w:val="center"/>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xml:space="preserve">Плату за выписку можно внести в ближайших отделениях банков </w:t>
            </w:r>
          </w:p>
          <w:p w14:paraId="72D2B653" w14:textId="77777777" w:rsidR="000875E0" w:rsidRPr="00E60513" w:rsidRDefault="000875E0" w:rsidP="000875E0">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ЦБУ № 203 ОАО «АСБ Беларусбанк»                             г.п. Бешенковичи, ул. К.Маркса, 11;</w:t>
            </w:r>
          </w:p>
          <w:p w14:paraId="18A98E82" w14:textId="77777777" w:rsidR="000875E0" w:rsidRPr="00E60513" w:rsidRDefault="000875E0" w:rsidP="000875E0">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РКЦ № 6 в г.п. Бешенковичи филиала ОАО «Белагропромбанк» - Витебское областное управление, г.п. Бешенковичи, ул. К.Маркса, 13.</w:t>
            </w:r>
          </w:p>
          <w:p w14:paraId="3BCCCA8C" w14:textId="77777777" w:rsidR="000875E0" w:rsidRPr="00E60513" w:rsidRDefault="000875E0" w:rsidP="000875E0">
            <w:pPr>
              <w:pStyle w:val="aa"/>
              <w:ind w:hanging="1950"/>
              <w:jc w:val="both"/>
              <w:rPr>
                <w:rFonts w:ascii="Times New Roman" w:hAnsi="Times New Roman" w:cs="Times New Roman"/>
                <w:sz w:val="24"/>
                <w:szCs w:val="24"/>
              </w:rPr>
            </w:pPr>
            <w:r w:rsidRPr="00E60513">
              <w:rPr>
                <w:rFonts w:ascii="Times New Roman" w:eastAsia="Times New Roman" w:hAnsi="Times New Roman" w:cs="Times New Roman"/>
                <w:b/>
                <w:sz w:val="24"/>
                <w:szCs w:val="24"/>
              </w:rPr>
              <w:t xml:space="preserve">Рк                         </w:t>
            </w:r>
            <w:r w:rsidRPr="00E60513">
              <w:rPr>
                <w:rFonts w:ascii="Times New Roman" w:hAnsi="Times New Roman" w:cs="Times New Roman"/>
                <w:b/>
                <w:i/>
                <w:sz w:val="24"/>
                <w:szCs w:val="24"/>
              </w:rPr>
              <w:t xml:space="preserve">представитель  юридического лица </w:t>
            </w:r>
            <w:r w:rsidRPr="00E60513">
              <w:rPr>
                <w:rFonts w:ascii="Times New Roman" w:eastAsia="Times New Roman" w:hAnsi="Times New Roman" w:cs="Times New Roman"/>
                <w:b/>
                <w:sz w:val="24"/>
                <w:szCs w:val="24"/>
              </w:rPr>
              <w:t xml:space="preserve"> индивидуальный предприниматель) </w:t>
            </w:r>
            <w:r w:rsidRPr="00E60513">
              <w:rPr>
                <w:rFonts w:ascii="Times New Roman" w:eastAsia="Times New Roman" w:hAnsi="Times New Roman" w:cs="Times New Roman"/>
                <w:b/>
                <w:sz w:val="24"/>
                <w:szCs w:val="24"/>
              </w:rPr>
              <w:br/>
            </w:r>
            <w:r w:rsidRPr="00E60513">
              <w:rPr>
                <w:rFonts w:ascii="Times New Roman" w:eastAsia="Times New Roman" w:hAnsi="Times New Roman" w:cs="Times New Roman"/>
                <w:b/>
                <w:sz w:val="24"/>
                <w:szCs w:val="24"/>
              </w:rPr>
              <w:lastRenderedPageBreak/>
              <w:t>или уполномоченное им лицо вправе представить указанные документы и (или) сведения самостоятельно</w:t>
            </w:r>
          </w:p>
        </w:tc>
      </w:tr>
      <w:tr w:rsidR="006A57D1" w14:paraId="53433810" w14:textId="77777777" w:rsidTr="006A57D1">
        <w:tc>
          <w:tcPr>
            <w:tcW w:w="2757" w:type="dxa"/>
          </w:tcPr>
          <w:p w14:paraId="569425AC"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color w:val="000000"/>
                <w:sz w:val="24"/>
                <w:szCs w:val="24"/>
                <w:shd w:val="clear" w:color="auto" w:fill="FFFFFF"/>
              </w:rPr>
              <w:lastRenderedPageBreak/>
              <w:t>16.10.2. Включение жилого помещения государственного жилищного фонда в состав арендного жилья</w:t>
            </w:r>
          </w:p>
          <w:p w14:paraId="0C7622EF"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2B26F06F"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0FE2A25A"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047B09E0"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7F368C2C"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p>
          <w:p w14:paraId="6AAC5DDB" w14:textId="77777777" w:rsidR="00E60513" w:rsidRDefault="00E60513" w:rsidP="001E4C7B">
            <w:pPr>
              <w:spacing w:after="0" w:line="240" w:lineRule="auto"/>
              <w:jc w:val="both"/>
              <w:rPr>
                <w:rFonts w:ascii="Times New Roman" w:hAnsi="Times New Roman" w:cs="Times New Roman"/>
                <w:sz w:val="24"/>
                <w:szCs w:val="24"/>
              </w:rPr>
            </w:pPr>
          </w:p>
          <w:p w14:paraId="71998DB8" w14:textId="77777777" w:rsidR="006A57D1" w:rsidRPr="00E60513" w:rsidRDefault="006A57D1" w:rsidP="001E4C7B">
            <w:pPr>
              <w:spacing w:after="0" w:line="240" w:lineRule="auto"/>
              <w:jc w:val="both"/>
              <w:rPr>
                <w:rFonts w:ascii="Times New Roman" w:hAnsi="Times New Roman" w:cs="Times New Roman"/>
                <w:color w:val="000000"/>
                <w:sz w:val="24"/>
                <w:szCs w:val="24"/>
                <w:shd w:val="clear" w:color="auto" w:fill="FFFFFF"/>
              </w:rPr>
            </w:pPr>
            <w:r w:rsidRPr="00E60513">
              <w:rPr>
                <w:rFonts w:ascii="Times New Roman" w:hAnsi="Times New Roman" w:cs="Times New Roman"/>
                <w:sz w:val="24"/>
                <w:szCs w:val="24"/>
              </w:rPr>
              <w:t>Документы и (или) сведения, запрашиваемые службой «Одно окно»</w:t>
            </w:r>
          </w:p>
        </w:tc>
        <w:tc>
          <w:tcPr>
            <w:tcW w:w="2471" w:type="dxa"/>
          </w:tcPr>
          <w:p w14:paraId="2ADED304" w14:textId="77777777" w:rsidR="006A57D1" w:rsidRPr="00E60513" w:rsidRDefault="006A57D1"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Управляющий делами</w:t>
            </w:r>
          </w:p>
          <w:p w14:paraId="41520E01" w14:textId="77777777" w:rsidR="006A57D1" w:rsidRPr="00E60513" w:rsidRDefault="006A57D1"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Фролова Татьяна Михайловна</w:t>
            </w:r>
          </w:p>
          <w:p w14:paraId="03F01622" w14:textId="77777777" w:rsidR="006A57D1" w:rsidRPr="00E60513" w:rsidRDefault="006A57D1"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24</w:t>
            </w:r>
          </w:p>
          <w:p w14:paraId="2C8DBAB1" w14:textId="77777777" w:rsidR="006A57D1" w:rsidRPr="00E60513" w:rsidRDefault="006A57D1"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на время ее</w:t>
            </w:r>
          </w:p>
          <w:p w14:paraId="543FF5CF" w14:textId="77777777" w:rsidR="006A57D1" w:rsidRPr="00E60513" w:rsidRDefault="006A57D1"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отсутствия –председатель</w:t>
            </w:r>
          </w:p>
          <w:p w14:paraId="34C5FA6A" w14:textId="77777777" w:rsidR="006A57D1" w:rsidRPr="00E60513" w:rsidRDefault="006A57D1"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Шахорская Алла Зыгмундовна</w:t>
            </w:r>
          </w:p>
          <w:p w14:paraId="2A2483C9" w14:textId="77777777" w:rsidR="006A57D1" w:rsidRPr="00E60513" w:rsidRDefault="006A57D1" w:rsidP="00407CBE">
            <w:pPr>
              <w:pStyle w:val="aa"/>
              <w:jc w:val="center"/>
              <w:rPr>
                <w:rFonts w:ascii="Times New Roman" w:hAnsi="Times New Roman" w:cs="Times New Roman"/>
                <w:sz w:val="24"/>
                <w:szCs w:val="24"/>
              </w:rPr>
            </w:pPr>
            <w:r w:rsidRPr="00E60513">
              <w:rPr>
                <w:rFonts w:ascii="Times New Roman" w:hAnsi="Times New Roman" w:cs="Times New Roman"/>
                <w:sz w:val="24"/>
                <w:szCs w:val="24"/>
              </w:rPr>
              <w:t>тел. 6 54 26</w:t>
            </w:r>
          </w:p>
        </w:tc>
        <w:tc>
          <w:tcPr>
            <w:tcW w:w="3075" w:type="dxa"/>
          </w:tcPr>
          <w:p w14:paraId="55E0703D" w14:textId="77777777" w:rsidR="006A57D1" w:rsidRPr="00E60513" w:rsidRDefault="006A57D1" w:rsidP="00DD31BB">
            <w:pPr>
              <w:pStyle w:val="table10"/>
              <w:jc w:val="both"/>
              <w:rPr>
                <w:b/>
                <w:i/>
                <w:sz w:val="24"/>
                <w:szCs w:val="24"/>
              </w:rPr>
            </w:pPr>
            <w:r w:rsidRPr="00E60513">
              <w:rPr>
                <w:b/>
                <w:i/>
                <w:sz w:val="24"/>
                <w:szCs w:val="24"/>
              </w:rPr>
              <w:t>- заявление</w:t>
            </w:r>
          </w:p>
          <w:p w14:paraId="1E3EB32C" w14:textId="77777777" w:rsidR="006A57D1" w:rsidRPr="00E60513" w:rsidRDefault="006A57D1" w:rsidP="00DD31BB">
            <w:pPr>
              <w:pStyle w:val="table10"/>
              <w:jc w:val="both"/>
              <w:rPr>
                <w:b/>
                <w:i/>
                <w:sz w:val="24"/>
                <w:szCs w:val="24"/>
              </w:rPr>
            </w:pPr>
            <w:r w:rsidRPr="00E60513">
              <w:rPr>
                <w:b/>
                <w:i/>
                <w:sz w:val="24"/>
                <w:szCs w:val="24"/>
              </w:rPr>
              <w:t>- технический паспорт на жилое помещение государственного жилищного фонда</w:t>
            </w:r>
          </w:p>
          <w:p w14:paraId="666C5EBF" w14:textId="77777777" w:rsidR="006A57D1" w:rsidRPr="00E60513" w:rsidRDefault="006A57D1" w:rsidP="00DD31BB">
            <w:pPr>
              <w:pStyle w:val="table10"/>
              <w:jc w:val="both"/>
              <w:rPr>
                <w:b/>
                <w:i/>
                <w:sz w:val="24"/>
                <w:szCs w:val="24"/>
              </w:rPr>
            </w:pPr>
          </w:p>
          <w:p w14:paraId="667BB554" w14:textId="77777777" w:rsidR="00E60513" w:rsidRDefault="00E60513" w:rsidP="006A57D1">
            <w:pPr>
              <w:jc w:val="both"/>
              <w:rPr>
                <w:rFonts w:ascii="Times New Roman" w:eastAsia="Times New Roman" w:hAnsi="Times New Roman" w:cs="Times New Roman"/>
                <w:b/>
                <w:i/>
                <w:sz w:val="24"/>
                <w:szCs w:val="24"/>
              </w:rPr>
            </w:pPr>
          </w:p>
          <w:p w14:paraId="32E83F98" w14:textId="77777777" w:rsidR="00E60513" w:rsidRDefault="00E60513" w:rsidP="006A57D1">
            <w:pPr>
              <w:jc w:val="both"/>
              <w:rPr>
                <w:rFonts w:ascii="Times New Roman" w:eastAsia="Times New Roman" w:hAnsi="Times New Roman" w:cs="Times New Roman"/>
                <w:b/>
                <w:i/>
                <w:sz w:val="24"/>
                <w:szCs w:val="24"/>
              </w:rPr>
            </w:pPr>
          </w:p>
          <w:p w14:paraId="12DC6929" w14:textId="77777777" w:rsidR="00E60513" w:rsidRDefault="00E60513" w:rsidP="006A57D1">
            <w:pPr>
              <w:jc w:val="both"/>
              <w:rPr>
                <w:rFonts w:ascii="Times New Roman" w:eastAsia="Times New Roman" w:hAnsi="Times New Roman" w:cs="Times New Roman"/>
                <w:b/>
                <w:i/>
                <w:sz w:val="24"/>
                <w:szCs w:val="24"/>
              </w:rPr>
            </w:pPr>
          </w:p>
          <w:p w14:paraId="2CBB138D" w14:textId="77777777" w:rsidR="006A57D1" w:rsidRPr="00E60513" w:rsidRDefault="006A57D1" w:rsidP="006A57D1">
            <w:pPr>
              <w:jc w:val="both"/>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информация о существующих в момент выдачи информации правах и ограничениях (обременениях) прав на объект недвижимого имущества</w:t>
            </w:r>
          </w:p>
          <w:p w14:paraId="1FE9D0E8" w14:textId="77777777" w:rsidR="006A57D1" w:rsidRPr="00E60513" w:rsidRDefault="006A57D1" w:rsidP="006A57D1">
            <w:pPr>
              <w:pStyle w:val="snoski"/>
              <w:ind w:firstLine="0"/>
              <w:rPr>
                <w:sz w:val="24"/>
                <w:szCs w:val="24"/>
              </w:rPr>
            </w:pPr>
            <w:r w:rsidRPr="00E60513">
              <w:rPr>
                <w:sz w:val="24"/>
                <w:szCs w:val="24"/>
              </w:rPr>
              <w:t xml:space="preserve">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w:t>
            </w:r>
            <w:r w:rsidRPr="00E60513">
              <w:rPr>
                <w:sz w:val="24"/>
                <w:szCs w:val="24"/>
              </w:rPr>
              <w:lastRenderedPageBreak/>
              <w:t>информационной системы в форме информационного сообщения.</w:t>
            </w:r>
          </w:p>
          <w:p w14:paraId="68000F19" w14:textId="77777777" w:rsidR="006A57D1" w:rsidRPr="00E60513" w:rsidRDefault="006A57D1" w:rsidP="00DD31BB">
            <w:pPr>
              <w:pStyle w:val="table10"/>
              <w:jc w:val="both"/>
              <w:rPr>
                <w:b/>
                <w:i/>
                <w:sz w:val="24"/>
                <w:szCs w:val="24"/>
              </w:rPr>
            </w:pPr>
          </w:p>
        </w:tc>
        <w:tc>
          <w:tcPr>
            <w:tcW w:w="2048" w:type="dxa"/>
          </w:tcPr>
          <w:p w14:paraId="65502279" w14:textId="77777777" w:rsidR="006A57D1" w:rsidRPr="00E60513" w:rsidRDefault="006A57D1" w:rsidP="00DD31BB">
            <w:pPr>
              <w:pStyle w:val="aa"/>
              <w:rPr>
                <w:rFonts w:ascii="Times New Roman" w:hAnsi="Times New Roman" w:cs="Times New Roman"/>
                <w:sz w:val="24"/>
                <w:szCs w:val="24"/>
              </w:rPr>
            </w:pPr>
            <w:r w:rsidRPr="00E60513">
              <w:rPr>
                <w:rFonts w:ascii="Times New Roman" w:hAnsi="Times New Roman" w:cs="Times New Roman"/>
                <w:sz w:val="24"/>
                <w:szCs w:val="24"/>
              </w:rPr>
              <w:lastRenderedPageBreak/>
              <w:t xml:space="preserve">     1 месяц</w:t>
            </w:r>
          </w:p>
        </w:tc>
        <w:tc>
          <w:tcPr>
            <w:tcW w:w="2178" w:type="dxa"/>
          </w:tcPr>
          <w:p w14:paraId="4E47677B" w14:textId="77777777" w:rsidR="006A57D1" w:rsidRPr="00E60513" w:rsidRDefault="006A57D1" w:rsidP="00DD31BB">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                                  бессрочно</w:t>
            </w:r>
          </w:p>
        </w:tc>
        <w:tc>
          <w:tcPr>
            <w:tcW w:w="3206" w:type="dxa"/>
          </w:tcPr>
          <w:p w14:paraId="2459A643" w14:textId="77777777" w:rsidR="006A57D1" w:rsidRPr="00E60513" w:rsidRDefault="006A57D1" w:rsidP="00DD31BB">
            <w:pPr>
              <w:pStyle w:val="aa"/>
              <w:ind w:hanging="1950"/>
              <w:jc w:val="center"/>
              <w:rPr>
                <w:rFonts w:ascii="Times New Roman" w:hAnsi="Times New Roman" w:cs="Times New Roman"/>
                <w:sz w:val="24"/>
                <w:szCs w:val="24"/>
              </w:rPr>
            </w:pPr>
            <w:r w:rsidRPr="00E60513">
              <w:rPr>
                <w:rFonts w:ascii="Times New Roman" w:hAnsi="Times New Roman" w:cs="Times New Roman"/>
                <w:sz w:val="24"/>
                <w:szCs w:val="24"/>
              </w:rPr>
              <w:t>бесплатно</w:t>
            </w:r>
          </w:p>
          <w:p w14:paraId="1E4C243F" w14:textId="77777777" w:rsidR="006A57D1" w:rsidRPr="00E60513" w:rsidRDefault="006A57D1" w:rsidP="00DD31BB">
            <w:pPr>
              <w:pStyle w:val="aa"/>
              <w:ind w:hanging="1950"/>
              <w:jc w:val="center"/>
              <w:rPr>
                <w:rFonts w:ascii="Times New Roman" w:hAnsi="Times New Roman" w:cs="Times New Roman"/>
                <w:sz w:val="24"/>
                <w:szCs w:val="24"/>
              </w:rPr>
            </w:pPr>
          </w:p>
          <w:p w14:paraId="6A17386F" w14:textId="77777777" w:rsidR="006A57D1" w:rsidRPr="00E60513" w:rsidRDefault="006A57D1" w:rsidP="00DD31BB">
            <w:pPr>
              <w:pStyle w:val="aa"/>
              <w:ind w:hanging="1950"/>
              <w:jc w:val="center"/>
              <w:rPr>
                <w:rFonts w:ascii="Times New Roman" w:hAnsi="Times New Roman" w:cs="Times New Roman"/>
                <w:sz w:val="24"/>
                <w:szCs w:val="24"/>
              </w:rPr>
            </w:pPr>
          </w:p>
          <w:p w14:paraId="17DCF955" w14:textId="77777777" w:rsidR="006A57D1" w:rsidRPr="00E60513" w:rsidRDefault="006A57D1" w:rsidP="00DD31BB">
            <w:pPr>
              <w:pStyle w:val="aa"/>
              <w:ind w:hanging="1950"/>
              <w:jc w:val="center"/>
              <w:rPr>
                <w:rFonts w:ascii="Times New Roman" w:hAnsi="Times New Roman" w:cs="Times New Roman"/>
                <w:sz w:val="24"/>
                <w:szCs w:val="24"/>
              </w:rPr>
            </w:pPr>
          </w:p>
          <w:p w14:paraId="1355E0C9" w14:textId="77777777" w:rsidR="006A57D1" w:rsidRPr="00E60513" w:rsidRDefault="006A57D1" w:rsidP="00DD31BB">
            <w:pPr>
              <w:pStyle w:val="aa"/>
              <w:ind w:hanging="1950"/>
              <w:jc w:val="center"/>
              <w:rPr>
                <w:rFonts w:ascii="Times New Roman" w:hAnsi="Times New Roman" w:cs="Times New Roman"/>
                <w:sz w:val="24"/>
                <w:szCs w:val="24"/>
              </w:rPr>
            </w:pPr>
          </w:p>
          <w:p w14:paraId="609D4D9E" w14:textId="77777777" w:rsidR="006A57D1" w:rsidRPr="00E60513" w:rsidRDefault="006A57D1" w:rsidP="00DD31BB">
            <w:pPr>
              <w:pStyle w:val="aa"/>
              <w:ind w:hanging="1950"/>
              <w:jc w:val="center"/>
              <w:rPr>
                <w:rFonts w:ascii="Times New Roman" w:hAnsi="Times New Roman" w:cs="Times New Roman"/>
                <w:sz w:val="24"/>
                <w:szCs w:val="24"/>
              </w:rPr>
            </w:pPr>
          </w:p>
          <w:p w14:paraId="0DB794FF" w14:textId="77777777" w:rsidR="006A57D1" w:rsidRPr="00E60513" w:rsidRDefault="006A57D1" w:rsidP="00DD31BB">
            <w:pPr>
              <w:pStyle w:val="aa"/>
              <w:ind w:hanging="1950"/>
              <w:jc w:val="center"/>
              <w:rPr>
                <w:rFonts w:ascii="Times New Roman" w:hAnsi="Times New Roman" w:cs="Times New Roman"/>
                <w:sz w:val="24"/>
                <w:szCs w:val="24"/>
              </w:rPr>
            </w:pPr>
          </w:p>
          <w:p w14:paraId="56DBB202" w14:textId="77777777" w:rsidR="006A57D1" w:rsidRPr="00E60513" w:rsidRDefault="006A57D1" w:rsidP="00DD31BB">
            <w:pPr>
              <w:pStyle w:val="aa"/>
              <w:ind w:hanging="1950"/>
              <w:jc w:val="center"/>
              <w:rPr>
                <w:rFonts w:ascii="Times New Roman" w:hAnsi="Times New Roman" w:cs="Times New Roman"/>
                <w:sz w:val="24"/>
                <w:szCs w:val="24"/>
              </w:rPr>
            </w:pPr>
          </w:p>
          <w:p w14:paraId="4548D97B" w14:textId="77777777" w:rsidR="006A57D1" w:rsidRPr="00E60513" w:rsidRDefault="006A57D1" w:rsidP="00DD31BB">
            <w:pPr>
              <w:pStyle w:val="aa"/>
              <w:ind w:hanging="1950"/>
              <w:jc w:val="center"/>
              <w:rPr>
                <w:rFonts w:ascii="Times New Roman" w:hAnsi="Times New Roman" w:cs="Times New Roman"/>
                <w:sz w:val="24"/>
                <w:szCs w:val="24"/>
              </w:rPr>
            </w:pPr>
          </w:p>
          <w:p w14:paraId="16CC2CF6" w14:textId="77777777" w:rsidR="006A57D1" w:rsidRPr="00E60513" w:rsidRDefault="006A57D1" w:rsidP="00DD31BB">
            <w:pPr>
              <w:pStyle w:val="aa"/>
              <w:ind w:hanging="1950"/>
              <w:jc w:val="center"/>
              <w:rPr>
                <w:rFonts w:ascii="Times New Roman" w:hAnsi="Times New Roman" w:cs="Times New Roman"/>
                <w:sz w:val="24"/>
                <w:szCs w:val="24"/>
              </w:rPr>
            </w:pPr>
          </w:p>
          <w:p w14:paraId="31E594B6" w14:textId="77777777" w:rsidR="006A57D1" w:rsidRPr="00E60513" w:rsidRDefault="006A57D1" w:rsidP="00DD31BB">
            <w:pPr>
              <w:pStyle w:val="aa"/>
              <w:ind w:hanging="1950"/>
              <w:jc w:val="center"/>
              <w:rPr>
                <w:rFonts w:ascii="Times New Roman" w:hAnsi="Times New Roman" w:cs="Times New Roman"/>
                <w:sz w:val="24"/>
                <w:szCs w:val="24"/>
              </w:rPr>
            </w:pPr>
          </w:p>
          <w:p w14:paraId="4F86DE90" w14:textId="77777777" w:rsidR="006A57D1" w:rsidRPr="00E60513" w:rsidRDefault="006A57D1" w:rsidP="00DD31BB">
            <w:pPr>
              <w:pStyle w:val="aa"/>
              <w:ind w:hanging="1950"/>
              <w:jc w:val="center"/>
              <w:rPr>
                <w:rFonts w:ascii="Times New Roman" w:hAnsi="Times New Roman" w:cs="Times New Roman"/>
                <w:sz w:val="24"/>
                <w:szCs w:val="24"/>
              </w:rPr>
            </w:pPr>
          </w:p>
          <w:p w14:paraId="041508FE" w14:textId="77777777" w:rsidR="006A57D1" w:rsidRPr="00E60513" w:rsidRDefault="006A57D1" w:rsidP="00DD31BB">
            <w:pPr>
              <w:jc w:val="both"/>
              <w:rPr>
                <w:rFonts w:ascii="Times New Roman" w:eastAsia="Times New Roman" w:hAnsi="Times New Roman" w:cs="Times New Roman"/>
                <w:sz w:val="24"/>
                <w:szCs w:val="24"/>
              </w:rPr>
            </w:pPr>
            <w:r w:rsidRPr="00E60513">
              <w:rPr>
                <w:rFonts w:ascii="Times New Roman" w:eastAsia="Times New Roman" w:hAnsi="Times New Roman" w:cs="Times New Roman"/>
                <w:color w:val="FF0000"/>
                <w:sz w:val="24"/>
                <w:szCs w:val="24"/>
              </w:rPr>
              <w:t xml:space="preserve">данная выписка платная – размер платы 0,5 базовой величины вносится на расчетный счет </w:t>
            </w:r>
            <w:r w:rsidRPr="00E60513">
              <w:rPr>
                <w:rFonts w:ascii="Times New Roman" w:eastAsia="Times New Roman" w:hAnsi="Times New Roman" w:cs="Times New Roman"/>
                <w:bCs/>
                <w:color w:val="FF0000"/>
                <w:sz w:val="24"/>
                <w:szCs w:val="24"/>
                <w:shd w:val="clear" w:color="auto" w:fill="FFFFFF"/>
              </w:rPr>
              <w:t xml:space="preserve">BY18AKBB36003110030040000000 в ОАО «АСБ  Беларусбанк» г.Минск </w:t>
            </w:r>
            <w:r w:rsidRPr="00E60513">
              <w:rPr>
                <w:rFonts w:ascii="Times New Roman" w:eastAsia="Times New Roman" w:hAnsi="Times New Roman" w:cs="Times New Roman"/>
                <w:color w:val="FF0000"/>
                <w:sz w:val="24"/>
                <w:szCs w:val="24"/>
              </w:rPr>
              <w:t xml:space="preserve">, получателем платежа является </w:t>
            </w:r>
            <w:r w:rsidRPr="00E60513">
              <w:rPr>
                <w:rFonts w:ascii="Times New Roman" w:eastAsia="Times New Roman" w:hAnsi="Times New Roman" w:cs="Times New Roman"/>
                <w:bCs/>
                <w:color w:val="FF0000"/>
                <w:sz w:val="24"/>
                <w:szCs w:val="24"/>
              </w:rPr>
              <w:t>Лепельский филиал РУП «Витебское агентство по государственной регистрации и земельному кадастру»</w:t>
            </w:r>
            <w:r w:rsidRPr="00E60513">
              <w:rPr>
                <w:rFonts w:ascii="Times New Roman" w:eastAsia="Times New Roman" w:hAnsi="Times New Roman" w:cs="Times New Roman"/>
                <w:sz w:val="24"/>
                <w:szCs w:val="24"/>
              </w:rPr>
              <w:t xml:space="preserve">. </w:t>
            </w:r>
          </w:p>
          <w:p w14:paraId="3606A11C" w14:textId="77777777" w:rsidR="006A57D1" w:rsidRPr="00E60513" w:rsidRDefault="006A57D1" w:rsidP="00DD31BB">
            <w:pPr>
              <w:jc w:val="both"/>
              <w:rPr>
                <w:rFonts w:ascii="Times New Roman" w:eastAsia="Times New Roman" w:hAnsi="Times New Roman" w:cs="Times New Roman"/>
                <w:color w:val="FF0000"/>
                <w:sz w:val="24"/>
                <w:szCs w:val="24"/>
              </w:rPr>
            </w:pPr>
            <w:r w:rsidRPr="00E60513">
              <w:rPr>
                <w:rFonts w:ascii="Times New Roman" w:eastAsia="Times New Roman" w:hAnsi="Times New Roman" w:cs="Times New Roman"/>
                <w:color w:val="FF0000"/>
                <w:sz w:val="24"/>
                <w:szCs w:val="24"/>
              </w:rPr>
              <w:t xml:space="preserve">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w:t>
            </w:r>
            <w:r w:rsidRPr="00E60513">
              <w:rPr>
                <w:rFonts w:ascii="Times New Roman" w:eastAsia="Times New Roman" w:hAnsi="Times New Roman" w:cs="Times New Roman"/>
                <w:color w:val="FF0000"/>
                <w:sz w:val="24"/>
                <w:szCs w:val="24"/>
              </w:rPr>
              <w:lastRenderedPageBreak/>
              <w:t>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375F88C9" w14:textId="77777777" w:rsidR="006A57D1" w:rsidRPr="00E60513" w:rsidRDefault="006A57D1" w:rsidP="00DD31BB">
            <w:pPr>
              <w:jc w:val="center"/>
              <w:rPr>
                <w:rFonts w:ascii="Times New Roman" w:eastAsia="Times New Roman" w:hAnsi="Times New Roman" w:cs="Times New Roman"/>
                <w:b/>
                <w:i/>
                <w:sz w:val="24"/>
                <w:szCs w:val="24"/>
              </w:rPr>
            </w:pPr>
            <w:r w:rsidRPr="00E60513">
              <w:rPr>
                <w:rFonts w:ascii="Times New Roman" w:eastAsia="Times New Roman" w:hAnsi="Times New Roman" w:cs="Times New Roman"/>
                <w:b/>
                <w:i/>
                <w:sz w:val="24"/>
                <w:szCs w:val="24"/>
              </w:rPr>
              <w:t xml:space="preserve">Плату за выписку можно внести в ближайших отделениях банков </w:t>
            </w:r>
          </w:p>
          <w:p w14:paraId="670F6A26" w14:textId="77777777" w:rsidR="006A57D1" w:rsidRPr="00E60513" w:rsidRDefault="006A57D1" w:rsidP="00DD31BB">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ЦБУ № 203 ОАО «АСБ Беларусбанк»                             г.п. Бешенковичи, ул. К.Маркса, 11;</w:t>
            </w:r>
          </w:p>
          <w:p w14:paraId="5568198E" w14:textId="77777777" w:rsidR="006A57D1" w:rsidRPr="00E60513" w:rsidRDefault="006A57D1" w:rsidP="00DD31BB">
            <w:pPr>
              <w:numPr>
                <w:ilvl w:val="0"/>
                <w:numId w:val="1"/>
              </w:numPr>
              <w:shd w:val="clear" w:color="auto" w:fill="FFFFFF"/>
              <w:spacing w:after="0" w:line="240" w:lineRule="auto"/>
              <w:jc w:val="both"/>
              <w:rPr>
                <w:rFonts w:ascii="Times New Roman" w:eastAsia="Times New Roman" w:hAnsi="Times New Roman" w:cs="Times New Roman"/>
                <w:color w:val="4F4F4F"/>
                <w:sz w:val="24"/>
                <w:szCs w:val="24"/>
              </w:rPr>
            </w:pPr>
            <w:r w:rsidRPr="00E60513">
              <w:rPr>
                <w:rFonts w:ascii="Times New Roman" w:eastAsia="Times New Roman" w:hAnsi="Times New Roman" w:cs="Times New Roman"/>
                <w:b/>
                <w:bCs/>
                <w:color w:val="4F4F4F"/>
                <w:sz w:val="24"/>
                <w:szCs w:val="24"/>
              </w:rPr>
              <w:t>РКЦ № 6 в г.п. Бешенковичи филиала ОАО «Белагропромбанк» - Витебское областное управление, г.п. Бешенковичи, ул. К.Маркса, 13.</w:t>
            </w:r>
          </w:p>
          <w:p w14:paraId="15A9500E" w14:textId="77777777" w:rsidR="006A57D1" w:rsidRPr="00E60513" w:rsidRDefault="006A57D1" w:rsidP="00DD31BB">
            <w:pPr>
              <w:jc w:val="both"/>
              <w:rPr>
                <w:rFonts w:ascii="Times New Roman" w:eastAsia="Times New Roman" w:hAnsi="Times New Roman" w:cs="Times New Roman"/>
                <w:b/>
                <w:i/>
                <w:sz w:val="24"/>
                <w:szCs w:val="24"/>
              </w:rPr>
            </w:pPr>
          </w:p>
          <w:p w14:paraId="1B70D90B" w14:textId="77777777" w:rsidR="006A57D1" w:rsidRPr="00E60513" w:rsidRDefault="006A57D1" w:rsidP="00DD31BB">
            <w:pPr>
              <w:pStyle w:val="aa"/>
              <w:ind w:hanging="1950"/>
              <w:jc w:val="both"/>
              <w:rPr>
                <w:rFonts w:ascii="Times New Roman" w:hAnsi="Times New Roman" w:cs="Times New Roman"/>
                <w:sz w:val="24"/>
                <w:szCs w:val="24"/>
              </w:rPr>
            </w:pPr>
            <w:r w:rsidRPr="00E60513">
              <w:rPr>
                <w:rFonts w:ascii="Times New Roman" w:eastAsia="Times New Roman" w:hAnsi="Times New Roman" w:cs="Times New Roman"/>
                <w:b/>
                <w:sz w:val="24"/>
                <w:szCs w:val="24"/>
              </w:rPr>
              <w:t xml:space="preserve">Рк                         </w:t>
            </w:r>
            <w:r w:rsidRPr="00E60513">
              <w:rPr>
                <w:rFonts w:ascii="Times New Roman" w:hAnsi="Times New Roman" w:cs="Times New Roman"/>
                <w:b/>
                <w:i/>
                <w:sz w:val="24"/>
                <w:szCs w:val="24"/>
              </w:rPr>
              <w:t xml:space="preserve">представитель  юридического лица </w:t>
            </w:r>
            <w:r w:rsidRPr="00E60513">
              <w:rPr>
                <w:rFonts w:ascii="Times New Roman" w:eastAsia="Times New Roman" w:hAnsi="Times New Roman" w:cs="Times New Roman"/>
                <w:b/>
                <w:sz w:val="24"/>
                <w:szCs w:val="24"/>
              </w:rPr>
              <w:t xml:space="preserve"> индивидуальный предприниматель) </w:t>
            </w:r>
            <w:r w:rsidRPr="00E60513">
              <w:rPr>
                <w:rFonts w:ascii="Times New Roman" w:eastAsia="Times New Roman" w:hAnsi="Times New Roman" w:cs="Times New Roman"/>
                <w:b/>
                <w:sz w:val="24"/>
                <w:szCs w:val="24"/>
              </w:rPr>
              <w:br/>
              <w:t>или уполномоченное им лицо вправе представить указанные документы и (или) сведения самостоятельно</w:t>
            </w:r>
          </w:p>
        </w:tc>
      </w:tr>
      <w:tr w:rsidR="006A57D1" w14:paraId="23162F58" w14:textId="77777777" w:rsidTr="006A57D1">
        <w:tc>
          <w:tcPr>
            <w:tcW w:w="2757" w:type="dxa"/>
          </w:tcPr>
          <w:p w14:paraId="54CA9913"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r w:rsidRPr="00407CBE">
              <w:rPr>
                <w:rFonts w:ascii="Times New Roman" w:hAnsi="Times New Roman" w:cs="Times New Roman"/>
                <w:color w:val="000000"/>
                <w:sz w:val="24"/>
                <w:szCs w:val="24"/>
                <w:shd w:val="clear" w:color="auto" w:fill="FFFFFF"/>
              </w:rPr>
              <w:lastRenderedPageBreak/>
              <w:t xml:space="preserve">16.10.3. Исключение жилого помещения государственного </w:t>
            </w:r>
            <w:r w:rsidRPr="00407CBE">
              <w:rPr>
                <w:rFonts w:ascii="Times New Roman" w:hAnsi="Times New Roman" w:cs="Times New Roman"/>
                <w:color w:val="000000"/>
                <w:sz w:val="24"/>
                <w:szCs w:val="24"/>
                <w:shd w:val="clear" w:color="auto" w:fill="FFFFFF"/>
              </w:rPr>
              <w:lastRenderedPageBreak/>
              <w:t>жилищного фонда из состава специальных жилых помещений</w:t>
            </w:r>
          </w:p>
          <w:p w14:paraId="7B5F50E1"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p>
          <w:p w14:paraId="12AEC5EC"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p>
          <w:p w14:paraId="55EB9DB7"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p>
          <w:p w14:paraId="4B0E4B0C" w14:textId="77777777" w:rsidR="006A57D1" w:rsidRPr="00407CBE" w:rsidRDefault="006A57D1" w:rsidP="001E4C7B">
            <w:pPr>
              <w:spacing w:after="0" w:line="240" w:lineRule="auto"/>
              <w:rPr>
                <w:rFonts w:ascii="Times New Roman" w:hAnsi="Times New Roman" w:cs="Times New Roman"/>
                <w:sz w:val="24"/>
                <w:szCs w:val="24"/>
              </w:rPr>
            </w:pPr>
            <w:r w:rsidRPr="00303C2D">
              <w:rPr>
                <w:rFonts w:ascii="Times New Roman" w:hAnsi="Times New Roman" w:cs="Times New Roman"/>
                <w:sz w:val="20"/>
                <w:szCs w:val="20"/>
              </w:rPr>
              <w:t>Документы и (или) сведения, запрашиваемые службой «Одно окно»</w:t>
            </w:r>
          </w:p>
        </w:tc>
        <w:tc>
          <w:tcPr>
            <w:tcW w:w="2471" w:type="dxa"/>
          </w:tcPr>
          <w:p w14:paraId="7E61F5D4"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lastRenderedPageBreak/>
              <w:t>Управляющий делами</w:t>
            </w:r>
          </w:p>
          <w:p w14:paraId="0F20CA7E"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 xml:space="preserve">Фролова Татьяна </w:t>
            </w:r>
            <w:r w:rsidRPr="00407CBE">
              <w:rPr>
                <w:rFonts w:ascii="Times New Roman" w:hAnsi="Times New Roman" w:cs="Times New Roman"/>
              </w:rPr>
              <w:lastRenderedPageBreak/>
              <w:t>Михайловна</w:t>
            </w:r>
          </w:p>
          <w:p w14:paraId="7804FCA4"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тел. 6 54 24</w:t>
            </w:r>
          </w:p>
          <w:p w14:paraId="725D1A9C"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на время ее</w:t>
            </w:r>
          </w:p>
          <w:p w14:paraId="78D2B666"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отсутствия –председатель</w:t>
            </w:r>
          </w:p>
          <w:p w14:paraId="46AC5E44"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Шахорская Алла Зыгмундовна</w:t>
            </w:r>
          </w:p>
          <w:p w14:paraId="5DA9303E" w14:textId="77777777" w:rsidR="006A57D1" w:rsidRPr="00407CBE" w:rsidRDefault="006A57D1" w:rsidP="006A57D1">
            <w:pPr>
              <w:pStyle w:val="aa"/>
              <w:jc w:val="both"/>
              <w:rPr>
                <w:rFonts w:ascii="Times New Roman" w:hAnsi="Times New Roman" w:cs="Times New Roman"/>
              </w:rPr>
            </w:pPr>
            <w:r w:rsidRPr="00407CBE">
              <w:rPr>
                <w:rFonts w:ascii="Times New Roman" w:hAnsi="Times New Roman" w:cs="Times New Roman"/>
              </w:rPr>
              <w:t>тел. 6 54 26</w:t>
            </w:r>
          </w:p>
        </w:tc>
        <w:tc>
          <w:tcPr>
            <w:tcW w:w="3075" w:type="dxa"/>
          </w:tcPr>
          <w:p w14:paraId="3EAC96B0" w14:textId="77777777" w:rsidR="006A57D1" w:rsidRPr="006A57D1" w:rsidRDefault="006A57D1" w:rsidP="006A57D1">
            <w:pPr>
              <w:pStyle w:val="aa"/>
              <w:ind w:hanging="1950"/>
              <w:jc w:val="right"/>
              <w:rPr>
                <w:b/>
                <w:i/>
                <w:sz w:val="20"/>
                <w:szCs w:val="20"/>
                <w:shd w:val="clear" w:color="auto" w:fill="FFFFFF"/>
              </w:rPr>
            </w:pPr>
            <w:r w:rsidRPr="006A57D1">
              <w:rPr>
                <w:b/>
                <w:i/>
                <w:sz w:val="20"/>
                <w:szCs w:val="20"/>
              </w:rPr>
              <w:lastRenderedPageBreak/>
              <w:t xml:space="preserve">- </w:t>
            </w:r>
            <w:r w:rsidRPr="006A57D1">
              <w:rPr>
                <w:b/>
                <w:i/>
                <w:sz w:val="20"/>
                <w:szCs w:val="20"/>
                <w:shd w:val="clear" w:color="auto" w:fill="FFFFFF"/>
              </w:rPr>
              <w:t>ходатайство</w:t>
            </w:r>
          </w:p>
          <w:p w14:paraId="7E1DA172"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об исключении жилого</w:t>
            </w:r>
          </w:p>
          <w:p w14:paraId="51C78581"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помещения</w:t>
            </w:r>
          </w:p>
          <w:p w14:paraId="6E597FB3"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lastRenderedPageBreak/>
              <w:t>государственного</w:t>
            </w:r>
          </w:p>
          <w:p w14:paraId="7A84EE0F"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жилищного</w:t>
            </w:r>
          </w:p>
          <w:p w14:paraId="58ADB55A"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фонда из состава специальных</w:t>
            </w:r>
          </w:p>
          <w:p w14:paraId="1B1319EF" w14:textId="77777777" w:rsidR="006A57D1" w:rsidRDefault="006A57D1" w:rsidP="006A57D1">
            <w:pPr>
              <w:pStyle w:val="aa"/>
              <w:ind w:hanging="1950"/>
              <w:jc w:val="right"/>
              <w:rPr>
                <w:b/>
                <w:i/>
                <w:sz w:val="20"/>
                <w:szCs w:val="20"/>
                <w:shd w:val="clear" w:color="auto" w:fill="FFFFFF"/>
              </w:rPr>
            </w:pPr>
            <w:r w:rsidRPr="006A57D1">
              <w:rPr>
                <w:b/>
                <w:i/>
                <w:sz w:val="20"/>
                <w:szCs w:val="20"/>
                <w:shd w:val="clear" w:color="auto" w:fill="FFFFFF"/>
              </w:rPr>
              <w:t>жилых помещений</w:t>
            </w:r>
          </w:p>
          <w:p w14:paraId="46D6B04E" w14:textId="77777777" w:rsidR="006A57D1" w:rsidRDefault="006A57D1" w:rsidP="006A57D1">
            <w:pPr>
              <w:pStyle w:val="aa"/>
              <w:ind w:hanging="1950"/>
              <w:jc w:val="right"/>
              <w:rPr>
                <w:b/>
                <w:i/>
                <w:sz w:val="20"/>
                <w:szCs w:val="20"/>
                <w:shd w:val="clear" w:color="auto" w:fill="FFFFFF"/>
              </w:rPr>
            </w:pPr>
          </w:p>
          <w:p w14:paraId="353668F1" w14:textId="77777777" w:rsidR="006A57D1" w:rsidRDefault="006A57D1" w:rsidP="006A57D1">
            <w:pPr>
              <w:pStyle w:val="aa"/>
              <w:ind w:hanging="1950"/>
              <w:jc w:val="right"/>
              <w:rPr>
                <w:b/>
                <w:i/>
                <w:sz w:val="20"/>
                <w:szCs w:val="20"/>
                <w:shd w:val="clear" w:color="auto" w:fill="FFFFFF"/>
              </w:rPr>
            </w:pPr>
          </w:p>
          <w:p w14:paraId="0364BFC5" w14:textId="77777777" w:rsidR="00E60513" w:rsidRDefault="00E60513" w:rsidP="006A57D1">
            <w:pPr>
              <w:pStyle w:val="aa"/>
              <w:ind w:hanging="1950"/>
              <w:jc w:val="right"/>
              <w:rPr>
                <w:b/>
                <w:i/>
                <w:sz w:val="20"/>
                <w:szCs w:val="20"/>
                <w:shd w:val="clear" w:color="auto" w:fill="FFFFFF"/>
              </w:rPr>
            </w:pPr>
          </w:p>
          <w:p w14:paraId="4B1D905A" w14:textId="77777777" w:rsidR="006A57D1" w:rsidRDefault="006A57D1" w:rsidP="006A57D1">
            <w:pPr>
              <w:pStyle w:val="aa"/>
              <w:ind w:hanging="1950"/>
              <w:jc w:val="right"/>
              <w:rPr>
                <w:b/>
                <w:i/>
                <w:sz w:val="20"/>
                <w:szCs w:val="20"/>
                <w:shd w:val="clear" w:color="auto" w:fill="FFFFFF"/>
              </w:rPr>
            </w:pPr>
          </w:p>
          <w:p w14:paraId="4837B7D8" w14:textId="77777777" w:rsidR="006A57D1" w:rsidRDefault="006A57D1" w:rsidP="006A57D1">
            <w:pPr>
              <w:jc w:val="both"/>
              <w:rPr>
                <w:b/>
                <w:i/>
                <w:sz w:val="20"/>
                <w:szCs w:val="20"/>
              </w:rPr>
            </w:pPr>
            <w:r w:rsidRPr="00E631AC">
              <w:rPr>
                <w:b/>
                <w:i/>
                <w:sz w:val="20"/>
                <w:szCs w:val="20"/>
              </w:rPr>
              <w:t>- информация о существующих в момент выдачи информации правах и ограничениях (обременениях) прав на объект недвижимого имущества</w:t>
            </w:r>
          </w:p>
          <w:p w14:paraId="1C94A992" w14:textId="77777777" w:rsidR="006A57D1" w:rsidRPr="00E631AC" w:rsidRDefault="006A57D1" w:rsidP="006A57D1">
            <w:pPr>
              <w:pStyle w:val="snoski"/>
              <w:ind w:firstLine="0"/>
            </w:pPr>
            <w:r w:rsidRPr="00E631AC">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E3A0030" w14:textId="77777777" w:rsidR="006A57D1" w:rsidRPr="00E631AC" w:rsidRDefault="006A57D1" w:rsidP="006A57D1">
            <w:pPr>
              <w:jc w:val="both"/>
              <w:rPr>
                <w:rFonts w:ascii="Bookman Old Style" w:hAnsi="Bookman Old Style"/>
                <w:b/>
                <w:i/>
                <w:sz w:val="20"/>
                <w:szCs w:val="20"/>
              </w:rPr>
            </w:pPr>
          </w:p>
          <w:p w14:paraId="6225E31D" w14:textId="77777777" w:rsidR="006A57D1" w:rsidRPr="00407CBE" w:rsidRDefault="006A57D1" w:rsidP="006A57D1">
            <w:pPr>
              <w:pStyle w:val="aa"/>
              <w:ind w:hanging="1950"/>
              <w:jc w:val="right"/>
              <w:rPr>
                <w:rFonts w:ascii="Times New Roman" w:hAnsi="Times New Roman" w:cs="Times New Roman"/>
              </w:rPr>
            </w:pPr>
          </w:p>
        </w:tc>
        <w:tc>
          <w:tcPr>
            <w:tcW w:w="2048" w:type="dxa"/>
          </w:tcPr>
          <w:p w14:paraId="6286B9C8" w14:textId="77777777" w:rsidR="006A57D1" w:rsidRPr="00407CBE" w:rsidRDefault="006A57D1" w:rsidP="00DD31BB">
            <w:pPr>
              <w:pStyle w:val="aa"/>
              <w:rPr>
                <w:rFonts w:ascii="Times New Roman" w:hAnsi="Times New Roman" w:cs="Times New Roman"/>
              </w:rPr>
            </w:pPr>
            <w:r>
              <w:rPr>
                <w:rFonts w:ascii="Times New Roman" w:hAnsi="Times New Roman" w:cs="Times New Roman"/>
              </w:rPr>
              <w:lastRenderedPageBreak/>
              <w:t xml:space="preserve">     1 месяц</w:t>
            </w:r>
          </w:p>
        </w:tc>
        <w:tc>
          <w:tcPr>
            <w:tcW w:w="2178" w:type="dxa"/>
          </w:tcPr>
          <w:p w14:paraId="65921D39" w14:textId="77777777" w:rsidR="006A57D1" w:rsidRPr="00407CBE" w:rsidRDefault="006A57D1" w:rsidP="00DD31BB">
            <w:pPr>
              <w:pStyle w:val="aa"/>
              <w:ind w:hanging="1950"/>
              <w:jc w:val="center"/>
              <w:rPr>
                <w:rFonts w:ascii="Times New Roman" w:hAnsi="Times New Roman" w:cs="Times New Roman"/>
              </w:rPr>
            </w:pPr>
            <w:r>
              <w:rPr>
                <w:rFonts w:ascii="Times New Roman" w:hAnsi="Times New Roman" w:cs="Times New Roman"/>
              </w:rPr>
              <w:t>Б                                  бессрочно</w:t>
            </w:r>
          </w:p>
        </w:tc>
        <w:tc>
          <w:tcPr>
            <w:tcW w:w="3206" w:type="dxa"/>
          </w:tcPr>
          <w:p w14:paraId="3177FF4E" w14:textId="77777777" w:rsidR="006A57D1" w:rsidRDefault="006A57D1" w:rsidP="00F561C3">
            <w:pPr>
              <w:pStyle w:val="aa"/>
              <w:ind w:hanging="1950"/>
              <w:jc w:val="center"/>
              <w:rPr>
                <w:rFonts w:ascii="Times New Roman" w:hAnsi="Times New Roman" w:cs="Times New Roman"/>
              </w:rPr>
            </w:pPr>
            <w:r>
              <w:rPr>
                <w:rFonts w:ascii="Times New Roman" w:hAnsi="Times New Roman" w:cs="Times New Roman"/>
              </w:rPr>
              <w:t>Бесплатно</w:t>
            </w:r>
          </w:p>
          <w:p w14:paraId="638A26E1" w14:textId="77777777" w:rsidR="006A57D1" w:rsidRDefault="006A57D1" w:rsidP="00F561C3">
            <w:pPr>
              <w:pStyle w:val="aa"/>
              <w:ind w:hanging="1950"/>
              <w:jc w:val="center"/>
              <w:rPr>
                <w:rFonts w:ascii="Times New Roman" w:hAnsi="Times New Roman" w:cs="Times New Roman"/>
              </w:rPr>
            </w:pPr>
          </w:p>
          <w:p w14:paraId="460273E2" w14:textId="77777777" w:rsidR="006A57D1" w:rsidRDefault="006A57D1" w:rsidP="00F561C3">
            <w:pPr>
              <w:pStyle w:val="aa"/>
              <w:ind w:hanging="1950"/>
              <w:jc w:val="center"/>
              <w:rPr>
                <w:rFonts w:ascii="Times New Roman" w:hAnsi="Times New Roman" w:cs="Times New Roman"/>
              </w:rPr>
            </w:pPr>
          </w:p>
          <w:p w14:paraId="67247F63" w14:textId="77777777" w:rsidR="006A57D1" w:rsidRDefault="006A57D1" w:rsidP="00F561C3">
            <w:pPr>
              <w:pStyle w:val="aa"/>
              <w:ind w:hanging="1950"/>
              <w:jc w:val="center"/>
              <w:rPr>
                <w:rFonts w:ascii="Times New Roman" w:hAnsi="Times New Roman" w:cs="Times New Roman"/>
              </w:rPr>
            </w:pPr>
          </w:p>
          <w:p w14:paraId="7E37F471" w14:textId="77777777" w:rsidR="006A57D1" w:rsidRDefault="006A57D1" w:rsidP="00F561C3">
            <w:pPr>
              <w:pStyle w:val="aa"/>
              <w:ind w:hanging="1950"/>
              <w:jc w:val="center"/>
              <w:rPr>
                <w:rFonts w:ascii="Times New Roman" w:hAnsi="Times New Roman" w:cs="Times New Roman"/>
              </w:rPr>
            </w:pPr>
          </w:p>
          <w:p w14:paraId="43A9A071" w14:textId="77777777" w:rsidR="006A57D1" w:rsidRDefault="006A57D1" w:rsidP="00F561C3">
            <w:pPr>
              <w:pStyle w:val="aa"/>
              <w:ind w:hanging="1950"/>
              <w:jc w:val="center"/>
              <w:rPr>
                <w:rFonts w:ascii="Times New Roman" w:hAnsi="Times New Roman" w:cs="Times New Roman"/>
              </w:rPr>
            </w:pPr>
          </w:p>
          <w:p w14:paraId="5D7CDF99" w14:textId="77777777" w:rsidR="006A57D1" w:rsidRDefault="006A57D1" w:rsidP="00F561C3">
            <w:pPr>
              <w:pStyle w:val="aa"/>
              <w:ind w:hanging="1950"/>
              <w:jc w:val="center"/>
              <w:rPr>
                <w:rFonts w:ascii="Times New Roman" w:hAnsi="Times New Roman" w:cs="Times New Roman"/>
              </w:rPr>
            </w:pPr>
          </w:p>
          <w:p w14:paraId="1A9AD48A" w14:textId="77777777" w:rsidR="006A57D1" w:rsidRDefault="006A57D1" w:rsidP="00F561C3">
            <w:pPr>
              <w:pStyle w:val="aa"/>
              <w:ind w:hanging="1950"/>
              <w:jc w:val="center"/>
              <w:rPr>
                <w:rFonts w:ascii="Times New Roman" w:hAnsi="Times New Roman" w:cs="Times New Roman"/>
              </w:rPr>
            </w:pPr>
          </w:p>
          <w:p w14:paraId="40D87173" w14:textId="77777777" w:rsidR="006A57D1" w:rsidRDefault="006A57D1" w:rsidP="00F561C3">
            <w:pPr>
              <w:pStyle w:val="aa"/>
              <w:ind w:hanging="1950"/>
              <w:jc w:val="center"/>
              <w:rPr>
                <w:rFonts w:ascii="Times New Roman" w:hAnsi="Times New Roman" w:cs="Times New Roman"/>
              </w:rPr>
            </w:pPr>
          </w:p>
          <w:p w14:paraId="4A850EE9" w14:textId="77777777" w:rsidR="006A57D1" w:rsidRDefault="006A57D1" w:rsidP="00F561C3">
            <w:pPr>
              <w:pStyle w:val="aa"/>
              <w:ind w:hanging="1950"/>
              <w:jc w:val="center"/>
              <w:rPr>
                <w:rFonts w:ascii="Times New Roman" w:hAnsi="Times New Roman" w:cs="Times New Roman"/>
              </w:rPr>
            </w:pPr>
          </w:p>
          <w:p w14:paraId="6D99DB15" w14:textId="77777777" w:rsidR="00E60513" w:rsidRDefault="00E60513" w:rsidP="006A57D1">
            <w:pPr>
              <w:pStyle w:val="aa"/>
              <w:rPr>
                <w:sz w:val="18"/>
                <w:szCs w:val="18"/>
              </w:rPr>
            </w:pPr>
          </w:p>
          <w:p w14:paraId="427697AF" w14:textId="77777777" w:rsidR="006A57D1" w:rsidRPr="00E631AC" w:rsidRDefault="006A57D1" w:rsidP="006A57D1">
            <w:pPr>
              <w:pStyle w:val="aa"/>
              <w:rPr>
                <w:sz w:val="18"/>
                <w:szCs w:val="18"/>
              </w:rPr>
            </w:pPr>
            <w:r w:rsidRPr="00E631AC">
              <w:rPr>
                <w:sz w:val="18"/>
                <w:szCs w:val="18"/>
              </w:rPr>
              <w:t xml:space="preserve">данная выписка платная – размер платы 0,5 базовой величины вносится на расчетный счет </w:t>
            </w:r>
            <w:r w:rsidRPr="00E631AC">
              <w:rPr>
                <w:sz w:val="18"/>
                <w:szCs w:val="18"/>
                <w:shd w:val="clear" w:color="auto" w:fill="FFFFFF"/>
              </w:rPr>
              <w:t xml:space="preserve">BY18AKBB36003110030040000000 в ОАО «АСБ  Беларусбанк» г.Минск </w:t>
            </w:r>
            <w:r w:rsidRPr="00E631AC">
              <w:rPr>
                <w:sz w:val="18"/>
                <w:szCs w:val="18"/>
              </w:rPr>
              <w:t xml:space="preserve">, получателем платежа является Лепельский филиал РУП «Витебское агентство по государственной регистрации и земельному кадастру». </w:t>
            </w:r>
          </w:p>
          <w:p w14:paraId="5AA5F382" w14:textId="77777777" w:rsidR="006A57D1" w:rsidRPr="00E631AC" w:rsidRDefault="006A57D1" w:rsidP="006A57D1">
            <w:pPr>
              <w:pStyle w:val="aa"/>
              <w:rPr>
                <w:sz w:val="18"/>
                <w:szCs w:val="18"/>
              </w:rPr>
            </w:pPr>
            <w:r w:rsidRPr="00E631AC">
              <w:rPr>
                <w:sz w:val="18"/>
                <w:szCs w:val="18"/>
              </w:rPr>
              <w:t>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2B7BA163" w14:textId="77777777" w:rsidR="006A57D1" w:rsidRPr="00E631AC" w:rsidRDefault="006A57D1" w:rsidP="006A57D1">
            <w:pPr>
              <w:pStyle w:val="aa"/>
              <w:rPr>
                <w:sz w:val="18"/>
                <w:szCs w:val="18"/>
              </w:rPr>
            </w:pPr>
          </w:p>
          <w:p w14:paraId="40EB20AA" w14:textId="77777777" w:rsidR="006A57D1" w:rsidRPr="00E631AC" w:rsidRDefault="006A57D1" w:rsidP="006A57D1">
            <w:pPr>
              <w:pStyle w:val="aa"/>
              <w:rPr>
                <w:b/>
                <w:i/>
                <w:sz w:val="18"/>
                <w:szCs w:val="18"/>
              </w:rPr>
            </w:pPr>
            <w:r w:rsidRPr="00E631AC">
              <w:rPr>
                <w:b/>
                <w:i/>
                <w:sz w:val="18"/>
                <w:szCs w:val="18"/>
              </w:rPr>
              <w:t xml:space="preserve">Плату за выписку можно внести в ближайших отделениях банков </w:t>
            </w:r>
          </w:p>
          <w:p w14:paraId="17510176" w14:textId="77777777" w:rsidR="006A57D1" w:rsidRPr="00E631AC" w:rsidRDefault="006A57D1" w:rsidP="006A57D1">
            <w:pPr>
              <w:pStyle w:val="aa"/>
              <w:rPr>
                <w:color w:val="4F4F4F"/>
                <w:sz w:val="18"/>
                <w:szCs w:val="18"/>
              </w:rPr>
            </w:pPr>
            <w:r w:rsidRPr="00E631AC">
              <w:rPr>
                <w:b/>
                <w:color w:val="4F4F4F"/>
                <w:sz w:val="18"/>
                <w:szCs w:val="18"/>
              </w:rPr>
              <w:t>ЦБУ № 203 ОАО «АСБ Беларусбанк»                             г.п. Бешенковичи, ул. К.Маркса, 11;</w:t>
            </w:r>
          </w:p>
          <w:p w14:paraId="19B1CE55" w14:textId="77777777" w:rsidR="006A57D1" w:rsidRPr="00E631AC" w:rsidRDefault="006A57D1" w:rsidP="006A57D1">
            <w:pPr>
              <w:pStyle w:val="aa"/>
              <w:rPr>
                <w:color w:val="4F4F4F"/>
                <w:sz w:val="18"/>
                <w:szCs w:val="18"/>
              </w:rPr>
            </w:pPr>
            <w:r w:rsidRPr="00E631AC">
              <w:rPr>
                <w:b/>
                <w:color w:val="4F4F4F"/>
                <w:sz w:val="18"/>
                <w:szCs w:val="18"/>
              </w:rPr>
              <w:t>РКЦ № 6 в г.п. Бешенковичи филиала ОАО «Белагропромбанк» - Витебское областное управление, г.п. Бешенковичи, ул. К.Маркса, 13.</w:t>
            </w:r>
          </w:p>
          <w:p w14:paraId="55454AC6" w14:textId="77777777" w:rsidR="006A57D1" w:rsidRPr="00E631AC" w:rsidRDefault="006A57D1" w:rsidP="006A57D1">
            <w:pPr>
              <w:pStyle w:val="aa"/>
              <w:rPr>
                <w:b/>
                <w:i/>
                <w:sz w:val="18"/>
                <w:szCs w:val="18"/>
              </w:rPr>
            </w:pPr>
          </w:p>
          <w:p w14:paraId="5E527B19" w14:textId="77777777" w:rsidR="005A5F3A" w:rsidRDefault="005A5F3A" w:rsidP="005A5F3A">
            <w:pPr>
              <w:pStyle w:val="aa"/>
              <w:ind w:hanging="1950"/>
              <w:jc w:val="center"/>
              <w:rPr>
                <w:rFonts w:ascii="Bookman Old Style" w:hAnsi="Bookman Old Style"/>
                <w:b/>
                <w:sz w:val="18"/>
                <w:szCs w:val="18"/>
              </w:rPr>
            </w:pPr>
            <w:r>
              <w:rPr>
                <w:rFonts w:ascii="Bookman Old Style" w:hAnsi="Bookman Old Style"/>
                <w:b/>
                <w:sz w:val="18"/>
                <w:szCs w:val="18"/>
              </w:rPr>
              <w:t xml:space="preserve">                      Руководитель</w:t>
            </w:r>
          </w:p>
          <w:p w14:paraId="1D4960E0" w14:textId="77777777" w:rsidR="006A57D1" w:rsidRPr="00407CBE" w:rsidRDefault="005A5F3A" w:rsidP="005A5F3A">
            <w:pPr>
              <w:pStyle w:val="aa"/>
              <w:ind w:hanging="1950"/>
              <w:jc w:val="center"/>
              <w:rPr>
                <w:rFonts w:ascii="Times New Roman" w:hAnsi="Times New Roman" w:cs="Times New Roman"/>
              </w:rPr>
            </w:pPr>
            <w:r>
              <w:rPr>
                <w:rFonts w:ascii="Bookman Old Style" w:hAnsi="Bookman Old Style"/>
                <w:b/>
                <w:sz w:val="18"/>
                <w:szCs w:val="18"/>
              </w:rPr>
              <w:t xml:space="preserve">         П             ю</w:t>
            </w:r>
            <w:r w:rsidR="006A57D1" w:rsidRPr="00E631AC">
              <w:rPr>
                <w:rFonts w:ascii="Bookman Old Style" w:hAnsi="Bookman Old Style"/>
                <w:b/>
                <w:sz w:val="18"/>
                <w:szCs w:val="18"/>
              </w:rPr>
              <w:t xml:space="preserve">ридического лица </w:t>
            </w:r>
            <w:r w:rsidR="006A57D1" w:rsidRPr="00E631AC">
              <w:rPr>
                <w:rFonts w:ascii="Bookman Old Style" w:hAnsi="Bookman Old Style"/>
                <w:b/>
                <w:sz w:val="18"/>
                <w:szCs w:val="18"/>
              </w:rPr>
              <w:br/>
              <w:t xml:space="preserve">(индивидуальный предприниматель) </w:t>
            </w:r>
            <w:r w:rsidR="006A57D1" w:rsidRPr="00E631AC">
              <w:rPr>
                <w:rFonts w:ascii="Bookman Old Style" w:hAnsi="Bookman Old Style"/>
                <w:b/>
                <w:sz w:val="18"/>
                <w:szCs w:val="18"/>
              </w:rPr>
              <w:br/>
              <w:t>или уполномоченное им лицо вправе представить указанные документы и (или) сведения самостоятельно</w:t>
            </w:r>
          </w:p>
        </w:tc>
      </w:tr>
      <w:tr w:rsidR="006A57D1" w14:paraId="0D1B79B9" w14:textId="77777777" w:rsidTr="006A57D1">
        <w:tc>
          <w:tcPr>
            <w:tcW w:w="2757" w:type="dxa"/>
          </w:tcPr>
          <w:p w14:paraId="2522FEC3" w14:textId="77777777" w:rsidR="006A57D1" w:rsidRDefault="006A57D1" w:rsidP="001E4C7B">
            <w:pPr>
              <w:spacing w:after="0" w:line="240" w:lineRule="auto"/>
              <w:rPr>
                <w:rFonts w:ascii="Times New Roman" w:hAnsi="Times New Roman" w:cs="Times New Roman"/>
                <w:color w:val="000000"/>
                <w:sz w:val="24"/>
                <w:szCs w:val="24"/>
                <w:shd w:val="clear" w:color="auto" w:fill="FFFFFF"/>
              </w:rPr>
            </w:pPr>
            <w:r w:rsidRPr="00407CBE">
              <w:rPr>
                <w:rFonts w:ascii="Times New Roman" w:hAnsi="Times New Roman" w:cs="Times New Roman"/>
                <w:color w:val="000000"/>
                <w:sz w:val="24"/>
                <w:szCs w:val="24"/>
                <w:shd w:val="clear" w:color="auto" w:fill="FFFFFF"/>
              </w:rPr>
              <w:lastRenderedPageBreak/>
              <w:t xml:space="preserve">16.10.4. Исключение жилого помещения </w:t>
            </w:r>
            <w:r w:rsidRPr="00407CBE">
              <w:rPr>
                <w:rFonts w:ascii="Times New Roman" w:hAnsi="Times New Roman" w:cs="Times New Roman"/>
                <w:color w:val="000000"/>
                <w:sz w:val="24"/>
                <w:szCs w:val="24"/>
                <w:shd w:val="clear" w:color="auto" w:fill="FFFFFF"/>
              </w:rPr>
              <w:lastRenderedPageBreak/>
              <w:t>государственного жилищного фонда из состава арендного жилья</w:t>
            </w:r>
          </w:p>
          <w:p w14:paraId="4A9456BB" w14:textId="77777777" w:rsidR="005A5F3A" w:rsidRDefault="005A5F3A" w:rsidP="001E4C7B">
            <w:pPr>
              <w:spacing w:after="0" w:line="240" w:lineRule="auto"/>
              <w:rPr>
                <w:rFonts w:ascii="Times New Roman" w:hAnsi="Times New Roman" w:cs="Times New Roman"/>
                <w:color w:val="000000"/>
                <w:sz w:val="24"/>
                <w:szCs w:val="24"/>
                <w:shd w:val="clear" w:color="auto" w:fill="FFFFFF"/>
              </w:rPr>
            </w:pPr>
          </w:p>
          <w:p w14:paraId="37D0203F" w14:textId="77777777" w:rsidR="005A5F3A" w:rsidRDefault="005A5F3A" w:rsidP="001E4C7B">
            <w:pPr>
              <w:spacing w:after="0" w:line="240" w:lineRule="auto"/>
              <w:rPr>
                <w:rFonts w:ascii="Times New Roman" w:hAnsi="Times New Roman" w:cs="Times New Roman"/>
                <w:color w:val="000000"/>
                <w:sz w:val="24"/>
                <w:szCs w:val="24"/>
                <w:shd w:val="clear" w:color="auto" w:fill="FFFFFF"/>
              </w:rPr>
            </w:pPr>
          </w:p>
          <w:p w14:paraId="4671E255" w14:textId="77777777" w:rsidR="005A5F3A" w:rsidRDefault="005A5F3A" w:rsidP="001E4C7B">
            <w:pPr>
              <w:spacing w:after="0" w:line="240" w:lineRule="auto"/>
              <w:rPr>
                <w:rFonts w:ascii="Times New Roman" w:hAnsi="Times New Roman" w:cs="Times New Roman"/>
                <w:color w:val="000000"/>
                <w:sz w:val="24"/>
                <w:szCs w:val="24"/>
                <w:shd w:val="clear" w:color="auto" w:fill="FFFFFF"/>
              </w:rPr>
            </w:pPr>
          </w:p>
          <w:p w14:paraId="1A04C1BB" w14:textId="77777777" w:rsidR="005A5F3A" w:rsidRPr="00407CBE" w:rsidRDefault="005A5F3A" w:rsidP="001E4C7B">
            <w:pPr>
              <w:spacing w:after="0" w:line="240" w:lineRule="auto"/>
              <w:rPr>
                <w:rFonts w:ascii="Times New Roman" w:hAnsi="Times New Roman" w:cs="Times New Roman"/>
                <w:sz w:val="24"/>
                <w:szCs w:val="24"/>
              </w:rPr>
            </w:pPr>
            <w:r w:rsidRPr="00303C2D">
              <w:rPr>
                <w:rFonts w:ascii="Times New Roman" w:hAnsi="Times New Roman" w:cs="Times New Roman"/>
                <w:sz w:val="20"/>
                <w:szCs w:val="20"/>
              </w:rPr>
              <w:t>Документы и (или) сведения, запрашиваемые службой «Одно окно»</w:t>
            </w:r>
          </w:p>
        </w:tc>
        <w:tc>
          <w:tcPr>
            <w:tcW w:w="2471" w:type="dxa"/>
          </w:tcPr>
          <w:p w14:paraId="4388D729"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lastRenderedPageBreak/>
              <w:t>Управляющий делами</w:t>
            </w:r>
          </w:p>
          <w:p w14:paraId="73B30A85"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lastRenderedPageBreak/>
              <w:t>Фролова Татьяна Михайловна</w:t>
            </w:r>
          </w:p>
          <w:p w14:paraId="36A78D39"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тел. 6 54 24</w:t>
            </w:r>
          </w:p>
          <w:p w14:paraId="54E195C1"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на время ее</w:t>
            </w:r>
          </w:p>
          <w:p w14:paraId="6D3AE2FB"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отсутствия –председатель</w:t>
            </w:r>
          </w:p>
          <w:p w14:paraId="0722972C"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Шахорская Алла Зыгмундовна</w:t>
            </w:r>
          </w:p>
          <w:p w14:paraId="550E1A52" w14:textId="77777777" w:rsidR="006A57D1" w:rsidRPr="00407CBE" w:rsidRDefault="006A57D1" w:rsidP="00407CBE">
            <w:pPr>
              <w:pStyle w:val="aa"/>
              <w:jc w:val="center"/>
              <w:rPr>
                <w:rFonts w:ascii="Times New Roman" w:hAnsi="Times New Roman" w:cs="Times New Roman"/>
              </w:rPr>
            </w:pPr>
            <w:r w:rsidRPr="00407CBE">
              <w:rPr>
                <w:rFonts w:ascii="Times New Roman" w:hAnsi="Times New Roman" w:cs="Times New Roman"/>
              </w:rPr>
              <w:t>тел. 6 54 26</w:t>
            </w:r>
          </w:p>
        </w:tc>
        <w:tc>
          <w:tcPr>
            <w:tcW w:w="3075" w:type="dxa"/>
          </w:tcPr>
          <w:p w14:paraId="1914A37E" w14:textId="77777777" w:rsidR="006A57D1" w:rsidRDefault="005A5F3A" w:rsidP="00F561C3">
            <w:pPr>
              <w:pStyle w:val="aa"/>
              <w:ind w:hanging="1950"/>
              <w:jc w:val="center"/>
              <w:rPr>
                <w:rFonts w:ascii="Times New Roman" w:hAnsi="Times New Roman" w:cs="Times New Roman"/>
              </w:rPr>
            </w:pPr>
            <w:r>
              <w:rPr>
                <w:rFonts w:ascii="Times New Roman" w:hAnsi="Times New Roman" w:cs="Times New Roman"/>
              </w:rPr>
              <w:lastRenderedPageBreak/>
              <w:t>-заявление</w:t>
            </w:r>
          </w:p>
          <w:p w14:paraId="47D0DB3C" w14:textId="77777777" w:rsidR="005A5F3A" w:rsidRDefault="005A5F3A" w:rsidP="005A5F3A">
            <w:pPr>
              <w:jc w:val="both"/>
              <w:rPr>
                <w:b/>
                <w:i/>
                <w:sz w:val="20"/>
                <w:szCs w:val="20"/>
              </w:rPr>
            </w:pPr>
          </w:p>
          <w:p w14:paraId="32776B0F" w14:textId="77777777" w:rsidR="005A5F3A" w:rsidRDefault="005A5F3A" w:rsidP="005A5F3A">
            <w:pPr>
              <w:jc w:val="both"/>
              <w:rPr>
                <w:b/>
                <w:i/>
                <w:sz w:val="20"/>
                <w:szCs w:val="20"/>
              </w:rPr>
            </w:pPr>
          </w:p>
          <w:p w14:paraId="2A52E542" w14:textId="77777777" w:rsidR="005A5F3A" w:rsidRDefault="005A5F3A" w:rsidP="005A5F3A">
            <w:pPr>
              <w:jc w:val="both"/>
              <w:rPr>
                <w:b/>
                <w:i/>
                <w:sz w:val="20"/>
                <w:szCs w:val="20"/>
              </w:rPr>
            </w:pPr>
          </w:p>
          <w:p w14:paraId="4931E167" w14:textId="77777777" w:rsidR="005A5F3A" w:rsidRDefault="005A5F3A" w:rsidP="005A5F3A">
            <w:pPr>
              <w:jc w:val="both"/>
              <w:rPr>
                <w:b/>
                <w:i/>
                <w:sz w:val="20"/>
                <w:szCs w:val="20"/>
              </w:rPr>
            </w:pPr>
          </w:p>
          <w:p w14:paraId="19A110C0" w14:textId="77777777" w:rsidR="005A5F3A" w:rsidRDefault="005A5F3A" w:rsidP="005A5F3A">
            <w:pPr>
              <w:jc w:val="both"/>
              <w:rPr>
                <w:b/>
                <w:i/>
                <w:sz w:val="20"/>
                <w:szCs w:val="20"/>
              </w:rPr>
            </w:pPr>
            <w:r w:rsidRPr="00E631AC">
              <w:rPr>
                <w:b/>
                <w:i/>
                <w:sz w:val="20"/>
                <w:szCs w:val="20"/>
              </w:rPr>
              <w:t>- информация о существующих в момент выдачи информации правах и ограничениях (обременениях) прав на объект недвижимого имущества</w:t>
            </w:r>
          </w:p>
          <w:p w14:paraId="530C518B" w14:textId="77777777" w:rsidR="005A5F3A" w:rsidRPr="00E631AC" w:rsidRDefault="005A5F3A" w:rsidP="005A5F3A">
            <w:pPr>
              <w:pStyle w:val="snoski"/>
              <w:ind w:firstLine="0"/>
            </w:pPr>
            <w:r w:rsidRPr="00E631AC">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1AA11964" w14:textId="77777777" w:rsidR="005A5F3A" w:rsidRPr="00407CBE" w:rsidRDefault="005A5F3A" w:rsidP="00F561C3">
            <w:pPr>
              <w:pStyle w:val="aa"/>
              <w:ind w:hanging="1950"/>
              <w:jc w:val="center"/>
              <w:rPr>
                <w:rFonts w:ascii="Times New Roman" w:hAnsi="Times New Roman" w:cs="Times New Roman"/>
              </w:rPr>
            </w:pPr>
          </w:p>
        </w:tc>
        <w:tc>
          <w:tcPr>
            <w:tcW w:w="2048" w:type="dxa"/>
          </w:tcPr>
          <w:p w14:paraId="3157C747" w14:textId="77777777" w:rsidR="006A57D1" w:rsidRPr="00407CBE" w:rsidRDefault="005A5F3A" w:rsidP="00F561C3">
            <w:pPr>
              <w:pStyle w:val="aa"/>
              <w:ind w:hanging="1950"/>
              <w:jc w:val="center"/>
              <w:rPr>
                <w:rFonts w:ascii="Times New Roman" w:hAnsi="Times New Roman" w:cs="Times New Roman"/>
              </w:rPr>
            </w:pPr>
            <w:r>
              <w:rPr>
                <w:rFonts w:ascii="Times New Roman" w:hAnsi="Times New Roman" w:cs="Times New Roman"/>
              </w:rPr>
              <w:lastRenderedPageBreak/>
              <w:t xml:space="preserve"> 1                   1 месяц</w:t>
            </w:r>
          </w:p>
        </w:tc>
        <w:tc>
          <w:tcPr>
            <w:tcW w:w="2178" w:type="dxa"/>
          </w:tcPr>
          <w:p w14:paraId="0F84C03E" w14:textId="77777777" w:rsidR="006A57D1" w:rsidRPr="00407CBE" w:rsidRDefault="005A5F3A" w:rsidP="00F561C3">
            <w:pPr>
              <w:pStyle w:val="aa"/>
              <w:ind w:hanging="1950"/>
              <w:jc w:val="center"/>
              <w:rPr>
                <w:rFonts w:ascii="Times New Roman" w:hAnsi="Times New Roman" w:cs="Times New Roman"/>
              </w:rPr>
            </w:pPr>
            <w:r>
              <w:rPr>
                <w:rFonts w:ascii="Times New Roman" w:hAnsi="Times New Roman" w:cs="Times New Roman"/>
              </w:rPr>
              <w:t xml:space="preserve"> Бес         бессрочно</w:t>
            </w:r>
          </w:p>
        </w:tc>
        <w:tc>
          <w:tcPr>
            <w:tcW w:w="3206" w:type="dxa"/>
          </w:tcPr>
          <w:p w14:paraId="72CFCF01" w14:textId="77777777" w:rsidR="006A57D1" w:rsidRDefault="005A5F3A" w:rsidP="00F561C3">
            <w:pPr>
              <w:pStyle w:val="aa"/>
              <w:ind w:hanging="1950"/>
              <w:jc w:val="center"/>
              <w:rPr>
                <w:rFonts w:ascii="Times New Roman" w:hAnsi="Times New Roman" w:cs="Times New Roman"/>
              </w:rPr>
            </w:pPr>
            <w:r>
              <w:rPr>
                <w:rFonts w:ascii="Times New Roman" w:hAnsi="Times New Roman" w:cs="Times New Roman"/>
              </w:rPr>
              <w:t>Бесплатно</w:t>
            </w:r>
          </w:p>
          <w:p w14:paraId="29455A51" w14:textId="77777777" w:rsidR="005A5F3A" w:rsidRDefault="005A5F3A" w:rsidP="00F561C3">
            <w:pPr>
              <w:pStyle w:val="aa"/>
              <w:ind w:hanging="1950"/>
              <w:jc w:val="center"/>
              <w:rPr>
                <w:rFonts w:ascii="Times New Roman" w:hAnsi="Times New Roman" w:cs="Times New Roman"/>
              </w:rPr>
            </w:pPr>
          </w:p>
          <w:p w14:paraId="64A6A021" w14:textId="77777777" w:rsidR="005A5F3A" w:rsidRDefault="005A5F3A" w:rsidP="00F561C3">
            <w:pPr>
              <w:pStyle w:val="aa"/>
              <w:ind w:hanging="1950"/>
              <w:jc w:val="center"/>
              <w:rPr>
                <w:rFonts w:ascii="Times New Roman" w:hAnsi="Times New Roman" w:cs="Times New Roman"/>
              </w:rPr>
            </w:pPr>
          </w:p>
          <w:p w14:paraId="6759EF7F" w14:textId="77777777" w:rsidR="005A5F3A" w:rsidRDefault="005A5F3A" w:rsidP="00F561C3">
            <w:pPr>
              <w:pStyle w:val="aa"/>
              <w:ind w:hanging="1950"/>
              <w:jc w:val="center"/>
              <w:rPr>
                <w:rFonts w:ascii="Times New Roman" w:hAnsi="Times New Roman" w:cs="Times New Roman"/>
              </w:rPr>
            </w:pPr>
          </w:p>
          <w:p w14:paraId="0045CF5B" w14:textId="77777777" w:rsidR="005A5F3A" w:rsidRDefault="005A5F3A" w:rsidP="00F561C3">
            <w:pPr>
              <w:pStyle w:val="aa"/>
              <w:ind w:hanging="1950"/>
              <w:jc w:val="center"/>
              <w:rPr>
                <w:rFonts w:ascii="Times New Roman" w:hAnsi="Times New Roman" w:cs="Times New Roman"/>
              </w:rPr>
            </w:pPr>
          </w:p>
          <w:p w14:paraId="11307EF9" w14:textId="77777777" w:rsidR="005A5F3A" w:rsidRDefault="005A5F3A" w:rsidP="00F561C3">
            <w:pPr>
              <w:pStyle w:val="aa"/>
              <w:ind w:hanging="1950"/>
              <w:jc w:val="center"/>
              <w:rPr>
                <w:rFonts w:ascii="Times New Roman" w:hAnsi="Times New Roman" w:cs="Times New Roman"/>
              </w:rPr>
            </w:pPr>
          </w:p>
          <w:p w14:paraId="0C83D0AE" w14:textId="77777777" w:rsidR="005A5F3A" w:rsidRDefault="005A5F3A" w:rsidP="00F561C3">
            <w:pPr>
              <w:pStyle w:val="aa"/>
              <w:ind w:hanging="1950"/>
              <w:jc w:val="center"/>
              <w:rPr>
                <w:rFonts w:ascii="Times New Roman" w:hAnsi="Times New Roman" w:cs="Times New Roman"/>
              </w:rPr>
            </w:pPr>
          </w:p>
          <w:p w14:paraId="37E96A3A" w14:textId="77777777" w:rsidR="005A5F3A" w:rsidRDefault="005A5F3A" w:rsidP="00F561C3">
            <w:pPr>
              <w:pStyle w:val="aa"/>
              <w:ind w:hanging="1950"/>
              <w:jc w:val="center"/>
              <w:rPr>
                <w:rFonts w:ascii="Times New Roman" w:hAnsi="Times New Roman" w:cs="Times New Roman"/>
              </w:rPr>
            </w:pPr>
          </w:p>
          <w:p w14:paraId="109CF5E4" w14:textId="77777777" w:rsidR="005A5F3A" w:rsidRDefault="005A5F3A" w:rsidP="00F561C3">
            <w:pPr>
              <w:pStyle w:val="aa"/>
              <w:ind w:hanging="1950"/>
              <w:jc w:val="center"/>
              <w:rPr>
                <w:rFonts w:ascii="Times New Roman" w:hAnsi="Times New Roman" w:cs="Times New Roman"/>
              </w:rPr>
            </w:pPr>
          </w:p>
          <w:p w14:paraId="7091E811" w14:textId="77777777" w:rsidR="005A5F3A" w:rsidRDefault="005A5F3A" w:rsidP="00F561C3">
            <w:pPr>
              <w:pStyle w:val="aa"/>
              <w:ind w:hanging="1950"/>
              <w:jc w:val="center"/>
              <w:rPr>
                <w:rFonts w:ascii="Times New Roman" w:hAnsi="Times New Roman" w:cs="Times New Roman"/>
              </w:rPr>
            </w:pPr>
          </w:p>
          <w:p w14:paraId="2880D5E1" w14:textId="77777777" w:rsidR="005A5F3A" w:rsidRPr="000875E0" w:rsidRDefault="005A5F3A" w:rsidP="005A5F3A">
            <w:pPr>
              <w:jc w:val="both"/>
              <w:rPr>
                <w:rFonts w:ascii="Calibri" w:eastAsia="Times New Roman" w:hAnsi="Calibri" w:cs="Times New Roman"/>
                <w:sz w:val="20"/>
                <w:szCs w:val="20"/>
              </w:rPr>
            </w:pPr>
            <w:r w:rsidRPr="000875E0">
              <w:rPr>
                <w:rFonts w:ascii="Calibri" w:eastAsia="Times New Roman" w:hAnsi="Calibri" w:cs="Times New Roman"/>
                <w:color w:val="FF0000"/>
                <w:sz w:val="20"/>
                <w:szCs w:val="20"/>
              </w:rPr>
              <w:t xml:space="preserve">данная выписка платная – размер платы 0,5 базовой величины вносится на расчетный счет </w:t>
            </w:r>
            <w:r w:rsidRPr="000875E0">
              <w:rPr>
                <w:rFonts w:ascii="Calibri" w:eastAsia="Times New Roman" w:hAnsi="Calibri" w:cs="Times New Roman"/>
                <w:bCs/>
                <w:color w:val="FF0000"/>
                <w:sz w:val="20"/>
                <w:szCs w:val="20"/>
                <w:shd w:val="clear" w:color="auto" w:fill="FFFFFF"/>
              </w:rPr>
              <w:t xml:space="preserve">BY18AKBB36003110030040000000 в ОАО «АСБ  Беларусбанк» г.Минск </w:t>
            </w:r>
            <w:r w:rsidRPr="000875E0">
              <w:rPr>
                <w:rFonts w:ascii="Calibri" w:eastAsia="Times New Roman" w:hAnsi="Calibri" w:cs="Times New Roman"/>
                <w:color w:val="FF0000"/>
                <w:sz w:val="20"/>
                <w:szCs w:val="20"/>
              </w:rPr>
              <w:t xml:space="preserve">, получателем платежа является </w:t>
            </w:r>
            <w:r w:rsidRPr="000875E0">
              <w:rPr>
                <w:rFonts w:ascii="Calibri" w:eastAsia="Times New Roman" w:hAnsi="Calibri" w:cs="Times New Roman"/>
                <w:bCs/>
                <w:color w:val="FF0000"/>
                <w:sz w:val="20"/>
                <w:szCs w:val="20"/>
              </w:rPr>
              <w:t>Лепельский филиал РУП «Витебское агентство по государственной регистрации и земельному кадастру»</w:t>
            </w:r>
            <w:r w:rsidRPr="000875E0">
              <w:rPr>
                <w:rFonts w:ascii="Calibri" w:eastAsia="Times New Roman" w:hAnsi="Calibri" w:cs="Times New Roman"/>
                <w:sz w:val="20"/>
                <w:szCs w:val="20"/>
              </w:rPr>
              <w:t xml:space="preserve">. </w:t>
            </w:r>
          </w:p>
          <w:p w14:paraId="7199DC65" w14:textId="77777777" w:rsidR="005A5F3A" w:rsidRPr="000875E0" w:rsidRDefault="005A5F3A" w:rsidP="005A5F3A">
            <w:pPr>
              <w:jc w:val="both"/>
              <w:rPr>
                <w:rFonts w:ascii="Calibri" w:eastAsia="Times New Roman" w:hAnsi="Calibri" w:cs="Times New Roman"/>
                <w:color w:val="FF0000"/>
                <w:sz w:val="20"/>
                <w:szCs w:val="20"/>
              </w:rPr>
            </w:pPr>
            <w:r w:rsidRPr="000875E0">
              <w:rPr>
                <w:rFonts w:ascii="Calibri" w:eastAsia="Times New Roman" w:hAnsi="Calibri" w:cs="Times New Roman"/>
                <w:color w:val="FF0000"/>
                <w:sz w:val="20"/>
                <w:szCs w:val="20"/>
              </w:rPr>
              <w:t>Выписка запрашивается после представления руководителем юридического лица (индивидуальным предпринимателем) или уполномоченным им лицом подтверждения ее оплаты (за исключением случая, если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14:paraId="36A90FB8" w14:textId="77777777" w:rsidR="005A5F3A" w:rsidRPr="000875E0" w:rsidRDefault="005A5F3A" w:rsidP="005A5F3A">
            <w:pPr>
              <w:jc w:val="center"/>
              <w:rPr>
                <w:rFonts w:ascii="Calibri" w:eastAsia="Times New Roman" w:hAnsi="Calibri" w:cs="Times New Roman"/>
                <w:b/>
                <w:i/>
                <w:sz w:val="20"/>
                <w:szCs w:val="20"/>
              </w:rPr>
            </w:pPr>
            <w:r w:rsidRPr="000875E0">
              <w:rPr>
                <w:rFonts w:ascii="Calibri" w:eastAsia="Times New Roman" w:hAnsi="Calibri" w:cs="Times New Roman"/>
                <w:b/>
                <w:i/>
                <w:sz w:val="20"/>
                <w:szCs w:val="20"/>
              </w:rPr>
              <w:t xml:space="preserve">Плату за выписку можно внести в ближайших отделениях банков </w:t>
            </w:r>
          </w:p>
          <w:p w14:paraId="0ECCD798" w14:textId="77777777" w:rsidR="005A5F3A" w:rsidRPr="000875E0" w:rsidRDefault="005A5F3A" w:rsidP="005A5F3A">
            <w:pPr>
              <w:numPr>
                <w:ilvl w:val="0"/>
                <w:numId w:val="1"/>
              </w:numPr>
              <w:shd w:val="clear" w:color="auto" w:fill="FFFFFF"/>
              <w:spacing w:after="0" w:line="240" w:lineRule="auto"/>
              <w:jc w:val="both"/>
              <w:rPr>
                <w:rFonts w:ascii="Calibri" w:eastAsia="Times New Roman" w:hAnsi="Calibri" w:cs="Times New Roman"/>
                <w:color w:val="4F4F4F"/>
                <w:sz w:val="20"/>
                <w:szCs w:val="20"/>
              </w:rPr>
            </w:pPr>
            <w:r w:rsidRPr="000875E0">
              <w:rPr>
                <w:rFonts w:ascii="Calibri" w:eastAsia="Times New Roman" w:hAnsi="Calibri" w:cs="Times New Roman"/>
                <w:b/>
                <w:bCs/>
                <w:color w:val="4F4F4F"/>
                <w:sz w:val="20"/>
                <w:szCs w:val="20"/>
              </w:rPr>
              <w:t>ЦБУ № 203 ОАО «АСБ Беларусбанк»                             г.п. Бешенковичи, ул. К.Маркса, 11;</w:t>
            </w:r>
          </w:p>
          <w:p w14:paraId="63779C36" w14:textId="77777777" w:rsidR="005A5F3A" w:rsidRPr="000875E0" w:rsidRDefault="005A5F3A" w:rsidP="005A5F3A">
            <w:pPr>
              <w:numPr>
                <w:ilvl w:val="0"/>
                <w:numId w:val="1"/>
              </w:numPr>
              <w:shd w:val="clear" w:color="auto" w:fill="FFFFFF"/>
              <w:spacing w:after="0" w:line="240" w:lineRule="auto"/>
              <w:jc w:val="both"/>
              <w:rPr>
                <w:rFonts w:ascii="Calibri" w:eastAsia="Times New Roman" w:hAnsi="Calibri" w:cs="Times New Roman"/>
                <w:color w:val="4F4F4F"/>
                <w:sz w:val="20"/>
                <w:szCs w:val="20"/>
              </w:rPr>
            </w:pPr>
            <w:r w:rsidRPr="000875E0">
              <w:rPr>
                <w:rFonts w:ascii="Calibri" w:eastAsia="Times New Roman" w:hAnsi="Calibri" w:cs="Times New Roman"/>
                <w:b/>
                <w:bCs/>
                <w:color w:val="4F4F4F"/>
                <w:sz w:val="20"/>
                <w:szCs w:val="20"/>
              </w:rPr>
              <w:lastRenderedPageBreak/>
              <w:t>РКЦ № 6 в г.п. Бешенковичи филиала ОАО «Белагропромбанк» - Витебское областное управление, г.п. Бешенковичи, ул. К.Маркса, 13.</w:t>
            </w:r>
          </w:p>
          <w:p w14:paraId="7EB0B415" w14:textId="77777777" w:rsidR="005A5F3A" w:rsidRPr="000875E0" w:rsidRDefault="005A5F3A" w:rsidP="005A5F3A">
            <w:pPr>
              <w:jc w:val="both"/>
              <w:rPr>
                <w:rFonts w:ascii="Calibri" w:eastAsia="Times New Roman" w:hAnsi="Calibri" w:cs="Times New Roman"/>
                <w:b/>
                <w:i/>
                <w:sz w:val="20"/>
                <w:szCs w:val="20"/>
              </w:rPr>
            </w:pPr>
          </w:p>
          <w:p w14:paraId="5BF97C1E" w14:textId="77777777" w:rsidR="005A5F3A" w:rsidRPr="00407CBE" w:rsidRDefault="005A5F3A" w:rsidP="005A5F3A">
            <w:pPr>
              <w:pStyle w:val="aa"/>
              <w:ind w:hanging="1950"/>
              <w:jc w:val="center"/>
              <w:rPr>
                <w:rFonts w:ascii="Times New Roman" w:hAnsi="Times New Roman" w:cs="Times New Roman"/>
              </w:rPr>
            </w:pPr>
            <w:r w:rsidRPr="000875E0">
              <w:rPr>
                <w:rFonts w:ascii="Bookman Old Style" w:eastAsia="Times New Roman" w:hAnsi="Bookman Old Style" w:cs="Times New Roman"/>
                <w:b/>
                <w:sz w:val="20"/>
                <w:szCs w:val="20"/>
              </w:rPr>
              <w:t>Р</w:t>
            </w:r>
            <w:r>
              <w:rPr>
                <w:rFonts w:ascii="Bookman Old Style" w:eastAsia="Times New Roman" w:hAnsi="Bookman Old Style" w:cs="Times New Roman"/>
                <w:b/>
                <w:sz w:val="20"/>
                <w:szCs w:val="20"/>
              </w:rPr>
              <w:t xml:space="preserve">к                         </w:t>
            </w:r>
            <w:r>
              <w:rPr>
                <w:b/>
                <w:i/>
                <w:sz w:val="20"/>
                <w:szCs w:val="20"/>
              </w:rPr>
              <w:t xml:space="preserve">представитель </w:t>
            </w:r>
            <w:r w:rsidRPr="00303C2D">
              <w:rPr>
                <w:b/>
                <w:i/>
                <w:sz w:val="20"/>
                <w:szCs w:val="20"/>
              </w:rPr>
              <w:t xml:space="preserve"> юридического лица </w:t>
            </w:r>
            <w:r>
              <w:rPr>
                <w:rFonts w:ascii="Bookman Old Style" w:eastAsia="Times New Roman" w:hAnsi="Bookman Old Style" w:cs="Times New Roman"/>
                <w:b/>
                <w:sz w:val="20"/>
                <w:szCs w:val="20"/>
              </w:rPr>
              <w:t xml:space="preserve"> </w:t>
            </w:r>
            <w:r w:rsidRPr="000875E0">
              <w:rPr>
                <w:rFonts w:ascii="Bookman Old Style" w:eastAsia="Times New Roman" w:hAnsi="Bookman Old Style" w:cs="Times New Roman"/>
                <w:b/>
                <w:sz w:val="20"/>
                <w:szCs w:val="20"/>
              </w:rPr>
              <w:t xml:space="preserve">индивидуальный предприниматель) </w:t>
            </w:r>
            <w:r w:rsidRPr="000875E0">
              <w:rPr>
                <w:rFonts w:ascii="Bookman Old Style" w:eastAsia="Times New Roman" w:hAnsi="Bookman Old Style" w:cs="Times New Roman"/>
                <w:b/>
                <w:sz w:val="20"/>
                <w:szCs w:val="20"/>
              </w:rPr>
              <w:br/>
              <w:t>или уполномоченное им лицо вправе представить указанные документы и (или) сведения самостоятельно</w:t>
            </w:r>
          </w:p>
        </w:tc>
      </w:tr>
    </w:tbl>
    <w:p w14:paraId="7219541E" w14:textId="77777777" w:rsidR="00AB3147" w:rsidRDefault="00AB3147"/>
    <w:sectPr w:rsidR="00AB3147" w:rsidSect="00F561C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F207" w14:textId="77777777" w:rsidR="00B22294" w:rsidRDefault="00B22294" w:rsidP="00E932EB">
      <w:pPr>
        <w:spacing w:after="0" w:line="240" w:lineRule="auto"/>
      </w:pPr>
      <w:r>
        <w:separator/>
      </w:r>
    </w:p>
  </w:endnote>
  <w:endnote w:type="continuationSeparator" w:id="0">
    <w:p w14:paraId="25775B09" w14:textId="77777777" w:rsidR="00B22294" w:rsidRDefault="00B22294" w:rsidP="00E9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19B35" w14:textId="77777777" w:rsidR="00B22294" w:rsidRDefault="00B22294" w:rsidP="00E932EB">
      <w:pPr>
        <w:spacing w:after="0" w:line="240" w:lineRule="auto"/>
      </w:pPr>
      <w:r>
        <w:separator/>
      </w:r>
    </w:p>
  </w:footnote>
  <w:footnote w:type="continuationSeparator" w:id="0">
    <w:p w14:paraId="6507812C" w14:textId="77777777" w:rsidR="00B22294" w:rsidRDefault="00B22294" w:rsidP="00E93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3D"/>
    <w:multiLevelType w:val="hybridMultilevel"/>
    <w:tmpl w:val="D9A4FA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C0"/>
    <w:rsid w:val="00056DD9"/>
    <w:rsid w:val="000875E0"/>
    <w:rsid w:val="00094DEF"/>
    <w:rsid w:val="000C5302"/>
    <w:rsid w:val="00156B42"/>
    <w:rsid w:val="00163D00"/>
    <w:rsid w:val="00175ED7"/>
    <w:rsid w:val="001A089E"/>
    <w:rsid w:val="001E03C0"/>
    <w:rsid w:val="002E5B0B"/>
    <w:rsid w:val="00303C2D"/>
    <w:rsid w:val="0033098C"/>
    <w:rsid w:val="00336D8A"/>
    <w:rsid w:val="00362795"/>
    <w:rsid w:val="003633AA"/>
    <w:rsid w:val="00363B9A"/>
    <w:rsid w:val="003803F4"/>
    <w:rsid w:val="0039004C"/>
    <w:rsid w:val="003B0ACC"/>
    <w:rsid w:val="003D54E9"/>
    <w:rsid w:val="00401A45"/>
    <w:rsid w:val="00407CBE"/>
    <w:rsid w:val="004F66F4"/>
    <w:rsid w:val="005257EB"/>
    <w:rsid w:val="00554A31"/>
    <w:rsid w:val="005A5F3A"/>
    <w:rsid w:val="006A57D1"/>
    <w:rsid w:val="007032A0"/>
    <w:rsid w:val="0077513B"/>
    <w:rsid w:val="0083347D"/>
    <w:rsid w:val="008546CE"/>
    <w:rsid w:val="00890508"/>
    <w:rsid w:val="008F707F"/>
    <w:rsid w:val="009E1FC0"/>
    <w:rsid w:val="00A33E38"/>
    <w:rsid w:val="00AB3147"/>
    <w:rsid w:val="00AF1817"/>
    <w:rsid w:val="00B22294"/>
    <w:rsid w:val="00B50089"/>
    <w:rsid w:val="00B67F8B"/>
    <w:rsid w:val="00DF477E"/>
    <w:rsid w:val="00E053C5"/>
    <w:rsid w:val="00E273F4"/>
    <w:rsid w:val="00E60513"/>
    <w:rsid w:val="00E932EB"/>
    <w:rsid w:val="00F56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23B2"/>
  <w15:docId w15:val="{0E970C51-CC75-4058-8EC3-A4F08B7E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
    <w:name w:val="table10"/>
    <w:basedOn w:val="a"/>
    <w:uiPriority w:val="99"/>
    <w:rsid w:val="001E03C0"/>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E03C0"/>
    <w:pPr>
      <w:spacing w:after="0" w:line="240" w:lineRule="auto"/>
      <w:jc w:val="center"/>
    </w:pPr>
    <w:rPr>
      <w:rFonts w:ascii="Times New Roman" w:eastAsia="Times New Roman" w:hAnsi="Times New Roman" w:cs="Times New Roman"/>
      <w:b/>
      <w:sz w:val="30"/>
      <w:szCs w:val="24"/>
      <w:lang w:eastAsia="ru-RU"/>
    </w:rPr>
  </w:style>
  <w:style w:type="character" w:customStyle="1" w:styleId="a5">
    <w:name w:val="Основной текст Знак"/>
    <w:basedOn w:val="a0"/>
    <w:link w:val="a4"/>
    <w:rsid w:val="001E03C0"/>
    <w:rPr>
      <w:rFonts w:ascii="Times New Roman" w:eastAsia="Times New Roman" w:hAnsi="Times New Roman" w:cs="Times New Roman"/>
      <w:b/>
      <w:sz w:val="30"/>
      <w:szCs w:val="24"/>
      <w:lang w:eastAsia="ru-RU"/>
    </w:rPr>
  </w:style>
  <w:style w:type="paragraph" w:styleId="a6">
    <w:name w:val="header"/>
    <w:basedOn w:val="a"/>
    <w:link w:val="a7"/>
    <w:uiPriority w:val="99"/>
    <w:semiHidden/>
    <w:unhideWhenUsed/>
    <w:rsid w:val="00E932E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32EB"/>
  </w:style>
  <w:style w:type="paragraph" w:styleId="a8">
    <w:name w:val="footer"/>
    <w:basedOn w:val="a"/>
    <w:link w:val="a9"/>
    <w:uiPriority w:val="99"/>
    <w:semiHidden/>
    <w:unhideWhenUsed/>
    <w:rsid w:val="00E932E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932EB"/>
  </w:style>
  <w:style w:type="paragraph" w:styleId="aa">
    <w:name w:val="No Spacing"/>
    <w:uiPriority w:val="1"/>
    <w:qFormat/>
    <w:rsid w:val="00554A31"/>
    <w:pPr>
      <w:spacing w:after="0" w:line="240" w:lineRule="auto"/>
    </w:pPr>
  </w:style>
  <w:style w:type="paragraph" w:customStyle="1" w:styleId="snoski">
    <w:name w:val="snoski"/>
    <w:basedOn w:val="a"/>
    <w:uiPriority w:val="99"/>
    <w:rsid w:val="008546CE"/>
    <w:pPr>
      <w:spacing w:after="0" w:line="240" w:lineRule="auto"/>
      <w:ind w:firstLine="56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11196">
      <w:bodyDiv w:val="1"/>
      <w:marLeft w:val="0"/>
      <w:marRight w:val="0"/>
      <w:marTop w:val="0"/>
      <w:marBottom w:val="0"/>
      <w:divBdr>
        <w:top w:val="none" w:sz="0" w:space="0" w:color="auto"/>
        <w:left w:val="none" w:sz="0" w:space="0" w:color="auto"/>
        <w:bottom w:val="none" w:sz="0" w:space="0" w:color="auto"/>
        <w:right w:val="none" w:sz="0" w:space="0" w:color="auto"/>
      </w:divBdr>
    </w:div>
    <w:div w:id="252473185">
      <w:bodyDiv w:val="1"/>
      <w:marLeft w:val="0"/>
      <w:marRight w:val="0"/>
      <w:marTop w:val="0"/>
      <w:marBottom w:val="0"/>
      <w:divBdr>
        <w:top w:val="none" w:sz="0" w:space="0" w:color="auto"/>
        <w:left w:val="none" w:sz="0" w:space="0" w:color="auto"/>
        <w:bottom w:val="none" w:sz="0" w:space="0" w:color="auto"/>
        <w:right w:val="none" w:sz="0" w:space="0" w:color="auto"/>
      </w:divBdr>
    </w:div>
    <w:div w:id="335154664">
      <w:bodyDiv w:val="1"/>
      <w:marLeft w:val="0"/>
      <w:marRight w:val="0"/>
      <w:marTop w:val="0"/>
      <w:marBottom w:val="0"/>
      <w:divBdr>
        <w:top w:val="none" w:sz="0" w:space="0" w:color="auto"/>
        <w:left w:val="none" w:sz="0" w:space="0" w:color="auto"/>
        <w:bottom w:val="none" w:sz="0" w:space="0" w:color="auto"/>
        <w:right w:val="none" w:sz="0" w:space="0" w:color="auto"/>
      </w:divBdr>
    </w:div>
    <w:div w:id="928001917">
      <w:bodyDiv w:val="1"/>
      <w:marLeft w:val="0"/>
      <w:marRight w:val="0"/>
      <w:marTop w:val="0"/>
      <w:marBottom w:val="0"/>
      <w:divBdr>
        <w:top w:val="none" w:sz="0" w:space="0" w:color="auto"/>
        <w:left w:val="none" w:sz="0" w:space="0" w:color="auto"/>
        <w:bottom w:val="none" w:sz="0" w:space="0" w:color="auto"/>
        <w:right w:val="none" w:sz="0" w:space="0" w:color="auto"/>
      </w:divBdr>
    </w:div>
    <w:div w:id="1002775062">
      <w:bodyDiv w:val="1"/>
      <w:marLeft w:val="0"/>
      <w:marRight w:val="0"/>
      <w:marTop w:val="0"/>
      <w:marBottom w:val="0"/>
      <w:divBdr>
        <w:top w:val="none" w:sz="0" w:space="0" w:color="auto"/>
        <w:left w:val="none" w:sz="0" w:space="0" w:color="auto"/>
        <w:bottom w:val="none" w:sz="0" w:space="0" w:color="auto"/>
        <w:right w:val="none" w:sz="0" w:space="0" w:color="auto"/>
      </w:divBdr>
    </w:div>
    <w:div w:id="20744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2022-09-14T10:14:00Z</cp:lastPrinted>
  <dcterms:created xsi:type="dcterms:W3CDTF">2023-04-06T11:02:00Z</dcterms:created>
  <dcterms:modified xsi:type="dcterms:W3CDTF">2023-04-06T11:02:00Z</dcterms:modified>
</cp:coreProperties>
</file>