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08" w:rsidRPr="00F03408" w:rsidRDefault="00144755" w:rsidP="00F03408">
      <w:pPr>
        <w:rPr>
          <w:b/>
          <w:bCs/>
        </w:rPr>
      </w:pPr>
      <w:bookmarkStart w:id="0" w:name="_GoBack"/>
      <w:bookmarkEnd w:id="0"/>
      <w:r>
        <w:rPr>
          <w:b/>
          <w:bCs/>
        </w:rPr>
        <w:t>РЕКОМЕНДАЦИИ НАСЕЛЕНИЮ</w:t>
      </w:r>
      <w:r w:rsidR="00F03408" w:rsidRPr="008A650C">
        <w:rPr>
          <w:b/>
          <w:bCs/>
        </w:rPr>
        <w:t>: Профилактика з</w:t>
      </w:r>
      <w:r w:rsidR="008A650C">
        <w:rPr>
          <w:b/>
          <w:bCs/>
        </w:rPr>
        <w:t>аболеваний, передающихся грызунами</w:t>
      </w:r>
    </w:p>
    <w:p w:rsidR="00F03408" w:rsidRPr="00F03408" w:rsidRDefault="000C5FEC" w:rsidP="00F03408">
      <w:r>
        <w:t xml:space="preserve">ГУ </w:t>
      </w:r>
      <w:r w:rsidR="000F6EB2">
        <w:t>«</w:t>
      </w:r>
      <w:r w:rsidR="008A650C">
        <w:t>Бешенковичский рЦГЭ</w:t>
      </w:r>
      <w:r w:rsidR="000F6EB2">
        <w:t>»</w:t>
      </w:r>
      <w:r w:rsidR="00F03408" w:rsidRPr="00F03408">
        <w:t> </w:t>
      </w:r>
      <w:r w:rsidR="008A650C" w:rsidRPr="008A650C">
        <w:t>31.10</w:t>
      </w:r>
      <w:r w:rsidR="008A650C">
        <w:t>.2025</w:t>
      </w:r>
    </w:p>
    <w:p w:rsidR="00F03408" w:rsidRPr="00F03408" w:rsidRDefault="00F03408" w:rsidP="00F03408"/>
    <w:p w:rsidR="00F03408" w:rsidRPr="00F03408" w:rsidRDefault="008A650C" w:rsidP="00F03408">
      <w:r>
        <w:rPr>
          <w:b/>
          <w:bCs/>
        </w:rPr>
        <w:t>Государственное учреждение</w:t>
      </w:r>
      <w:r w:rsidRPr="00F03408">
        <w:t xml:space="preserve"> </w:t>
      </w:r>
      <w:r w:rsidR="00F03408" w:rsidRPr="00F03408">
        <w:t>«</w:t>
      </w:r>
      <w:r>
        <w:t>Бешенковичский районный центр гигиены и эпидемиологии</w:t>
      </w:r>
      <w:r w:rsidR="00F03408" w:rsidRPr="00F03408">
        <w:t>» </w:t>
      </w:r>
      <w:r w:rsidR="00F03408" w:rsidRPr="00F03408">
        <w:rPr>
          <w:b/>
          <w:bCs/>
        </w:rPr>
        <w:t>напоминает, что прекращение или временное снижение объемов борьбы с грызунами в населенных пунктах может привести к серьезным и нежелательным последствиям для человека.</w:t>
      </w:r>
    </w:p>
    <w:p w:rsidR="00F03408" w:rsidRPr="00F03408" w:rsidRDefault="008A650C" w:rsidP="00F03408">
      <w:r>
        <w:t>Невероятная живучесть грызунов</w:t>
      </w:r>
      <w:r w:rsidR="00F03408" w:rsidRPr="00F03408">
        <w:t>, способность приспосабливаться к любым условиям и исключительная плодовитость позволили грызунам расселиться по всему миру и жить практически во всех климатических зонах.</w:t>
      </w:r>
    </w:p>
    <w:p w:rsidR="00F03408" w:rsidRPr="00F03408" w:rsidRDefault="00F03408" w:rsidP="00F03408">
      <w:r w:rsidRPr="00F03408">
        <w:t xml:space="preserve">Места обитания </w:t>
      </w:r>
      <w:r w:rsidR="008A650C">
        <w:t xml:space="preserve">грызунов </w:t>
      </w:r>
      <w:r w:rsidRPr="00F03408">
        <w:t xml:space="preserve">тесно связаны с человеком. </w:t>
      </w:r>
      <w:r w:rsidR="008A650C">
        <w:t xml:space="preserve">Грызуны </w:t>
      </w:r>
      <w:r w:rsidRPr="00F03408">
        <w:t>заселяют</w:t>
      </w:r>
      <w:r w:rsidR="008A650C">
        <w:t xml:space="preserve"> и</w:t>
      </w:r>
      <w:r w:rsidRPr="00F03408">
        <w:t xml:space="preserve"> городские постройки. На многих объектах они почти всегда находят хорошую кормовую базу и благоприятные условия для гнездован</w:t>
      </w:r>
      <w:r w:rsidR="008A650C">
        <w:t xml:space="preserve">ия. Наиболее охотно серые грызуны </w:t>
      </w:r>
      <w:r w:rsidRPr="00F03408">
        <w:t>заселяют различные пищевые и продовольственные объекты.</w:t>
      </w:r>
      <w:r w:rsidR="008A650C">
        <w:t xml:space="preserve"> Излюбленные места обитания грызунов</w:t>
      </w:r>
      <w:r w:rsidRPr="00F03408">
        <w:t xml:space="preserve"> – помойки, складские помещения, подвалы.</w:t>
      </w:r>
    </w:p>
    <w:p w:rsidR="00F03408" w:rsidRPr="00F03408" w:rsidRDefault="008A650C" w:rsidP="00F03408">
      <w:r>
        <w:rPr>
          <w:b/>
          <w:bCs/>
        </w:rPr>
        <w:t xml:space="preserve">Грызуны </w:t>
      </w:r>
      <w:r w:rsidR="00F03408" w:rsidRPr="00F03408">
        <w:rPr>
          <w:b/>
          <w:bCs/>
        </w:rPr>
        <w:t xml:space="preserve"> являются переносчиками целого ряда опасных инфекционных заболеваний.</w:t>
      </w:r>
    </w:p>
    <w:p w:rsidR="00F03408" w:rsidRPr="00F03408" w:rsidRDefault="00F03408" w:rsidP="00F03408">
      <w:r w:rsidRPr="00F03408">
        <w:rPr>
          <w:b/>
          <w:bCs/>
          <w:u w:val="single"/>
        </w:rPr>
        <w:t>Туляремия</w:t>
      </w:r>
      <w:r w:rsidRPr="00F03408">
        <w:rPr>
          <w:b/>
          <w:bCs/>
        </w:rPr>
        <w:t> — </w:t>
      </w:r>
      <w:r w:rsidRPr="00F03408">
        <w:t>пораж</w:t>
      </w:r>
      <w:r w:rsidR="00144755">
        <w:t>аются</w:t>
      </w:r>
      <w:r w:rsidRPr="00F03408">
        <w:t xml:space="preserve"> лимфатические узлы, кожу, иногда слизистые оболочки глаз, зева, легкие и желудочно-кишечный тракт. Туляремия протекает с выраженными симптомами общей интоксикации, продолжительной лихорадкой, лимфаденитом.</w:t>
      </w:r>
    </w:p>
    <w:p w:rsidR="00F03408" w:rsidRPr="00F03408" w:rsidRDefault="00F03408" w:rsidP="00F03408">
      <w:r w:rsidRPr="00F03408">
        <w:t>Длительность инкубационного периода (период от момента заражения до проявления клинических признаков заболевания) составляет порядка 1-30 суток, чаще – 3-5 дней.</w:t>
      </w:r>
    </w:p>
    <w:p w:rsidR="00F03408" w:rsidRPr="00F03408" w:rsidRDefault="00F03408" w:rsidP="00F03408">
      <w:r w:rsidRPr="00F03408">
        <w:t>Туляремия любой локализации обычно начинается с повышения температуры тела до 38</w:t>
      </w:r>
      <w:r w:rsidRPr="00F03408">
        <w:rPr>
          <w:rFonts w:ascii="Cambria Math" w:hAnsi="Cambria Math" w:cs="Cambria Math"/>
        </w:rPr>
        <w:t>℃</w:t>
      </w:r>
      <w:r w:rsidRPr="00F03408">
        <w:t>-40</w:t>
      </w:r>
      <w:r w:rsidRPr="00F03408">
        <w:rPr>
          <w:rFonts w:ascii="Cambria Math" w:hAnsi="Cambria Math" w:cs="Cambria Math"/>
        </w:rPr>
        <w:t>℃</w:t>
      </w:r>
      <w:r w:rsidRPr="00F03408">
        <w:t xml:space="preserve">, </w:t>
      </w:r>
      <w:r w:rsidRPr="00F03408">
        <w:rPr>
          <w:rFonts w:ascii="Calibri" w:hAnsi="Calibri" w:cs="Calibri"/>
        </w:rPr>
        <w:t>развития</w:t>
      </w:r>
      <w:r w:rsidRPr="00F03408">
        <w:t xml:space="preserve"> </w:t>
      </w:r>
      <w:r w:rsidRPr="00F03408">
        <w:rPr>
          <w:rFonts w:ascii="Calibri" w:hAnsi="Calibri" w:cs="Calibri"/>
        </w:rPr>
        <w:t>интоксикации</w:t>
      </w:r>
      <w:r w:rsidRPr="00F03408">
        <w:t xml:space="preserve">, </w:t>
      </w:r>
      <w:r w:rsidRPr="00F03408">
        <w:rPr>
          <w:rFonts w:ascii="Calibri" w:hAnsi="Calibri" w:cs="Calibri"/>
        </w:rPr>
        <w:t>проявляющейся</w:t>
      </w:r>
      <w:r w:rsidRPr="00F03408">
        <w:t xml:space="preserve"> </w:t>
      </w:r>
      <w:r w:rsidRPr="00F03408">
        <w:rPr>
          <w:rFonts w:ascii="Calibri" w:hAnsi="Calibri" w:cs="Calibri"/>
        </w:rPr>
        <w:t>слабостью</w:t>
      </w:r>
      <w:r w:rsidRPr="00F03408">
        <w:t xml:space="preserve">, </w:t>
      </w:r>
      <w:r w:rsidRPr="00F03408">
        <w:rPr>
          <w:rFonts w:ascii="Calibri" w:hAnsi="Calibri" w:cs="Calibri"/>
        </w:rPr>
        <w:t>болями</w:t>
      </w:r>
      <w:r w:rsidRPr="00F03408">
        <w:t xml:space="preserve"> </w:t>
      </w:r>
      <w:r w:rsidRPr="00F03408">
        <w:rPr>
          <w:rFonts w:ascii="Calibri" w:hAnsi="Calibri" w:cs="Calibri"/>
        </w:rPr>
        <w:t>в</w:t>
      </w:r>
      <w:r w:rsidRPr="00F03408">
        <w:t xml:space="preserve"> </w:t>
      </w:r>
      <w:r w:rsidRPr="00F03408">
        <w:rPr>
          <w:rFonts w:ascii="Calibri" w:hAnsi="Calibri" w:cs="Calibri"/>
        </w:rPr>
        <w:t>мышцах</w:t>
      </w:r>
      <w:r w:rsidRPr="00F03408">
        <w:t xml:space="preserve">, </w:t>
      </w:r>
      <w:r w:rsidRPr="00F03408">
        <w:rPr>
          <w:rFonts w:ascii="Calibri" w:hAnsi="Calibri" w:cs="Calibri"/>
        </w:rPr>
        <w:t>го</w:t>
      </w:r>
      <w:r w:rsidRPr="00F03408">
        <w:t>ловной болью. При осмотре отмечается гиперемия лица, конъюнктивы и слизистых оболочек ротовой полости, носоглотки, пастозность, инъекция склер. В некоторых случаях обнаруживают экзантему (сыпь на коже) различного типа. Лихорадка длится от 6 до 30 дней.</w:t>
      </w:r>
    </w:p>
    <w:p w:rsidR="00F03408" w:rsidRPr="00F03408" w:rsidRDefault="00F03408" w:rsidP="00F03408">
      <w:r w:rsidRPr="00F03408">
        <w:rPr>
          <w:b/>
          <w:bCs/>
          <w:u w:val="single"/>
        </w:rPr>
        <w:t>Лептоспироз</w:t>
      </w:r>
      <w:r w:rsidRPr="00F03408">
        <w:t xml:space="preserve"> — характеризуется поражением многих органов (преимущественно почек, печени и нервной системы), сопровождается развитием интоксикации, геморрагического синдрома и нередко желтухи. Развивается </w:t>
      </w:r>
      <w:proofErr w:type="gramStart"/>
      <w:r w:rsidRPr="00F03408">
        <w:t>желтушная</w:t>
      </w:r>
      <w:proofErr w:type="gramEnd"/>
      <w:r w:rsidRPr="00F03408">
        <w:t xml:space="preserve"> и </w:t>
      </w:r>
      <w:proofErr w:type="spellStart"/>
      <w:r w:rsidRPr="00F03408">
        <w:t>безжелтушная</w:t>
      </w:r>
      <w:proofErr w:type="spellEnd"/>
      <w:r w:rsidRPr="00F03408">
        <w:t xml:space="preserve"> формы.</w:t>
      </w:r>
    </w:p>
    <w:p w:rsidR="00F03408" w:rsidRPr="00F03408" w:rsidRDefault="00F03408" w:rsidP="00F03408">
      <w:r w:rsidRPr="00F03408">
        <w:t>Инкубационный период – от нескольких дней до 1 месяца, чаще продолжается 1-2 недели. Для этого заболевания характерно острое начало болезни. Температура тела в течение 1-2 дней достигает высоких цифр — 39-40°С. Больные жалуются на головную боль, боли в икроножных и иногда брюшных мышцах, слабость, головокружение, бессонницу, жажду, отсутствие аппетита. У части больных наблюдается сухой кашель, тошнота, рвота, диарея.</w:t>
      </w:r>
    </w:p>
    <w:p w:rsidR="00F03408" w:rsidRPr="00F03408" w:rsidRDefault="00F03408" w:rsidP="00F03408">
      <w:proofErr w:type="spellStart"/>
      <w:r w:rsidRPr="00F03408">
        <w:rPr>
          <w:b/>
          <w:bCs/>
          <w:u w:val="single"/>
        </w:rPr>
        <w:t>Иерсиниоз</w:t>
      </w:r>
      <w:proofErr w:type="spellEnd"/>
      <w:r w:rsidRPr="00F03408">
        <w:rPr>
          <w:b/>
          <w:bCs/>
        </w:rPr>
        <w:t> — </w:t>
      </w:r>
      <w:r w:rsidRPr="00F03408">
        <w:t xml:space="preserve">характеризуется поражением желудочно-кишечного тракта, суставов, кожи, других органов и систем, нередко волнообразным течением с обострениями и рецидивами.  Инкубационный период от 15 часов до 14 суток. Существуют различные клинические формы </w:t>
      </w:r>
      <w:proofErr w:type="spellStart"/>
      <w:r w:rsidRPr="00F03408">
        <w:t>иерсиниоза</w:t>
      </w:r>
      <w:proofErr w:type="spellEnd"/>
      <w:r w:rsidRPr="00F03408">
        <w:t xml:space="preserve">. Для них характерно острое начало, лихорадка, интоксикация, </w:t>
      </w:r>
      <w:r w:rsidRPr="00F03408">
        <w:lastRenderedPageBreak/>
        <w:t>боли в животе, расстройство стула, высыпания на коже, боли в суставах и мышцах, увеличение периферических лимфатических узлов и печени.</w:t>
      </w:r>
    </w:p>
    <w:p w:rsidR="00F03408" w:rsidRPr="00F03408" w:rsidRDefault="00F03408" w:rsidP="00F03408">
      <w:r w:rsidRPr="00F03408">
        <w:rPr>
          <w:b/>
          <w:bCs/>
          <w:u w:val="single"/>
        </w:rPr>
        <w:t>Псевдотуберкулёз</w:t>
      </w:r>
      <w:r w:rsidRPr="00F03408">
        <w:rPr>
          <w:b/>
          <w:bCs/>
        </w:rPr>
        <w:t> </w:t>
      </w:r>
      <w:r w:rsidRPr="00F03408">
        <w:t>– острое инфекционное заболевание, характеризующееся лихорадкой, интоксикацией, поражением тонкого кишечника, печени, не редко кожными высыпаниями.</w:t>
      </w:r>
    </w:p>
    <w:p w:rsidR="00F03408" w:rsidRPr="00F03408" w:rsidRDefault="00F03408" w:rsidP="00F03408">
      <w:r w:rsidRPr="00F03408">
        <w:rPr>
          <w:b/>
          <w:bCs/>
          <w:u w:val="single"/>
        </w:rPr>
        <w:t>Геморрагическая лихорадка с почечным синдромом</w:t>
      </w:r>
      <w:r w:rsidRPr="00F03408">
        <w:t> — характеризуется интоксикацией, кровоточивостью и кровоизлияниями в слизистые оболочки, поражением почек. Инкубационный период составляет чаще всего 3-4 недели, но иногда может удлиняться до 45 суток. Заболевание отличает строгая цикличность течения с последовательной сменой нескольких периодов.</w:t>
      </w:r>
    </w:p>
    <w:p w:rsidR="00F03408" w:rsidRPr="00F03408" w:rsidRDefault="00F03408" w:rsidP="00F03408">
      <w:r w:rsidRPr="00F03408">
        <w:t>Период предвестников заболевания продолжается 2-3 дня, иногда может отсутствовать. Постепенно нарастает температура тела, пациенты жалуются на вялость, быструю утомляемость, головную боль, слабость, недомогание, боли в конечностях, суставах, ломоту во всем теле, расстройство сна, слабые царапающие боли в горле.</w:t>
      </w:r>
    </w:p>
    <w:p w:rsidR="00F03408" w:rsidRPr="00F03408" w:rsidRDefault="00F03408" w:rsidP="00F03408">
      <w:r w:rsidRPr="00F03408">
        <w:t xml:space="preserve">Лихорадочный период продолжается от 2-3 до 5-8 суток. Начинается с резкого подъема температуры тела до 39-40.°С, </w:t>
      </w:r>
      <w:proofErr w:type="gramStart"/>
      <w:r w:rsidRPr="00F03408">
        <w:t>сопровождающегося</w:t>
      </w:r>
      <w:proofErr w:type="gramEnd"/>
      <w:r w:rsidRPr="00F03408">
        <w:t xml:space="preserve"> ознобом. Усиливается головная боль, особенно в лобной и височных </w:t>
      </w:r>
      <w:proofErr w:type="gramStart"/>
      <w:r w:rsidRPr="00F03408">
        <w:t>областях</w:t>
      </w:r>
      <w:proofErr w:type="gramEnd"/>
      <w:r w:rsidRPr="00F03408">
        <w:t>, появляются боли в околопочечной области или пояснице. Пациенты отмечают слабость, головокружение, боли в мышцах. Обычно они апатичны, малоподвижны, на вопросы отвечают неохотно, с замедленной реакцией. В ряде случаев имеются жалобы, связанные с расстройством зрения (болезненность в глазных яблоках при движении, светобоязнь, расплывчатое изображение предметов и др.)</w:t>
      </w:r>
    </w:p>
    <w:p w:rsidR="00F03408" w:rsidRPr="00F03408" w:rsidRDefault="00F03408" w:rsidP="00F03408">
      <w:r w:rsidRPr="00F03408">
        <w:t>Период выздоровления продолжается от 3 до 12 месяцев.</w:t>
      </w:r>
    </w:p>
    <w:p w:rsidR="00F03408" w:rsidRPr="00F03408" w:rsidRDefault="00F03408" w:rsidP="00F03408">
      <w:r w:rsidRPr="00F03408">
        <w:t> </w:t>
      </w:r>
      <w:r w:rsidRPr="00F03408">
        <w:rPr>
          <w:b/>
          <w:bCs/>
          <w:u w:val="single"/>
        </w:rPr>
        <w:t>Болезнь крысиного укуса – содоку</w:t>
      </w:r>
      <w:r w:rsidRPr="00F03408">
        <w:rPr>
          <w:b/>
          <w:bCs/>
        </w:rPr>
        <w:t> – </w:t>
      </w:r>
      <w:r w:rsidRPr="00F03408">
        <w:t>бактериальная зоонозная инфекция, характеризующуюся рецидивирующими приступами лихорадки, которые сопровождаются обострениями воспалительных изменений в месте укуса крысы. Заболевание распространено повсеместно в местах обитания крыс.</w:t>
      </w:r>
    </w:p>
    <w:p w:rsidR="00F03408" w:rsidRPr="00F03408" w:rsidRDefault="00F03408" w:rsidP="00F03408">
      <w:r w:rsidRPr="00F03408">
        <w:t> </w:t>
      </w:r>
      <w:proofErr w:type="spellStart"/>
      <w:r w:rsidRPr="00F03408">
        <w:rPr>
          <w:b/>
          <w:bCs/>
          <w:u w:val="single"/>
        </w:rPr>
        <w:t>Хейверхиллская</w:t>
      </w:r>
      <w:proofErr w:type="spellEnd"/>
      <w:r w:rsidRPr="00F03408">
        <w:rPr>
          <w:b/>
          <w:bCs/>
          <w:u w:val="single"/>
        </w:rPr>
        <w:t xml:space="preserve"> лихорадка (болезнь укуса крыс</w:t>
      </w:r>
      <w:proofErr w:type="gramStart"/>
      <w:r w:rsidRPr="00F03408">
        <w:rPr>
          <w:b/>
          <w:bCs/>
          <w:u w:val="single"/>
        </w:rPr>
        <w:t xml:space="preserve"> Б</w:t>
      </w:r>
      <w:proofErr w:type="gramEnd"/>
      <w:r w:rsidRPr="00F03408">
        <w:rPr>
          <w:b/>
          <w:bCs/>
          <w:u w:val="single"/>
        </w:rPr>
        <w:t xml:space="preserve"> — </w:t>
      </w:r>
      <w:proofErr w:type="spellStart"/>
      <w:r w:rsidRPr="00F03408">
        <w:rPr>
          <w:b/>
          <w:bCs/>
          <w:u w:val="single"/>
        </w:rPr>
        <w:t>стрептобациллез</w:t>
      </w:r>
      <w:proofErr w:type="spellEnd"/>
      <w:r w:rsidRPr="00F03408">
        <w:rPr>
          <w:b/>
          <w:bCs/>
        </w:rPr>
        <w:t>) </w:t>
      </w:r>
      <w:r w:rsidRPr="00F03408">
        <w:t xml:space="preserve">– инфекционное заболевание, вызываемое бактериями </w:t>
      </w:r>
      <w:proofErr w:type="spellStart"/>
      <w:r w:rsidRPr="00F03408">
        <w:t>Streptobacillus</w:t>
      </w:r>
      <w:proofErr w:type="spellEnd"/>
      <w:r w:rsidRPr="00F03408">
        <w:t xml:space="preserve"> </w:t>
      </w:r>
      <w:proofErr w:type="spellStart"/>
      <w:r w:rsidRPr="00F03408">
        <w:t>moniliformis</w:t>
      </w:r>
      <w:proofErr w:type="spellEnd"/>
      <w:r w:rsidRPr="00F03408">
        <w:t>.</w:t>
      </w:r>
    </w:p>
    <w:p w:rsidR="00F03408" w:rsidRPr="00F03408" w:rsidRDefault="00F03408" w:rsidP="00F03408">
      <w:r w:rsidRPr="00F03408">
        <w:t> </w:t>
      </w:r>
      <w:r w:rsidRPr="00F03408">
        <w:rPr>
          <w:b/>
          <w:bCs/>
        </w:rPr>
        <w:t>Лихорадка Ку (коксиеллез) </w:t>
      </w:r>
      <w:r w:rsidRPr="00F03408">
        <w:t xml:space="preserve">– острое </w:t>
      </w:r>
      <w:proofErr w:type="spellStart"/>
      <w:r w:rsidRPr="00F03408">
        <w:t>риккетсиозное</w:t>
      </w:r>
      <w:proofErr w:type="spellEnd"/>
      <w:r w:rsidRPr="00F03408">
        <w:t xml:space="preserve"> заболевание, характеризующееся общей интоксикацией, лихорадкой и </w:t>
      </w:r>
      <w:r w:rsidR="00144755">
        <w:t>частым поражением легких. Относи</w:t>
      </w:r>
      <w:r w:rsidRPr="00F03408">
        <w:t>тся к зоонозам. Заражение возможно трансмиссивным, контактным, алиментарным и воздушно-пылевым путем.</w:t>
      </w:r>
    </w:p>
    <w:p w:rsidR="00F03408" w:rsidRPr="00F03408" w:rsidRDefault="00F03408" w:rsidP="00F03408">
      <w:r w:rsidRPr="00F03408">
        <w:rPr>
          <w:b/>
          <w:bCs/>
          <w:u w:val="single"/>
        </w:rPr>
        <w:t>Столбняк</w:t>
      </w:r>
      <w:r w:rsidRPr="00F03408">
        <w:rPr>
          <w:b/>
          <w:bCs/>
        </w:rPr>
        <w:t> </w:t>
      </w:r>
      <w:r w:rsidRPr="00F03408">
        <w:t>– одна из самых тяжелых и</w:t>
      </w:r>
      <w:r w:rsidR="00144755">
        <w:t>нфекционных болезней, вызываемая</w:t>
      </w:r>
      <w:r w:rsidRPr="00F03408">
        <w:t xml:space="preserve"> токсином микроорганизма </w:t>
      </w:r>
      <w:proofErr w:type="spellStart"/>
      <w:r w:rsidRPr="00F03408">
        <w:t>Clostridium</w:t>
      </w:r>
      <w:proofErr w:type="spellEnd"/>
      <w:r w:rsidRPr="00F03408">
        <w:t xml:space="preserve"> </w:t>
      </w:r>
      <w:proofErr w:type="spellStart"/>
      <w:r w:rsidRPr="00F03408">
        <w:t>tetani</w:t>
      </w:r>
      <w:proofErr w:type="spellEnd"/>
      <w:r w:rsidRPr="00F03408">
        <w:t xml:space="preserve"> (</w:t>
      </w:r>
      <w:proofErr w:type="spellStart"/>
      <w:r w:rsidRPr="00F03408">
        <w:t>клостридии</w:t>
      </w:r>
      <w:proofErr w:type="spellEnd"/>
      <w:r w:rsidRPr="00F03408">
        <w:t xml:space="preserve"> столбняка), вызывающим мышечное</w:t>
      </w:r>
      <w:r w:rsidR="000C5FEC">
        <w:t xml:space="preserve"> напряжение и судороги. Согласно </w:t>
      </w:r>
      <w:r w:rsidRPr="00F03408">
        <w:t xml:space="preserve"> национальному календарю профилактических прививок всем детям вводят анатоксин столбнячный, который находится в составе комбинированных вакцин.</w:t>
      </w:r>
    </w:p>
    <w:p w:rsidR="00F03408" w:rsidRPr="00F03408" w:rsidRDefault="00F03408" w:rsidP="00F03408">
      <w:r w:rsidRPr="00F03408">
        <w:rPr>
          <w:b/>
          <w:bCs/>
          <w:u w:val="single"/>
        </w:rPr>
        <w:t>Лейшманиоз</w:t>
      </w:r>
      <w:r w:rsidRPr="00F03408">
        <w:rPr>
          <w:b/>
          <w:bCs/>
        </w:rPr>
        <w:t> </w:t>
      </w:r>
      <w:r w:rsidRPr="00F03408">
        <w:t xml:space="preserve">– общее название инфекций, вызываемых </w:t>
      </w:r>
      <w:proofErr w:type="spellStart"/>
      <w:r w:rsidRPr="00F03408">
        <w:t>внутриклеточно</w:t>
      </w:r>
      <w:proofErr w:type="spellEnd"/>
      <w:r w:rsidRPr="00F03408">
        <w:t xml:space="preserve"> паразитирующими, жгутиковыми простейшими, рода </w:t>
      </w:r>
      <w:proofErr w:type="spellStart"/>
      <w:r w:rsidRPr="00F03408">
        <w:t>Leishmania</w:t>
      </w:r>
      <w:proofErr w:type="spellEnd"/>
      <w:r w:rsidRPr="00F03408">
        <w:t>.</w:t>
      </w:r>
    </w:p>
    <w:p w:rsidR="00F03408" w:rsidRDefault="00F03408" w:rsidP="00F03408">
      <w:r w:rsidRPr="00F03408">
        <w:rPr>
          <w:b/>
          <w:bCs/>
          <w:u w:val="single"/>
        </w:rPr>
        <w:t>Крысиный сыпной тиф</w:t>
      </w:r>
      <w:r w:rsidRPr="00F03408">
        <w:rPr>
          <w:b/>
          <w:bCs/>
        </w:rPr>
        <w:t> </w:t>
      </w:r>
      <w:r w:rsidRPr="00F03408">
        <w:t>– инфекционное заболевание с характерным циклическим течением, лихорадкой, умеренно выраженной интоксикацией и распространенной сыпью.</w:t>
      </w:r>
    </w:p>
    <w:p w:rsidR="008A650C" w:rsidRPr="008A650C" w:rsidRDefault="008A650C" w:rsidP="008A650C">
      <w:r w:rsidRPr="008A650C">
        <w:rPr>
          <w:b/>
          <w:bCs/>
          <w:u w:val="single"/>
        </w:rPr>
        <w:lastRenderedPageBreak/>
        <w:t>Бешенство</w:t>
      </w:r>
      <w:r w:rsidRPr="008A650C">
        <w:t> (водобоязнь)- это острое инфекционное заболевание, вызываемое вирусом, который поражает  нервную систему человека. Заболевание является смертельным как для животных, так и для людей, широко распространено на земном шаре.</w:t>
      </w:r>
    </w:p>
    <w:p w:rsidR="008A650C" w:rsidRPr="008A650C" w:rsidRDefault="008A650C" w:rsidP="008A650C">
      <w:pPr>
        <w:rPr>
          <w:b/>
          <w:bCs/>
        </w:rPr>
      </w:pPr>
      <w:r w:rsidRPr="008A650C">
        <w:rPr>
          <w:b/>
          <w:bCs/>
        </w:rPr>
        <w:t xml:space="preserve">Бешенство  человеку от животных передается через укусы, ссадины, царапины, </w:t>
      </w:r>
      <w:proofErr w:type="spellStart"/>
      <w:r w:rsidRPr="008A650C">
        <w:rPr>
          <w:b/>
          <w:bCs/>
        </w:rPr>
        <w:t>ослюнения</w:t>
      </w:r>
      <w:proofErr w:type="spellEnd"/>
      <w:r w:rsidRPr="008A650C">
        <w:t xml:space="preserve"> кожных покровов, слизистой оболочки глаз, полости рта, носа и при соприкосновении с каким- либо предметом или одеждой, </w:t>
      </w:r>
      <w:proofErr w:type="gramStart"/>
      <w:r w:rsidRPr="008A650C">
        <w:t>загрязненными</w:t>
      </w:r>
      <w:proofErr w:type="gramEnd"/>
      <w:r w:rsidRPr="008A650C">
        <w:t xml:space="preserve"> слюной бешенного животного. Поэтому для человека</w:t>
      </w:r>
      <w:r w:rsidRPr="008A650C">
        <w:rPr>
          <w:b/>
          <w:bCs/>
        </w:rPr>
        <w:t> опасны не только укусы, но и царапины, </w:t>
      </w:r>
      <w:r w:rsidRPr="008A650C">
        <w:t>нанесенные больным или подозрительным на бешенство животным,</w:t>
      </w:r>
      <w:r w:rsidRPr="008A650C">
        <w:rPr>
          <w:b/>
          <w:bCs/>
        </w:rPr>
        <w:t> </w:t>
      </w:r>
      <w:proofErr w:type="spellStart"/>
      <w:r w:rsidRPr="008A650C">
        <w:rPr>
          <w:b/>
          <w:bCs/>
        </w:rPr>
        <w:t>ослюнение</w:t>
      </w:r>
      <w:proofErr w:type="spellEnd"/>
      <w:r w:rsidRPr="008A650C">
        <w:rPr>
          <w:b/>
          <w:bCs/>
        </w:rPr>
        <w:t xml:space="preserve"> поврежденных кожных покровов (даже незначительно поврежденных кожных покровов) и слизистых оболочек.</w:t>
      </w:r>
    </w:p>
    <w:p w:rsidR="008A650C" w:rsidRPr="008A650C" w:rsidRDefault="008A650C" w:rsidP="008A650C">
      <w:pPr>
        <w:rPr>
          <w:b/>
          <w:bCs/>
        </w:rPr>
      </w:pPr>
      <w:r w:rsidRPr="008A650C">
        <w:rPr>
          <w:b/>
          <w:bCs/>
          <w:u w:val="single"/>
        </w:rPr>
        <w:t>После  покуса  необходимо:</w:t>
      </w:r>
    </w:p>
    <w:p w:rsidR="008A650C" w:rsidRPr="008A650C" w:rsidRDefault="008A650C" w:rsidP="008A650C">
      <w:pPr>
        <w:rPr>
          <w:b/>
          <w:bCs/>
        </w:rPr>
      </w:pPr>
      <w:r w:rsidRPr="008A650C">
        <w:rPr>
          <w:b/>
          <w:bCs/>
        </w:rPr>
        <w:t xml:space="preserve">— провести местную обработку ран, царапин, ссадин, мест </w:t>
      </w:r>
      <w:proofErr w:type="spellStart"/>
      <w:r w:rsidRPr="008A650C">
        <w:rPr>
          <w:b/>
          <w:bCs/>
        </w:rPr>
        <w:t>ослюнения</w:t>
      </w:r>
      <w:proofErr w:type="spellEnd"/>
      <w:r w:rsidRPr="008A650C">
        <w:rPr>
          <w:b/>
          <w:bCs/>
        </w:rPr>
        <w:t>: обильно промыть все повреждения, а  также кожные покровы и слизистые, на которые попала слюна  животного, проточной водой с мягким мылом, с последующей обработкой раны перекисью водорода, края раны обработать спиртосодержащим антисептиком (вирус бешенства находится в ране от 6 часов до нескольких суток).</w:t>
      </w:r>
    </w:p>
    <w:p w:rsidR="008A650C" w:rsidRPr="008A650C" w:rsidRDefault="008A650C" w:rsidP="008A650C">
      <w:pPr>
        <w:rPr>
          <w:b/>
          <w:bCs/>
        </w:rPr>
      </w:pPr>
      <w:r w:rsidRPr="008A650C">
        <w:rPr>
          <w:b/>
          <w:bCs/>
        </w:rPr>
        <w:t>— </w:t>
      </w:r>
      <w:r w:rsidRPr="008A650C">
        <w:rPr>
          <w:b/>
          <w:bCs/>
          <w:u w:val="single"/>
        </w:rPr>
        <w:t>обратиться в ближайшее медицинское учреждение для решения вопроса назначения прививок.</w:t>
      </w:r>
    </w:p>
    <w:p w:rsidR="008A650C" w:rsidRPr="008A650C" w:rsidRDefault="008A650C" w:rsidP="008A650C">
      <w:pPr>
        <w:rPr>
          <w:b/>
          <w:bCs/>
        </w:rPr>
      </w:pPr>
      <w:r w:rsidRPr="008A650C">
        <w:rPr>
          <w:b/>
          <w:bCs/>
        </w:rPr>
        <w:t>Следует помнить: чем раньше начат курс вакцинации, тем вероятнее благополучный исход. Ни в коем случае не следует отказываться от назначенного лечения и самовольно прерывать его – это может привести к трагическим последствиям.</w:t>
      </w:r>
    </w:p>
    <w:p w:rsidR="00F03408" w:rsidRPr="00F03408" w:rsidRDefault="00F03408" w:rsidP="00F03408">
      <w:r w:rsidRPr="00F03408">
        <w:rPr>
          <w:b/>
          <w:bCs/>
          <w:i/>
          <w:iCs/>
        </w:rPr>
        <w:t>Каким образом происходит заражение человека</w:t>
      </w:r>
      <w:r w:rsidR="000C5FEC">
        <w:rPr>
          <w:b/>
          <w:bCs/>
          <w:i/>
          <w:iCs/>
        </w:rPr>
        <w:t xml:space="preserve"> зоонозными инфекциями</w:t>
      </w:r>
      <w:r w:rsidRPr="00F03408">
        <w:rPr>
          <w:b/>
          <w:bCs/>
          <w:i/>
          <w:iCs/>
        </w:rPr>
        <w:t>?</w:t>
      </w:r>
    </w:p>
    <w:p w:rsidR="00F03408" w:rsidRPr="00F03408" w:rsidRDefault="00F03408" w:rsidP="00F03408">
      <w:r w:rsidRPr="00F03408">
        <w:t>Пути заражения людей зоонозными инфекциями многообразны:</w:t>
      </w:r>
    </w:p>
    <w:p w:rsidR="00F03408" w:rsidRPr="00F03408" w:rsidRDefault="00F03408" w:rsidP="00F03408">
      <w:r w:rsidRPr="00F03408">
        <w:rPr>
          <w:b/>
          <w:bCs/>
          <w:u w:val="single"/>
        </w:rPr>
        <w:t>воздушно-пылевой</w:t>
      </w:r>
      <w:r w:rsidRPr="00F03408">
        <w:t> (вдыхание пыли с высушенными испражнениями грызунов);</w:t>
      </w:r>
    </w:p>
    <w:p w:rsidR="00F03408" w:rsidRPr="00F03408" w:rsidRDefault="00F03408" w:rsidP="00F03408">
      <w:proofErr w:type="gramStart"/>
      <w:r w:rsidRPr="00F03408">
        <w:rPr>
          <w:b/>
          <w:bCs/>
          <w:u w:val="single"/>
        </w:rPr>
        <w:t>фекально-оральный</w:t>
      </w:r>
      <w:proofErr w:type="gramEnd"/>
      <w:r w:rsidRPr="00F03408">
        <w:t> (употребление в пищу продуктов, загрязненных экскрементами грызунов);</w:t>
      </w:r>
    </w:p>
    <w:p w:rsidR="00F03408" w:rsidRDefault="00F03408" w:rsidP="00F03408">
      <w:r w:rsidRPr="00F03408">
        <w:rPr>
          <w:b/>
          <w:bCs/>
          <w:u w:val="single"/>
        </w:rPr>
        <w:t>контактный</w:t>
      </w:r>
      <w:r w:rsidRPr="00F03408">
        <w:t> (через поврежденные кожные покровы, при контакте с объектами внешней среды, загрязненными выделениями грызунов, такими как сено, хворост, солома, корма).</w:t>
      </w:r>
    </w:p>
    <w:p w:rsidR="00F03408" w:rsidRPr="00F03408" w:rsidRDefault="00F03408" w:rsidP="00F03408">
      <w:r w:rsidRPr="00F03408">
        <w:rPr>
          <w:b/>
          <w:bCs/>
          <w:i/>
          <w:iCs/>
        </w:rPr>
        <w:t>Какие меры профилактики з</w:t>
      </w:r>
      <w:r w:rsidR="008A650C">
        <w:rPr>
          <w:b/>
          <w:bCs/>
          <w:i/>
          <w:iCs/>
        </w:rPr>
        <w:t>аболеваний, передающихся грызунами</w:t>
      </w:r>
      <w:r w:rsidRPr="00F03408">
        <w:rPr>
          <w:b/>
          <w:bCs/>
          <w:i/>
          <w:iCs/>
        </w:rPr>
        <w:t>?</w:t>
      </w:r>
    </w:p>
    <w:p w:rsidR="00F03408" w:rsidRPr="00F03408" w:rsidRDefault="00F03408" w:rsidP="00F03408">
      <w:r w:rsidRPr="00F03408">
        <w:t xml:space="preserve">В первую очередь профилактика состоит из </w:t>
      </w:r>
      <w:proofErr w:type="spellStart"/>
      <w:r w:rsidRPr="00F03408">
        <w:t>дератизационны</w:t>
      </w:r>
      <w:r w:rsidR="000C5FEC">
        <w:t>х</w:t>
      </w:r>
      <w:proofErr w:type="spellEnd"/>
      <w:r w:rsidR="000C5FEC">
        <w:t xml:space="preserve"> мероприятий – уничтожения грызунов</w:t>
      </w:r>
      <w:r w:rsidRPr="00F03408">
        <w:t>.</w:t>
      </w:r>
    </w:p>
    <w:p w:rsidR="00F03408" w:rsidRPr="00F03408" w:rsidRDefault="00F03408" w:rsidP="00F03408">
      <w:r w:rsidRPr="00F03408">
        <w:rPr>
          <w:b/>
          <w:bCs/>
        </w:rPr>
        <w:t>Подворье необходимо очистить от мусора</w:t>
      </w:r>
      <w:r w:rsidRPr="00F03408">
        <w:t>, для последующего его вывоза на свалку твердых бытовых отходов.</w:t>
      </w:r>
    </w:p>
    <w:p w:rsidR="00F03408" w:rsidRPr="00F03408" w:rsidRDefault="008A650C" w:rsidP="00F03408">
      <w:r>
        <w:rPr>
          <w:b/>
          <w:bCs/>
        </w:rPr>
        <w:t> Избавиться от непроше</w:t>
      </w:r>
      <w:r w:rsidR="00F03408" w:rsidRPr="00F03408">
        <w:rPr>
          <w:b/>
          <w:bCs/>
        </w:rPr>
        <w:t>ных гостей в доме помогут ловушки и специальные препараты</w:t>
      </w:r>
      <w:proofErr w:type="gramStart"/>
      <w:r w:rsidR="00144755">
        <w:t>.</w:t>
      </w:r>
      <w:proofErr w:type="gramEnd"/>
      <w:r w:rsidR="00F03408" w:rsidRPr="00F03408">
        <w:t xml:space="preserve"> </w:t>
      </w:r>
      <w:r w:rsidR="00F03408" w:rsidRPr="00F03408">
        <w:rPr>
          <w:b/>
          <w:bCs/>
        </w:rPr>
        <w:t xml:space="preserve">Оттягивать истребительные </w:t>
      </w:r>
      <w:proofErr w:type="spellStart"/>
      <w:r w:rsidR="00F03408" w:rsidRPr="00F03408">
        <w:rPr>
          <w:b/>
          <w:bCs/>
        </w:rPr>
        <w:t>дератизационные</w:t>
      </w:r>
      <w:proofErr w:type="spellEnd"/>
      <w:r w:rsidR="00F03408" w:rsidRPr="00F03408">
        <w:rPr>
          <w:b/>
          <w:bCs/>
        </w:rPr>
        <w:t xml:space="preserve"> мероприятия  не стоит</w:t>
      </w:r>
      <w:r w:rsidR="00F03408" w:rsidRPr="00F03408">
        <w:t>, ин</w:t>
      </w:r>
      <w:r w:rsidR="000C5FEC">
        <w:t xml:space="preserve">аче следы жизнедеятельности грызунов </w:t>
      </w:r>
      <w:r w:rsidR="00F03408" w:rsidRPr="00F03408">
        <w:t xml:space="preserve"> будут преследовать вас очень долго. </w:t>
      </w:r>
      <w:r w:rsidR="00F03408" w:rsidRPr="00F03408">
        <w:rPr>
          <w:b/>
          <w:bCs/>
        </w:rPr>
        <w:t> </w:t>
      </w:r>
    </w:p>
    <w:p w:rsidR="00144755" w:rsidRDefault="00F03408" w:rsidP="00F03408">
      <w:pPr>
        <w:rPr>
          <w:b/>
          <w:bCs/>
        </w:rPr>
      </w:pPr>
      <w:r w:rsidRPr="00F03408">
        <w:rPr>
          <w:b/>
          <w:bCs/>
        </w:rPr>
        <w:t xml:space="preserve">Необходимо  исключить использование пищевых продуктов, оставленных </w:t>
      </w:r>
      <w:r w:rsidR="00144755">
        <w:rPr>
          <w:b/>
          <w:bCs/>
        </w:rPr>
        <w:t xml:space="preserve"> в доступном для грызунов месте.</w:t>
      </w:r>
    </w:p>
    <w:p w:rsidR="00F03408" w:rsidRPr="00F03408" w:rsidRDefault="00F03408" w:rsidP="00F03408">
      <w:r w:rsidRPr="00F03408">
        <w:rPr>
          <w:b/>
          <w:bCs/>
        </w:rPr>
        <w:lastRenderedPageBreak/>
        <w:t>Для приготовления салатов</w:t>
      </w:r>
      <w:r w:rsidRPr="00F03408">
        <w:t xml:space="preserve"> и других блюд, употребляемых в сыром виде, необходимо тщательно обрабатывать свежую капусту, морковь, репчатый лук. После очистки и мытья  опустить  их в кипяток на 1-2 минуты, при этом кочаны капусты перед </w:t>
      </w:r>
      <w:proofErr w:type="spellStart"/>
      <w:r w:rsidRPr="00F03408">
        <w:t>бланшировкой</w:t>
      </w:r>
      <w:proofErr w:type="spellEnd"/>
      <w:r w:rsidRPr="00F03408">
        <w:t>  разрезать  на 2-4 части. Редис, листовую зелень, лук зеленый замочить в воде, затем промыть  под проточной водой.</w:t>
      </w:r>
    </w:p>
    <w:p w:rsidR="00F03408" w:rsidRPr="00F03408" w:rsidRDefault="00F03408" w:rsidP="00F03408">
      <w:r w:rsidRPr="00F03408">
        <w:rPr>
          <w:b/>
          <w:bCs/>
        </w:rPr>
        <w:t>Следует взять за правило тщательно мыть  руки с мылом</w:t>
      </w:r>
      <w:r w:rsidRPr="00F03408">
        <w:t> после работы на приусадебном участке, после контакта с домашними животными, посещения туалета и перед едой.</w:t>
      </w:r>
    </w:p>
    <w:p w:rsidR="008A650C" w:rsidRDefault="008A650C" w:rsidP="00F03408">
      <w:pPr>
        <w:rPr>
          <w:b/>
          <w:bCs/>
          <w:u w:val="single"/>
        </w:rPr>
      </w:pPr>
    </w:p>
    <w:p w:rsidR="00F03408" w:rsidRPr="00F03408" w:rsidRDefault="00F03408" w:rsidP="00F03408">
      <w:r w:rsidRPr="00F03408">
        <w:rPr>
          <w:b/>
          <w:bCs/>
          <w:u w:val="single"/>
        </w:rPr>
        <w:t>Будьте внимательны и осторожны при посещении излюбленных мест обитания грызунов.</w:t>
      </w:r>
    </w:p>
    <w:p w:rsidR="000F6EB2" w:rsidRDefault="000F6EB2" w:rsidP="00F03408">
      <w:pPr>
        <w:rPr>
          <w:b/>
          <w:bCs/>
          <w:u w:val="single"/>
        </w:rPr>
      </w:pPr>
    </w:p>
    <w:p w:rsidR="00F03408" w:rsidRPr="00F03408" w:rsidRDefault="00F03408" w:rsidP="00F03408">
      <w:r w:rsidRPr="00F03408">
        <w:rPr>
          <w:b/>
          <w:bCs/>
          <w:u w:val="single"/>
        </w:rPr>
        <w:t>Не употребляйте в пищу продукты, поврежденные грызунами.</w:t>
      </w:r>
    </w:p>
    <w:p w:rsidR="000F6EB2" w:rsidRDefault="000F6EB2" w:rsidP="00F03408">
      <w:pPr>
        <w:rPr>
          <w:b/>
          <w:bCs/>
        </w:rPr>
      </w:pPr>
    </w:p>
    <w:p w:rsidR="00F03408" w:rsidRPr="00F03408" w:rsidRDefault="00F03408" w:rsidP="00F03408">
      <w:r w:rsidRPr="00F03408">
        <w:rPr>
          <w:b/>
          <w:bCs/>
        </w:rPr>
        <w:t>При первых признаках заболевания</w:t>
      </w:r>
      <w:r w:rsidRPr="00F03408">
        <w:t> (повышение температуры тела, расстройство кишечника, рвота, боль в животе) необходимо обратиться  к врачу, сообщить специалисту, какие продукты употребляли в последние дни, выезжали ли за город, имеются ли в доме грызуны.</w:t>
      </w:r>
    </w:p>
    <w:p w:rsidR="00F03408" w:rsidRPr="00F03408" w:rsidRDefault="00F03408" w:rsidP="00F03408">
      <w:r w:rsidRPr="00F03408">
        <w:rPr>
          <w:b/>
          <w:bCs/>
        </w:rPr>
        <w:t>Помните, соблюдение элементарных гиг</w:t>
      </w:r>
      <w:r w:rsidR="00144755">
        <w:rPr>
          <w:b/>
          <w:bCs/>
        </w:rPr>
        <w:t>иенических правил защитит в</w:t>
      </w:r>
      <w:r w:rsidRPr="00F03408">
        <w:rPr>
          <w:b/>
          <w:bCs/>
        </w:rPr>
        <w:t>ас от многих заболеваний.</w:t>
      </w:r>
    </w:p>
    <w:p w:rsidR="00F03408" w:rsidRPr="00F03408" w:rsidRDefault="008A650C" w:rsidP="00F03408">
      <w:r>
        <w:t>Помощник врача-эпидемиолога ГУ «Бешенковичский рЦГЭ»</w:t>
      </w:r>
      <w:r w:rsidR="00F03408" w:rsidRPr="00F03408">
        <w:t xml:space="preserve">                     </w:t>
      </w:r>
      <w:r>
        <w:t>Павлова Эльвира</w:t>
      </w:r>
    </w:p>
    <w:p w:rsidR="008E5F5D" w:rsidRDefault="008E5F5D"/>
    <w:sectPr w:rsidR="008E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08"/>
    <w:rsid w:val="0000346B"/>
    <w:rsid w:val="00005808"/>
    <w:rsid w:val="000153F5"/>
    <w:rsid w:val="00017C8F"/>
    <w:rsid w:val="00025E9A"/>
    <w:rsid w:val="00026025"/>
    <w:rsid w:val="00031AD8"/>
    <w:rsid w:val="000357D1"/>
    <w:rsid w:val="00036DCA"/>
    <w:rsid w:val="00037BC8"/>
    <w:rsid w:val="00053019"/>
    <w:rsid w:val="00060816"/>
    <w:rsid w:val="00066F6B"/>
    <w:rsid w:val="00071744"/>
    <w:rsid w:val="00080587"/>
    <w:rsid w:val="0008181A"/>
    <w:rsid w:val="00086023"/>
    <w:rsid w:val="00087B60"/>
    <w:rsid w:val="00087E9D"/>
    <w:rsid w:val="000918B3"/>
    <w:rsid w:val="00091AD3"/>
    <w:rsid w:val="000B168C"/>
    <w:rsid w:val="000C0B47"/>
    <w:rsid w:val="000C40B6"/>
    <w:rsid w:val="000C5FEC"/>
    <w:rsid w:val="000C7747"/>
    <w:rsid w:val="000D445D"/>
    <w:rsid w:val="000D5FC4"/>
    <w:rsid w:val="000E1846"/>
    <w:rsid w:val="000E4C23"/>
    <w:rsid w:val="000E4C5B"/>
    <w:rsid w:val="000E7B0A"/>
    <w:rsid w:val="000F6EB2"/>
    <w:rsid w:val="00103AFE"/>
    <w:rsid w:val="00107056"/>
    <w:rsid w:val="00114AE1"/>
    <w:rsid w:val="00116BA9"/>
    <w:rsid w:val="00120271"/>
    <w:rsid w:val="0012318E"/>
    <w:rsid w:val="00127A7E"/>
    <w:rsid w:val="0013175C"/>
    <w:rsid w:val="00134F18"/>
    <w:rsid w:val="00144755"/>
    <w:rsid w:val="00144860"/>
    <w:rsid w:val="0015016F"/>
    <w:rsid w:val="001536D2"/>
    <w:rsid w:val="0015554E"/>
    <w:rsid w:val="0016237D"/>
    <w:rsid w:val="00164B31"/>
    <w:rsid w:val="001654E1"/>
    <w:rsid w:val="00165AB5"/>
    <w:rsid w:val="001671A1"/>
    <w:rsid w:val="00183F78"/>
    <w:rsid w:val="0018696B"/>
    <w:rsid w:val="00197298"/>
    <w:rsid w:val="001A210A"/>
    <w:rsid w:val="001A5D39"/>
    <w:rsid w:val="001A6808"/>
    <w:rsid w:val="001B0174"/>
    <w:rsid w:val="001B56CE"/>
    <w:rsid w:val="001B67AA"/>
    <w:rsid w:val="001C15D6"/>
    <w:rsid w:val="001C2D37"/>
    <w:rsid w:val="001C4C3C"/>
    <w:rsid w:val="001C7D48"/>
    <w:rsid w:val="001D47BA"/>
    <w:rsid w:val="001D6B21"/>
    <w:rsid w:val="001E5E2E"/>
    <w:rsid w:val="001F443C"/>
    <w:rsid w:val="001F4ECD"/>
    <w:rsid w:val="002062C8"/>
    <w:rsid w:val="00206FDA"/>
    <w:rsid w:val="00213925"/>
    <w:rsid w:val="002164B3"/>
    <w:rsid w:val="00220DA4"/>
    <w:rsid w:val="0022367F"/>
    <w:rsid w:val="00226FF1"/>
    <w:rsid w:val="00227BD9"/>
    <w:rsid w:val="00235FE2"/>
    <w:rsid w:val="00242341"/>
    <w:rsid w:val="00246DC1"/>
    <w:rsid w:val="00252BFF"/>
    <w:rsid w:val="00257194"/>
    <w:rsid w:val="00257B29"/>
    <w:rsid w:val="00263AF6"/>
    <w:rsid w:val="002677B7"/>
    <w:rsid w:val="0028569C"/>
    <w:rsid w:val="00285B1C"/>
    <w:rsid w:val="00293A53"/>
    <w:rsid w:val="00293ED1"/>
    <w:rsid w:val="00296CC9"/>
    <w:rsid w:val="00297E66"/>
    <w:rsid w:val="002A3663"/>
    <w:rsid w:val="002B1A2B"/>
    <w:rsid w:val="002C03EB"/>
    <w:rsid w:val="002C18C5"/>
    <w:rsid w:val="002C3E2F"/>
    <w:rsid w:val="002C583B"/>
    <w:rsid w:val="002D2D17"/>
    <w:rsid w:val="002D3EEA"/>
    <w:rsid w:val="002D518E"/>
    <w:rsid w:val="002D767C"/>
    <w:rsid w:val="002E1B52"/>
    <w:rsid w:val="002E3DC4"/>
    <w:rsid w:val="002E4129"/>
    <w:rsid w:val="002F2F26"/>
    <w:rsid w:val="002F40E7"/>
    <w:rsid w:val="002F6A2C"/>
    <w:rsid w:val="002F73E7"/>
    <w:rsid w:val="00311A7C"/>
    <w:rsid w:val="0031270E"/>
    <w:rsid w:val="003133E2"/>
    <w:rsid w:val="00331F35"/>
    <w:rsid w:val="00333686"/>
    <w:rsid w:val="00340571"/>
    <w:rsid w:val="003427A8"/>
    <w:rsid w:val="00347916"/>
    <w:rsid w:val="00352381"/>
    <w:rsid w:val="00362196"/>
    <w:rsid w:val="00364648"/>
    <w:rsid w:val="0036548A"/>
    <w:rsid w:val="0037637C"/>
    <w:rsid w:val="003867BC"/>
    <w:rsid w:val="00390AFC"/>
    <w:rsid w:val="00392073"/>
    <w:rsid w:val="00393561"/>
    <w:rsid w:val="00397290"/>
    <w:rsid w:val="003A49A7"/>
    <w:rsid w:val="003D34D7"/>
    <w:rsid w:val="003E1354"/>
    <w:rsid w:val="003F226E"/>
    <w:rsid w:val="00402AFE"/>
    <w:rsid w:val="004047AE"/>
    <w:rsid w:val="00413595"/>
    <w:rsid w:val="00413C71"/>
    <w:rsid w:val="00414921"/>
    <w:rsid w:val="00415048"/>
    <w:rsid w:val="0041681D"/>
    <w:rsid w:val="00427AFB"/>
    <w:rsid w:val="00432908"/>
    <w:rsid w:val="004428F8"/>
    <w:rsid w:val="004518BF"/>
    <w:rsid w:val="00452407"/>
    <w:rsid w:val="0047182E"/>
    <w:rsid w:val="0047617A"/>
    <w:rsid w:val="00491ABF"/>
    <w:rsid w:val="00496C7E"/>
    <w:rsid w:val="00497B4D"/>
    <w:rsid w:val="004A7D11"/>
    <w:rsid w:val="004B3CF3"/>
    <w:rsid w:val="004B5E96"/>
    <w:rsid w:val="004B72B6"/>
    <w:rsid w:val="004B75F5"/>
    <w:rsid w:val="004C2526"/>
    <w:rsid w:val="004D3E34"/>
    <w:rsid w:val="004F45B2"/>
    <w:rsid w:val="004F5E52"/>
    <w:rsid w:val="004F67AF"/>
    <w:rsid w:val="00503F87"/>
    <w:rsid w:val="00505314"/>
    <w:rsid w:val="00505DDF"/>
    <w:rsid w:val="005139C8"/>
    <w:rsid w:val="00515728"/>
    <w:rsid w:val="00515E3E"/>
    <w:rsid w:val="00530CD7"/>
    <w:rsid w:val="005354FF"/>
    <w:rsid w:val="00542B4D"/>
    <w:rsid w:val="00545469"/>
    <w:rsid w:val="00553F9D"/>
    <w:rsid w:val="00565C99"/>
    <w:rsid w:val="00572470"/>
    <w:rsid w:val="00576C8A"/>
    <w:rsid w:val="005826C2"/>
    <w:rsid w:val="005870FF"/>
    <w:rsid w:val="0058724D"/>
    <w:rsid w:val="0059633B"/>
    <w:rsid w:val="005A0230"/>
    <w:rsid w:val="005B2273"/>
    <w:rsid w:val="005B229D"/>
    <w:rsid w:val="005B4F20"/>
    <w:rsid w:val="005B5ED8"/>
    <w:rsid w:val="005B6AD0"/>
    <w:rsid w:val="005B6C25"/>
    <w:rsid w:val="005C2FF8"/>
    <w:rsid w:val="005C306F"/>
    <w:rsid w:val="005D4285"/>
    <w:rsid w:val="005D4B4D"/>
    <w:rsid w:val="005E0899"/>
    <w:rsid w:val="005E3BE5"/>
    <w:rsid w:val="00600549"/>
    <w:rsid w:val="0060710C"/>
    <w:rsid w:val="006073D1"/>
    <w:rsid w:val="00624A19"/>
    <w:rsid w:val="00624B28"/>
    <w:rsid w:val="00625A42"/>
    <w:rsid w:val="00626E45"/>
    <w:rsid w:val="0063419E"/>
    <w:rsid w:val="006374C9"/>
    <w:rsid w:val="00642601"/>
    <w:rsid w:val="00651FB0"/>
    <w:rsid w:val="006574A0"/>
    <w:rsid w:val="006635E6"/>
    <w:rsid w:val="006663FC"/>
    <w:rsid w:val="00670C78"/>
    <w:rsid w:val="00676AA4"/>
    <w:rsid w:val="006841E5"/>
    <w:rsid w:val="00690926"/>
    <w:rsid w:val="006939FC"/>
    <w:rsid w:val="006944C0"/>
    <w:rsid w:val="00696A44"/>
    <w:rsid w:val="006B0B56"/>
    <w:rsid w:val="006B357F"/>
    <w:rsid w:val="006B3FEB"/>
    <w:rsid w:val="006C0650"/>
    <w:rsid w:val="006D0C31"/>
    <w:rsid w:val="006E3F12"/>
    <w:rsid w:val="007014E0"/>
    <w:rsid w:val="00704608"/>
    <w:rsid w:val="00704B45"/>
    <w:rsid w:val="0071739A"/>
    <w:rsid w:val="007273D2"/>
    <w:rsid w:val="0073440B"/>
    <w:rsid w:val="00745153"/>
    <w:rsid w:val="00745200"/>
    <w:rsid w:val="007547E4"/>
    <w:rsid w:val="0075719A"/>
    <w:rsid w:val="00764023"/>
    <w:rsid w:val="00771E11"/>
    <w:rsid w:val="00780225"/>
    <w:rsid w:val="00780937"/>
    <w:rsid w:val="00787C64"/>
    <w:rsid w:val="007A24B4"/>
    <w:rsid w:val="007B4ACA"/>
    <w:rsid w:val="007B54CA"/>
    <w:rsid w:val="007C5492"/>
    <w:rsid w:val="007C62D8"/>
    <w:rsid w:val="007D644A"/>
    <w:rsid w:val="007D666D"/>
    <w:rsid w:val="007D7E76"/>
    <w:rsid w:val="007E7FAD"/>
    <w:rsid w:val="007F20AC"/>
    <w:rsid w:val="007F50E3"/>
    <w:rsid w:val="008009BA"/>
    <w:rsid w:val="00802C37"/>
    <w:rsid w:val="00803942"/>
    <w:rsid w:val="008103C8"/>
    <w:rsid w:val="008114EC"/>
    <w:rsid w:val="008169CA"/>
    <w:rsid w:val="00830145"/>
    <w:rsid w:val="00832351"/>
    <w:rsid w:val="008375CD"/>
    <w:rsid w:val="00840CA7"/>
    <w:rsid w:val="00842E58"/>
    <w:rsid w:val="00857891"/>
    <w:rsid w:val="008945FE"/>
    <w:rsid w:val="008A4035"/>
    <w:rsid w:val="008A5998"/>
    <w:rsid w:val="008A650C"/>
    <w:rsid w:val="008B24E9"/>
    <w:rsid w:val="008E5F5D"/>
    <w:rsid w:val="008F1DC4"/>
    <w:rsid w:val="008F60BA"/>
    <w:rsid w:val="00903F7B"/>
    <w:rsid w:val="00904363"/>
    <w:rsid w:val="00916AED"/>
    <w:rsid w:val="0092303B"/>
    <w:rsid w:val="009250F2"/>
    <w:rsid w:val="00926284"/>
    <w:rsid w:val="00927265"/>
    <w:rsid w:val="009277DC"/>
    <w:rsid w:val="00940F4B"/>
    <w:rsid w:val="009473C0"/>
    <w:rsid w:val="009523B1"/>
    <w:rsid w:val="00960144"/>
    <w:rsid w:val="009608C5"/>
    <w:rsid w:val="00963D4C"/>
    <w:rsid w:val="00974864"/>
    <w:rsid w:val="00981404"/>
    <w:rsid w:val="00987DF8"/>
    <w:rsid w:val="00995720"/>
    <w:rsid w:val="009A0EE5"/>
    <w:rsid w:val="009C2497"/>
    <w:rsid w:val="009D17C3"/>
    <w:rsid w:val="009D42AD"/>
    <w:rsid w:val="009D6FF5"/>
    <w:rsid w:val="009E0F1A"/>
    <w:rsid w:val="009E7DAE"/>
    <w:rsid w:val="009F5252"/>
    <w:rsid w:val="00A0653E"/>
    <w:rsid w:val="00A12D21"/>
    <w:rsid w:val="00A25A82"/>
    <w:rsid w:val="00A33F57"/>
    <w:rsid w:val="00A43DA7"/>
    <w:rsid w:val="00A55966"/>
    <w:rsid w:val="00A57597"/>
    <w:rsid w:val="00A6295D"/>
    <w:rsid w:val="00A64329"/>
    <w:rsid w:val="00A679C2"/>
    <w:rsid w:val="00A76FF5"/>
    <w:rsid w:val="00A77766"/>
    <w:rsid w:val="00A827A3"/>
    <w:rsid w:val="00A90855"/>
    <w:rsid w:val="00A9229F"/>
    <w:rsid w:val="00A93C37"/>
    <w:rsid w:val="00A958E0"/>
    <w:rsid w:val="00A979F6"/>
    <w:rsid w:val="00AB1CBD"/>
    <w:rsid w:val="00AB6316"/>
    <w:rsid w:val="00AC030D"/>
    <w:rsid w:val="00AC5E6B"/>
    <w:rsid w:val="00AC7A92"/>
    <w:rsid w:val="00AD02E2"/>
    <w:rsid w:val="00AD1634"/>
    <w:rsid w:val="00AD30EE"/>
    <w:rsid w:val="00AE1C7E"/>
    <w:rsid w:val="00AE30AB"/>
    <w:rsid w:val="00B058C2"/>
    <w:rsid w:val="00B068E3"/>
    <w:rsid w:val="00B075FE"/>
    <w:rsid w:val="00B1570A"/>
    <w:rsid w:val="00B17C1C"/>
    <w:rsid w:val="00B22452"/>
    <w:rsid w:val="00B3013C"/>
    <w:rsid w:val="00B33B87"/>
    <w:rsid w:val="00B34768"/>
    <w:rsid w:val="00B44C89"/>
    <w:rsid w:val="00B469D0"/>
    <w:rsid w:val="00B52932"/>
    <w:rsid w:val="00B73F09"/>
    <w:rsid w:val="00B74260"/>
    <w:rsid w:val="00B74C8D"/>
    <w:rsid w:val="00B81FCC"/>
    <w:rsid w:val="00B91399"/>
    <w:rsid w:val="00B91CA2"/>
    <w:rsid w:val="00B93FF0"/>
    <w:rsid w:val="00BB1762"/>
    <w:rsid w:val="00BC152E"/>
    <w:rsid w:val="00BC195B"/>
    <w:rsid w:val="00BC2587"/>
    <w:rsid w:val="00BD2BBA"/>
    <w:rsid w:val="00BD7F94"/>
    <w:rsid w:val="00BE2B09"/>
    <w:rsid w:val="00C02571"/>
    <w:rsid w:val="00C06E3B"/>
    <w:rsid w:val="00C1757C"/>
    <w:rsid w:val="00C4043D"/>
    <w:rsid w:val="00C428FA"/>
    <w:rsid w:val="00C450C5"/>
    <w:rsid w:val="00C54214"/>
    <w:rsid w:val="00C56239"/>
    <w:rsid w:val="00C67617"/>
    <w:rsid w:val="00C95BFD"/>
    <w:rsid w:val="00CA128D"/>
    <w:rsid w:val="00CA5C7F"/>
    <w:rsid w:val="00CA5F94"/>
    <w:rsid w:val="00CB282B"/>
    <w:rsid w:val="00CB4F20"/>
    <w:rsid w:val="00CC2464"/>
    <w:rsid w:val="00CC543B"/>
    <w:rsid w:val="00CD38C7"/>
    <w:rsid w:val="00CD510C"/>
    <w:rsid w:val="00CD5ADD"/>
    <w:rsid w:val="00CD7FAC"/>
    <w:rsid w:val="00CE327F"/>
    <w:rsid w:val="00CF4CAA"/>
    <w:rsid w:val="00CF6BD7"/>
    <w:rsid w:val="00D003A5"/>
    <w:rsid w:val="00D03028"/>
    <w:rsid w:val="00D03D88"/>
    <w:rsid w:val="00D05A3F"/>
    <w:rsid w:val="00D06EE0"/>
    <w:rsid w:val="00D10C02"/>
    <w:rsid w:val="00D1400A"/>
    <w:rsid w:val="00D165EF"/>
    <w:rsid w:val="00D27387"/>
    <w:rsid w:val="00D359C6"/>
    <w:rsid w:val="00D36991"/>
    <w:rsid w:val="00D42F61"/>
    <w:rsid w:val="00D522AD"/>
    <w:rsid w:val="00D531DA"/>
    <w:rsid w:val="00D54D02"/>
    <w:rsid w:val="00D56800"/>
    <w:rsid w:val="00D61503"/>
    <w:rsid w:val="00D630E7"/>
    <w:rsid w:val="00D63BAB"/>
    <w:rsid w:val="00D73D9A"/>
    <w:rsid w:val="00D8226D"/>
    <w:rsid w:val="00D9194E"/>
    <w:rsid w:val="00D93ABE"/>
    <w:rsid w:val="00DA1BCF"/>
    <w:rsid w:val="00DB293E"/>
    <w:rsid w:val="00DB344C"/>
    <w:rsid w:val="00DB496D"/>
    <w:rsid w:val="00DB52CD"/>
    <w:rsid w:val="00DC3839"/>
    <w:rsid w:val="00DC55E5"/>
    <w:rsid w:val="00DC7DD5"/>
    <w:rsid w:val="00DD31F2"/>
    <w:rsid w:val="00DE3A1E"/>
    <w:rsid w:val="00DE4074"/>
    <w:rsid w:val="00DF264F"/>
    <w:rsid w:val="00DF6E23"/>
    <w:rsid w:val="00E0116F"/>
    <w:rsid w:val="00E07658"/>
    <w:rsid w:val="00E10D39"/>
    <w:rsid w:val="00E16D66"/>
    <w:rsid w:val="00E176A9"/>
    <w:rsid w:val="00E253A8"/>
    <w:rsid w:val="00E369D9"/>
    <w:rsid w:val="00E40308"/>
    <w:rsid w:val="00E414B4"/>
    <w:rsid w:val="00E45999"/>
    <w:rsid w:val="00E4620F"/>
    <w:rsid w:val="00E50755"/>
    <w:rsid w:val="00E53D6C"/>
    <w:rsid w:val="00E544FC"/>
    <w:rsid w:val="00E56F46"/>
    <w:rsid w:val="00E610A8"/>
    <w:rsid w:val="00E61130"/>
    <w:rsid w:val="00E72D79"/>
    <w:rsid w:val="00E761D1"/>
    <w:rsid w:val="00E94D2F"/>
    <w:rsid w:val="00EB06D3"/>
    <w:rsid w:val="00EB1422"/>
    <w:rsid w:val="00EB1F53"/>
    <w:rsid w:val="00EB32B8"/>
    <w:rsid w:val="00EB512F"/>
    <w:rsid w:val="00EB706E"/>
    <w:rsid w:val="00EC1E7A"/>
    <w:rsid w:val="00ED3152"/>
    <w:rsid w:val="00ED5B4B"/>
    <w:rsid w:val="00EE1D35"/>
    <w:rsid w:val="00EE355F"/>
    <w:rsid w:val="00EF6D30"/>
    <w:rsid w:val="00F00316"/>
    <w:rsid w:val="00F00582"/>
    <w:rsid w:val="00F02743"/>
    <w:rsid w:val="00F03408"/>
    <w:rsid w:val="00F03EDC"/>
    <w:rsid w:val="00F04857"/>
    <w:rsid w:val="00F1459F"/>
    <w:rsid w:val="00F24301"/>
    <w:rsid w:val="00F32616"/>
    <w:rsid w:val="00F33551"/>
    <w:rsid w:val="00F36030"/>
    <w:rsid w:val="00F42829"/>
    <w:rsid w:val="00F458FC"/>
    <w:rsid w:val="00F4595C"/>
    <w:rsid w:val="00F45AA3"/>
    <w:rsid w:val="00F45C21"/>
    <w:rsid w:val="00F469C5"/>
    <w:rsid w:val="00F6539D"/>
    <w:rsid w:val="00F77B65"/>
    <w:rsid w:val="00F8030F"/>
    <w:rsid w:val="00F837AC"/>
    <w:rsid w:val="00F84655"/>
    <w:rsid w:val="00F85E28"/>
    <w:rsid w:val="00F904A7"/>
    <w:rsid w:val="00F90A46"/>
    <w:rsid w:val="00F9258D"/>
    <w:rsid w:val="00F96C24"/>
    <w:rsid w:val="00FA029B"/>
    <w:rsid w:val="00FA789B"/>
    <w:rsid w:val="00FB2140"/>
    <w:rsid w:val="00FD7C23"/>
    <w:rsid w:val="00FE2476"/>
    <w:rsid w:val="00FE2E9A"/>
    <w:rsid w:val="00FF093C"/>
    <w:rsid w:val="00FF3332"/>
    <w:rsid w:val="00FF3EA1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630">
              <w:marLeft w:val="-60"/>
              <w:marRight w:val="-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2025-10-31T08:56:00Z</cp:lastPrinted>
  <dcterms:created xsi:type="dcterms:W3CDTF">2025-10-29T08:56:00Z</dcterms:created>
  <dcterms:modified xsi:type="dcterms:W3CDTF">2025-11-03T05:51:00Z</dcterms:modified>
</cp:coreProperties>
</file>