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E54F1" w14:textId="77777777" w:rsidR="003273EB" w:rsidRPr="00AB07EA" w:rsidRDefault="003273EB" w:rsidP="000D7A97">
      <w:pPr>
        <w:shd w:val="clear" w:color="auto" w:fill="FFFFFF"/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30"/>
          <w:szCs w:val="30"/>
          <w:lang w:eastAsia="ru-RU"/>
        </w:rPr>
      </w:pPr>
      <w:r w:rsidRPr="00AB07EA">
        <w:rPr>
          <w:rFonts w:ascii="Times New Roman" w:eastAsia="Times New Roman" w:hAnsi="Times New Roman" w:cs="Times New Roman"/>
          <w:color w:val="4F4F4F"/>
          <w:kern w:val="36"/>
          <w:sz w:val="30"/>
          <w:szCs w:val="30"/>
          <w:lang w:eastAsia="ru-RU"/>
        </w:rPr>
        <w:t>Информация о работе с обращениями граждан</w:t>
      </w:r>
    </w:p>
    <w:p w14:paraId="29DDF62F" w14:textId="77777777" w:rsidR="000D7A97" w:rsidRPr="00AB07EA" w:rsidRDefault="000D7A97" w:rsidP="000D7A97">
      <w:pPr>
        <w:shd w:val="clear" w:color="auto" w:fill="FFFFFF"/>
        <w:spacing w:after="0" w:line="299" w:lineRule="atLeast"/>
        <w:jc w:val="center"/>
        <w:outlineLvl w:val="0"/>
        <w:rPr>
          <w:rFonts w:ascii="Times New Roman" w:eastAsia="Times New Roman" w:hAnsi="Times New Roman" w:cs="Times New Roman"/>
          <w:color w:val="4F4F4F"/>
          <w:kern w:val="36"/>
          <w:sz w:val="30"/>
          <w:szCs w:val="30"/>
          <w:lang w:eastAsia="ru-RU"/>
        </w:rPr>
      </w:pPr>
    </w:p>
    <w:p w14:paraId="4444F84A" w14:textId="433A3AAC" w:rsidR="003273EB" w:rsidRPr="003273EB" w:rsidRDefault="003273EB" w:rsidP="000D7A9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CA7E43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ОБРАЩЕНИЯ ГРАЖДАН</w:t>
      </w:r>
    </w:p>
    <w:p w14:paraId="24F5FB76" w14:textId="18A56F8D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 202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3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году в 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Бочейковский</w:t>
      </w:r>
      <w:r w:rsidR="0080055F" w:rsidRPr="00F703FC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 xml:space="preserve"> сельский </w:t>
      </w: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 xml:space="preserve"> исполнительный комитет (далее – </w:t>
      </w:r>
      <w:r w:rsidR="0080055F" w:rsidRPr="00F703FC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сель</w:t>
      </w: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исполком)</w:t>
      </w:r>
      <w:r w:rsidRPr="003273EB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 xml:space="preserve">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поступило 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я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граждан (в 202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году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7 обращений)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. </w:t>
      </w:r>
      <w:proofErr w:type="gramStart"/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Из них: письменных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й - нет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(202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 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я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), устных – 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я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(202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3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5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</w:t>
      </w:r>
      <w:r w:rsidR="0080055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й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), электронных – </w:t>
      </w:r>
      <w:r w:rsidR="000D7A97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не поступало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  <w:proofErr w:type="gramEnd"/>
    </w:p>
    <w:p w14:paraId="0BBCA9C6" w14:textId="49CC4F2E" w:rsid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 202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3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году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 </w:t>
      </w:r>
      <w:r w:rsidR="00CE3015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исполком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AB07EA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поступи</w:t>
      </w:r>
      <w:r w:rsidR="00AB07EA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ли обращения по следующим вопросам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:</w:t>
      </w:r>
    </w:p>
    <w:p w14:paraId="61CB5FDB" w14:textId="253B3FB9" w:rsidR="00534FFC" w:rsidRPr="003273EB" w:rsidRDefault="00534FFC" w:rsidP="00534F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  <w:lang w:eastAsia="ru-RU"/>
        </w:rPr>
        <w:t>землеустройство и землепользование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 (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вопрос, в 202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 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6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ов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 по установлени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границ, использовани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земель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,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изъяти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и предоставлени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ю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земельных участков;</w:t>
      </w:r>
    </w:p>
    <w:p w14:paraId="52293B22" w14:textId="1C3C8228" w:rsidR="00534FFC" w:rsidRDefault="00534FFC" w:rsidP="00534F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 w:rsidRPr="003273EB"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  <w:lang w:eastAsia="ru-RU"/>
        </w:rPr>
        <w:t>тр</w:t>
      </w:r>
      <w:r>
        <w:rPr>
          <w:rFonts w:ascii="Times New Roman" w:eastAsia="Times New Roman" w:hAnsi="Times New Roman" w:cs="Times New Roman"/>
          <w:i/>
          <w:iCs/>
          <w:color w:val="4F4F4F"/>
          <w:sz w:val="30"/>
          <w:szCs w:val="30"/>
          <w:lang w:eastAsia="ru-RU"/>
        </w:rPr>
        <w:t>удоустройство, служба занятости (</w:t>
      </w:r>
      <w:r>
        <w:rPr>
          <w:rFonts w:ascii="Times New Roman" w:eastAsia="Times New Roman" w:hAnsi="Times New Roman" w:cs="Times New Roman"/>
          <w:iCs/>
          <w:color w:val="4F4F4F"/>
          <w:sz w:val="30"/>
          <w:szCs w:val="30"/>
          <w:lang w:eastAsia="ru-RU"/>
        </w:rPr>
        <w:t>1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вопрос, в 202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14:paraId="1B93A1D6" w14:textId="7E1A5EEC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Кол</w:t>
      </w: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лективных обращений</w:t>
      </w:r>
      <w:r w:rsidRPr="003273EB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> </w:t>
      </w:r>
      <w:r w:rsidR="00A150B2">
        <w:rPr>
          <w:rFonts w:ascii="Times New Roman" w:eastAsia="Times New Roman" w:hAnsi="Times New Roman" w:cs="Times New Roman"/>
          <w:b/>
          <w:bCs/>
          <w:color w:val="4F4F4F"/>
          <w:sz w:val="30"/>
          <w:szCs w:val="30"/>
          <w:lang w:eastAsia="ru-RU"/>
        </w:rPr>
        <w:t xml:space="preserve"> </w:t>
      </w:r>
      <w:r w:rsidR="00A150B2" w:rsidRPr="00A150B2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в сельисполком не поступало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14:paraId="09B456FA" w14:textId="77777777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ОБРАЩЕНИЯ ЮРИДИЧЕСКИХ ЛИЦ</w:t>
      </w:r>
    </w:p>
    <w:p w14:paraId="667977B1" w14:textId="1023F358" w:rsidR="00FB49BF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 202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3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году в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Бочейковский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сельисполком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обращений юридических лиц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 не поступало.</w:t>
      </w:r>
    </w:p>
    <w:p w14:paraId="5CF1B2B4" w14:textId="77777777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ЛИЧНЫЕ И ВЫЕЗДНЫЕ ПРИЕМЫ</w:t>
      </w:r>
    </w:p>
    <w:p w14:paraId="3F618D0A" w14:textId="2FF5C597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Личные приемы граждан и представителей юридических лиц, в том числе выездные, проводятся в соответствии с </w:t>
      </w:r>
      <w:r w:rsidR="00D45D76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графиками</w:t>
      </w:r>
      <w:r w:rsidR="00D45D76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,</w:t>
      </w:r>
      <w:r w:rsidR="00D45D76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D45D76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утвержденными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председателем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исполкома.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Управляющим делами сельисполкома ведется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предварительная запись на личный прием.</w:t>
      </w:r>
    </w:p>
    <w:p w14:paraId="1C6C96D2" w14:textId="2E0B4351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За 202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3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год </w:t>
      </w:r>
      <w:r w:rsidR="007374D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председателем сельисполкома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проведено </w:t>
      </w:r>
      <w:r w:rsidR="00534FFC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48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личных прием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7374D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граждан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и 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3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выезд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ны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х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прием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14:paraId="0CE2B622" w14:textId="44A5C364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На личный прием к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председателю сельисполкома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обратил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ся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 граждан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ин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(202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 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11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. 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вопрос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ы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, 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обратившихся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граждан, </w:t>
      </w:r>
      <w:r w:rsidR="001C23D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были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реш</w:t>
      </w:r>
      <w:r w:rsidR="00A150B2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ены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в день приема.</w:t>
      </w:r>
    </w:p>
    <w:p w14:paraId="7071E089" w14:textId="71021FA4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На выездных приемах к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председателю сельисполкома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обратилось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 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val="be-BY" w:eastAsia="ru-RU"/>
        </w:rPr>
        <w:t>1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граждан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ин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(202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 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4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).</w:t>
      </w:r>
    </w:p>
    <w:p w14:paraId="5BBFCBB9" w14:textId="77777777" w:rsidR="003273EB" w:rsidRPr="003273EB" w:rsidRDefault="003273EB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3273EB">
        <w:rPr>
          <w:rFonts w:ascii="Times New Roman" w:eastAsia="Times New Roman" w:hAnsi="Times New Roman" w:cs="Times New Roman"/>
          <w:bCs/>
          <w:color w:val="4F4F4F"/>
          <w:sz w:val="30"/>
          <w:szCs w:val="30"/>
          <w:lang w:eastAsia="ru-RU"/>
        </w:rPr>
        <w:t>ПРЯМЫЕ ТЕЛЕФОННЫЕ ЛИНИИ</w:t>
      </w:r>
    </w:p>
    <w:p w14:paraId="67F75E08" w14:textId="6766DB9B" w:rsidR="00FB49BF" w:rsidRDefault="00A150B2" w:rsidP="003273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В</w:t>
      </w:r>
      <w:r w:rsidR="003273EB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="00D45D76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сельисполкоме</w:t>
      </w:r>
      <w:r w:rsidR="003273EB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организованы «прямые телефонные линии», которые проводятся руководством сельисполком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="003273EB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каждую субботу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.</w:t>
      </w:r>
    </w:p>
    <w:p w14:paraId="62D7E421" w14:textId="1614E3E1" w:rsidR="00427B9D" w:rsidRDefault="003273EB" w:rsidP="001C23DF">
      <w:pPr>
        <w:shd w:val="clear" w:color="auto" w:fill="FFFFFF"/>
        <w:spacing w:after="0" w:line="240" w:lineRule="auto"/>
        <w:ind w:firstLine="708"/>
        <w:jc w:val="both"/>
      </w:pP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На «прямую телефонную линию» 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сельи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сполкома в 202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3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году </w:t>
      </w:r>
      <w:r w:rsidR="00FB49BF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звонк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ов не </w:t>
      </w:r>
      <w:r w:rsidR="00FB49BF"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поступ</w:t>
      </w:r>
      <w:r w:rsidR="00FB49BF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а</w:t>
      </w:r>
      <w:r w:rsidRPr="003273E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л</w:t>
      </w:r>
      <w:r w:rsidR="007374D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о (202</w:t>
      </w:r>
      <w:r w:rsidR="0008424D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>2</w:t>
      </w:r>
      <w:bookmarkStart w:id="0" w:name="_GoBack"/>
      <w:bookmarkEnd w:id="0"/>
      <w:r w:rsidR="007374DB">
        <w:rPr>
          <w:rFonts w:ascii="Times New Roman" w:eastAsia="Times New Roman" w:hAnsi="Times New Roman" w:cs="Times New Roman"/>
          <w:color w:val="4F4F4F"/>
          <w:sz w:val="30"/>
          <w:szCs w:val="30"/>
          <w:lang w:eastAsia="ru-RU"/>
        </w:rPr>
        <w:t xml:space="preserve"> – 0).</w:t>
      </w:r>
    </w:p>
    <w:sectPr w:rsidR="00427B9D" w:rsidSect="0042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5736"/>
    <w:multiLevelType w:val="multilevel"/>
    <w:tmpl w:val="EE6C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EB"/>
    <w:rsid w:val="0008424D"/>
    <w:rsid w:val="000D7A97"/>
    <w:rsid w:val="001C23DF"/>
    <w:rsid w:val="003273EB"/>
    <w:rsid w:val="00427B9D"/>
    <w:rsid w:val="00534FFC"/>
    <w:rsid w:val="005C15C0"/>
    <w:rsid w:val="006C3C6A"/>
    <w:rsid w:val="007374DB"/>
    <w:rsid w:val="007525C5"/>
    <w:rsid w:val="0080055F"/>
    <w:rsid w:val="00840984"/>
    <w:rsid w:val="00A150B2"/>
    <w:rsid w:val="00AA55CE"/>
    <w:rsid w:val="00AB07EA"/>
    <w:rsid w:val="00B94FFA"/>
    <w:rsid w:val="00CA7E43"/>
    <w:rsid w:val="00CE3015"/>
    <w:rsid w:val="00D45D76"/>
    <w:rsid w:val="00F703FC"/>
    <w:rsid w:val="00FB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1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D"/>
  </w:style>
  <w:style w:type="paragraph" w:styleId="1">
    <w:name w:val="heading 1"/>
    <w:basedOn w:val="a"/>
    <w:link w:val="10"/>
    <w:uiPriority w:val="9"/>
    <w:qFormat/>
    <w:rsid w:val="0032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73EB"/>
    <w:rPr>
      <w:color w:val="0000FF"/>
      <w:u w:val="single"/>
    </w:rPr>
  </w:style>
  <w:style w:type="character" w:customStyle="1" w:styleId="withsubmenuhover">
    <w:name w:val="with_sub_menu_hover"/>
    <w:basedOn w:val="a0"/>
    <w:rsid w:val="003273EB"/>
  </w:style>
  <w:style w:type="paragraph" w:styleId="a4">
    <w:name w:val="Balloon Text"/>
    <w:basedOn w:val="a"/>
    <w:link w:val="a5"/>
    <w:uiPriority w:val="99"/>
    <w:semiHidden/>
    <w:unhideWhenUsed/>
    <w:rsid w:val="003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9D"/>
  </w:style>
  <w:style w:type="paragraph" w:styleId="1">
    <w:name w:val="heading 1"/>
    <w:basedOn w:val="a"/>
    <w:link w:val="10"/>
    <w:uiPriority w:val="9"/>
    <w:qFormat/>
    <w:rsid w:val="00327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73EB"/>
    <w:rPr>
      <w:color w:val="0000FF"/>
      <w:u w:val="single"/>
    </w:rPr>
  </w:style>
  <w:style w:type="character" w:customStyle="1" w:styleId="withsubmenuhover">
    <w:name w:val="with_sub_menu_hover"/>
    <w:basedOn w:val="a0"/>
    <w:rsid w:val="003273EB"/>
  </w:style>
  <w:style w:type="paragraph" w:styleId="a4">
    <w:name w:val="Balloon Text"/>
    <w:basedOn w:val="a"/>
    <w:link w:val="a5"/>
    <w:uiPriority w:val="99"/>
    <w:semiHidden/>
    <w:unhideWhenUsed/>
    <w:rsid w:val="00327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4063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5227">
          <w:marLeft w:val="0"/>
          <w:marRight w:val="0"/>
          <w:marTop w:val="0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3924">
          <w:marLeft w:val="0"/>
          <w:marRight w:val="0"/>
          <w:marTop w:val="373"/>
          <w:marBottom w:val="373"/>
          <w:divBdr>
            <w:top w:val="single" w:sz="8" w:space="0" w:color="DAE5EB"/>
            <w:left w:val="single" w:sz="8" w:space="0" w:color="DAE5EB"/>
            <w:bottom w:val="single" w:sz="8" w:space="0" w:color="DAE5EB"/>
            <w:right w:val="single" w:sz="8" w:space="0" w:color="DAE5EB"/>
          </w:divBdr>
          <w:divsChild>
            <w:div w:id="1265923408">
              <w:marLeft w:val="373"/>
              <w:marRight w:val="3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2024-02-02T11:59:00Z</dcterms:created>
  <dcterms:modified xsi:type="dcterms:W3CDTF">2024-02-02T11:59:00Z</dcterms:modified>
</cp:coreProperties>
</file>