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89" w:rsidRPr="00683C89" w:rsidRDefault="00683C89" w:rsidP="00683C89">
      <w:pPr>
        <w:spacing w:before="100" w:beforeAutospacing="1" w:after="100" w:afterAutospacing="1" w:line="240" w:lineRule="auto"/>
        <w:jc w:val="center"/>
        <w:outlineLvl w:val="0"/>
        <w:rPr>
          <w:rFonts w:eastAsia="Times New Roman" w:cs="Times New Roman"/>
          <w:b/>
          <w:bCs/>
          <w:kern w:val="36"/>
          <w:sz w:val="48"/>
          <w:szCs w:val="48"/>
        </w:rPr>
      </w:pPr>
      <w:r w:rsidRPr="00683C89">
        <w:rPr>
          <w:rFonts w:eastAsia="Times New Roman" w:cs="Times New Roman"/>
          <w:b/>
          <w:bCs/>
          <w:kern w:val="36"/>
          <w:sz w:val="48"/>
          <w:szCs w:val="48"/>
        </w:rPr>
        <w:t>Информация для граждан, пострадавших от домашнего насилия</w:t>
      </w:r>
    </w:p>
    <w:p w:rsidR="00683C89" w:rsidRDefault="00683C89" w:rsidP="00C525AE">
      <w:pPr>
        <w:spacing w:after="0" w:line="240" w:lineRule="auto"/>
        <w:ind w:firstLine="708"/>
        <w:jc w:val="both"/>
        <w:rPr>
          <w:rFonts w:eastAsia="Times New Roman" w:cs="Times New Roman"/>
          <w:b/>
          <w:bCs/>
          <w:sz w:val="24"/>
          <w:szCs w:val="24"/>
        </w:rPr>
      </w:pPr>
    </w:p>
    <w:p w:rsidR="00EF1469" w:rsidRPr="00EF1469" w:rsidRDefault="00EF1469" w:rsidP="00C525AE">
      <w:pPr>
        <w:spacing w:after="0" w:line="240" w:lineRule="auto"/>
        <w:ind w:firstLine="708"/>
        <w:jc w:val="both"/>
        <w:rPr>
          <w:rFonts w:eastAsia="Times New Roman" w:cs="Times New Roman"/>
          <w:sz w:val="28"/>
          <w:szCs w:val="28"/>
        </w:rPr>
      </w:pPr>
      <w:r w:rsidRPr="00EF1469">
        <w:rPr>
          <w:rFonts w:eastAsia="Times New Roman" w:cs="Times New Roman"/>
          <w:b/>
          <w:bCs/>
          <w:sz w:val="28"/>
          <w:szCs w:val="28"/>
        </w:rPr>
        <w:t xml:space="preserve">Домашнее насилие </w:t>
      </w:r>
      <w:r w:rsidRPr="00EF1469">
        <w:rPr>
          <w:rFonts w:eastAsia="Times New Roman" w:cs="Times New Roman"/>
          <w:sz w:val="28"/>
          <w:szCs w:val="28"/>
        </w:rPr>
        <w:t>(Закон Республики Беларусь «Об основах деятельности по профилактике правонарушений» от 4 января 2014 года № 122-З (в ред. от 06.01.2022 г.)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9172AB" w:rsidRPr="00683C89" w:rsidRDefault="00EF1469" w:rsidP="00C525AE">
      <w:pPr>
        <w:spacing w:after="0" w:line="240" w:lineRule="auto"/>
        <w:jc w:val="both"/>
        <w:rPr>
          <w:rFonts w:eastAsia="Times New Roman" w:cs="Times New Roman"/>
          <w:sz w:val="28"/>
          <w:szCs w:val="28"/>
        </w:rPr>
      </w:pPr>
      <w:r w:rsidRPr="00EF1469">
        <w:rPr>
          <w:rFonts w:eastAsia="Times New Roman" w:cs="Times New Roman"/>
          <w:b/>
          <w:bCs/>
          <w:sz w:val="28"/>
          <w:szCs w:val="28"/>
        </w:rPr>
        <w:t>Цель домашнего насилия</w:t>
      </w:r>
      <w:r w:rsidRPr="00EF1469">
        <w:rPr>
          <w:rFonts w:eastAsia="Times New Roman" w:cs="Times New Roman"/>
          <w:sz w:val="28"/>
          <w:szCs w:val="28"/>
        </w:rPr>
        <w:t xml:space="preserve"> – запугать, доминировать, преследовать и властвовать над жизнью другого члена (членов) семьи. </w:t>
      </w:r>
    </w:p>
    <w:p w:rsidR="00EF1469" w:rsidRPr="00EF1469" w:rsidRDefault="00EF1469" w:rsidP="00C525AE">
      <w:pPr>
        <w:spacing w:after="0" w:line="240" w:lineRule="auto"/>
        <w:jc w:val="both"/>
        <w:rPr>
          <w:rFonts w:eastAsia="Times New Roman" w:cs="Times New Roman"/>
          <w:sz w:val="28"/>
          <w:szCs w:val="28"/>
        </w:rPr>
      </w:pPr>
      <w:r w:rsidRPr="00EF1469">
        <w:rPr>
          <w:rFonts w:eastAsia="Times New Roman" w:cs="Times New Roman"/>
          <w:b/>
          <w:bCs/>
          <w:sz w:val="28"/>
          <w:szCs w:val="28"/>
        </w:rPr>
        <w:t>Виды домашнего насилия</w:t>
      </w:r>
    </w:p>
    <w:p w:rsidR="00EF1469" w:rsidRPr="00EF1469" w:rsidRDefault="00EF1469" w:rsidP="00C525AE">
      <w:pPr>
        <w:spacing w:after="0" w:line="240" w:lineRule="auto"/>
        <w:jc w:val="both"/>
        <w:rPr>
          <w:rFonts w:eastAsia="Times New Roman" w:cs="Times New Roman"/>
          <w:sz w:val="28"/>
          <w:szCs w:val="28"/>
          <w:u w:val="single"/>
        </w:rPr>
      </w:pPr>
      <w:r w:rsidRPr="00EF1469">
        <w:rPr>
          <w:rFonts w:eastAsia="Times New Roman" w:cs="Times New Roman"/>
          <w:sz w:val="28"/>
          <w:szCs w:val="28"/>
          <w:u w:val="single"/>
        </w:rPr>
        <w:t>Физическое насилие</w:t>
      </w:r>
    </w:p>
    <w:p w:rsidR="009172AB" w:rsidRPr="00683C89" w:rsidRDefault="00EF1469" w:rsidP="00C525AE">
      <w:pPr>
        <w:spacing w:after="0" w:line="240" w:lineRule="auto"/>
        <w:jc w:val="both"/>
        <w:rPr>
          <w:rFonts w:eastAsia="Times New Roman" w:cs="Times New Roman"/>
          <w:sz w:val="28"/>
          <w:szCs w:val="28"/>
        </w:rPr>
      </w:pPr>
      <w:r w:rsidRPr="00EF1469">
        <w:rPr>
          <w:rFonts w:eastAsia="Times New Roman" w:cs="Times New Roman"/>
          <w:sz w:val="28"/>
          <w:szCs w:val="28"/>
        </w:rPr>
        <w:t xml:space="preserve"> толкание, хватание, щипки, удары, шлепки, таскание за волосы; отказ в медицинской помощи, принуждение к употреблению алкоголя или наркотиков; препятствие в обращении за необходимой медицинской помощью.</w:t>
      </w:r>
    </w:p>
    <w:p w:rsidR="009172AB" w:rsidRPr="00683C89" w:rsidRDefault="00EF1469" w:rsidP="00C525AE">
      <w:pPr>
        <w:spacing w:after="0" w:line="240" w:lineRule="auto"/>
        <w:jc w:val="both"/>
        <w:rPr>
          <w:rFonts w:eastAsia="Times New Roman" w:cs="Times New Roman"/>
          <w:sz w:val="28"/>
          <w:szCs w:val="28"/>
          <w:u w:val="single"/>
        </w:rPr>
      </w:pPr>
      <w:r w:rsidRPr="00EF1469">
        <w:rPr>
          <w:rFonts w:eastAsia="Times New Roman" w:cs="Times New Roman"/>
          <w:sz w:val="28"/>
          <w:szCs w:val="28"/>
          <w:u w:val="single"/>
        </w:rPr>
        <w:t>Психологическое насилие</w:t>
      </w:r>
    </w:p>
    <w:p w:rsidR="009172AB" w:rsidRPr="00683C89" w:rsidRDefault="009172AB" w:rsidP="00C525AE">
      <w:pPr>
        <w:spacing w:after="0" w:line="240" w:lineRule="auto"/>
        <w:jc w:val="both"/>
        <w:rPr>
          <w:rFonts w:eastAsia="Times New Roman" w:cs="Times New Roman"/>
          <w:sz w:val="28"/>
          <w:szCs w:val="28"/>
        </w:rPr>
      </w:pPr>
      <w:r w:rsidRPr="00683C89">
        <w:rPr>
          <w:rFonts w:eastAsia="Times New Roman" w:cs="Times New Roman"/>
          <w:sz w:val="28"/>
          <w:szCs w:val="28"/>
        </w:rPr>
        <w:t>Оскорбления, постоянная</w:t>
      </w:r>
      <w:r w:rsidR="00EF1469" w:rsidRPr="00EF1469">
        <w:rPr>
          <w:rFonts w:eastAsia="Times New Roman" w:cs="Times New Roman"/>
          <w:sz w:val="28"/>
          <w:szCs w:val="28"/>
        </w:rPr>
        <w:t xml:space="preserve"> критики, пренебрежения способностями и талантами человека; угрозы причинить вред супруге (супругу), партнеру, детям, </w:t>
      </w:r>
      <w:r w:rsidRPr="00683C89">
        <w:rPr>
          <w:rFonts w:eastAsia="Times New Roman" w:cs="Times New Roman"/>
          <w:sz w:val="28"/>
          <w:szCs w:val="28"/>
        </w:rPr>
        <w:t>друзьям, домашним животным или </w:t>
      </w:r>
      <w:r w:rsidR="00C525AE" w:rsidRPr="00683C89">
        <w:rPr>
          <w:rFonts w:eastAsia="Times New Roman" w:cs="Times New Roman"/>
          <w:sz w:val="28"/>
          <w:szCs w:val="28"/>
        </w:rPr>
        <w:t>самому </w:t>
      </w:r>
      <w:r w:rsidR="003748FD" w:rsidRPr="00683C89">
        <w:rPr>
          <w:rFonts w:eastAsia="Times New Roman" w:cs="Times New Roman"/>
          <w:sz w:val="28"/>
          <w:szCs w:val="28"/>
        </w:rPr>
        <w:t>себе; преднамеренная изоляция человека от других членов семьи, друзей</w:t>
      </w:r>
      <w:r w:rsidRPr="00683C89">
        <w:rPr>
          <w:rFonts w:eastAsia="Times New Roman" w:cs="Times New Roman"/>
          <w:sz w:val="28"/>
          <w:szCs w:val="28"/>
        </w:rPr>
        <w:t xml:space="preserve">, </w:t>
      </w:r>
      <w:r w:rsidR="003748FD" w:rsidRPr="00683C89">
        <w:rPr>
          <w:rFonts w:eastAsia="Times New Roman" w:cs="Times New Roman"/>
          <w:sz w:val="28"/>
          <w:szCs w:val="28"/>
        </w:rPr>
        <w:t>образовательных учреждений, работы, былых увлечений</w:t>
      </w:r>
      <w:r w:rsidR="00EF1469" w:rsidRPr="00EF1469">
        <w:rPr>
          <w:rFonts w:eastAsia="Times New Roman" w:cs="Times New Roman"/>
          <w:sz w:val="28"/>
          <w:szCs w:val="28"/>
        </w:rPr>
        <w:t xml:space="preserve">.  </w:t>
      </w:r>
    </w:p>
    <w:p w:rsidR="00EF1469" w:rsidRPr="00EF1469" w:rsidRDefault="005E09D8" w:rsidP="00C525AE">
      <w:pPr>
        <w:spacing w:after="0" w:line="240" w:lineRule="auto"/>
        <w:jc w:val="both"/>
        <w:rPr>
          <w:rFonts w:eastAsia="Times New Roman" w:cs="Times New Roman"/>
          <w:sz w:val="28"/>
          <w:szCs w:val="28"/>
        </w:rPr>
      </w:pPr>
      <w:r w:rsidRPr="00683C89">
        <w:rPr>
          <w:rFonts w:eastAsia="Times New Roman" w:cs="Times New Roman"/>
          <w:sz w:val="28"/>
          <w:szCs w:val="28"/>
        </w:rPr>
        <w:t xml:space="preserve">Экономическое </w:t>
      </w:r>
    </w:p>
    <w:p w:rsidR="00EF1469" w:rsidRPr="00EF1469" w:rsidRDefault="005E09D8" w:rsidP="00C525AE">
      <w:pPr>
        <w:spacing w:after="0" w:line="240" w:lineRule="auto"/>
        <w:jc w:val="both"/>
        <w:rPr>
          <w:rFonts w:eastAsia="Times New Roman" w:cs="Times New Roman"/>
          <w:sz w:val="28"/>
          <w:szCs w:val="28"/>
        </w:rPr>
      </w:pPr>
      <w:r w:rsidRPr="00683C89">
        <w:rPr>
          <w:rFonts w:eastAsia="Times New Roman" w:cs="Times New Roman"/>
          <w:sz w:val="28"/>
          <w:szCs w:val="28"/>
        </w:rPr>
        <w:t>тотальный контроль</w:t>
      </w:r>
      <w:r w:rsidR="00EF1469" w:rsidRPr="00EF1469">
        <w:rPr>
          <w:rFonts w:eastAsia="Times New Roman" w:cs="Times New Roman"/>
          <w:sz w:val="28"/>
          <w:szCs w:val="28"/>
        </w:rPr>
        <w:t xml:space="preserve"> над финансовыми ресурсами члена (членов) семьи, ограничения его (их) доступа к деньгам или финансовым активам семьи, создание препятствий или запрет на трудоустройство или получение образования.</w:t>
      </w:r>
    </w:p>
    <w:p w:rsidR="00EF1469" w:rsidRPr="00EF1469" w:rsidRDefault="00EF1469" w:rsidP="00C525AE">
      <w:pPr>
        <w:spacing w:after="0" w:line="240" w:lineRule="auto"/>
        <w:jc w:val="both"/>
        <w:rPr>
          <w:rFonts w:eastAsia="Times New Roman" w:cs="Times New Roman"/>
          <w:sz w:val="28"/>
          <w:szCs w:val="28"/>
          <w:u w:val="single"/>
        </w:rPr>
      </w:pPr>
      <w:r w:rsidRPr="00EF1469">
        <w:rPr>
          <w:rFonts w:eastAsia="Times New Roman" w:cs="Times New Roman"/>
          <w:sz w:val="28"/>
          <w:szCs w:val="28"/>
          <w:u w:val="single"/>
        </w:rPr>
        <w:t>Сексуальное насилие</w:t>
      </w:r>
    </w:p>
    <w:p w:rsidR="00EF1469" w:rsidRPr="00EF1469" w:rsidRDefault="00C525AE" w:rsidP="00C525AE">
      <w:pPr>
        <w:spacing w:after="0" w:line="240" w:lineRule="auto"/>
        <w:jc w:val="both"/>
        <w:rPr>
          <w:rFonts w:eastAsia="Times New Roman" w:cs="Times New Roman"/>
          <w:sz w:val="28"/>
          <w:szCs w:val="28"/>
        </w:rPr>
      </w:pPr>
      <w:r w:rsidRPr="00683C89">
        <w:rPr>
          <w:rFonts w:eastAsia="Times New Roman" w:cs="Times New Roman"/>
          <w:sz w:val="28"/>
          <w:szCs w:val="28"/>
        </w:rPr>
        <w:t>принуждение к половому </w:t>
      </w:r>
      <w:r w:rsidR="003748FD" w:rsidRPr="00683C89">
        <w:rPr>
          <w:rFonts w:eastAsia="Times New Roman" w:cs="Times New Roman"/>
          <w:sz w:val="28"/>
          <w:szCs w:val="28"/>
        </w:rPr>
        <w:t>контакту, изнасилование, сексуальное унижение</w:t>
      </w:r>
      <w:r w:rsidR="00EF1469" w:rsidRPr="00EF1469">
        <w:rPr>
          <w:rFonts w:eastAsia="Times New Roman" w:cs="Times New Roman"/>
          <w:sz w:val="28"/>
          <w:szCs w:val="28"/>
        </w:rPr>
        <w:t xml:space="preserve"> человека; нежелательные прикосновения, принуждение </w:t>
      </w:r>
      <w:r w:rsidR="003748FD" w:rsidRPr="00683C89">
        <w:rPr>
          <w:rFonts w:eastAsia="Times New Roman" w:cs="Times New Roman"/>
          <w:sz w:val="28"/>
          <w:szCs w:val="28"/>
        </w:rPr>
        <w:t>к просмотру видео</w:t>
      </w:r>
      <w:r w:rsidR="00EF1469" w:rsidRPr="00EF1469">
        <w:rPr>
          <w:rFonts w:eastAsia="Times New Roman" w:cs="Times New Roman"/>
          <w:sz w:val="28"/>
          <w:szCs w:val="28"/>
        </w:rPr>
        <w:t xml:space="preserve"> порнографического характера, шантаж с использованием фото и видеосъемки интимного характера.</w:t>
      </w:r>
    </w:p>
    <w:p w:rsidR="005E09D8" w:rsidRPr="00683C89" w:rsidRDefault="005E09D8" w:rsidP="00C525AE">
      <w:pPr>
        <w:spacing w:after="0" w:line="240" w:lineRule="auto"/>
        <w:jc w:val="both"/>
        <w:rPr>
          <w:rFonts w:eastAsia="Times New Roman" w:cs="Times New Roman"/>
          <w:sz w:val="28"/>
          <w:szCs w:val="28"/>
        </w:rPr>
      </w:pPr>
      <w:r w:rsidRPr="00683C89">
        <w:rPr>
          <w:rFonts w:eastAsia="Times New Roman" w:cs="Times New Roman"/>
          <w:sz w:val="28"/>
          <w:szCs w:val="28"/>
        </w:rPr>
        <w:t>ВАЖНО!!!</w:t>
      </w:r>
    </w:p>
    <w:p w:rsidR="00EF1469" w:rsidRPr="00EF1469" w:rsidRDefault="00EF1469" w:rsidP="00C525AE">
      <w:pPr>
        <w:spacing w:after="0" w:line="240" w:lineRule="auto"/>
        <w:ind w:firstLine="708"/>
        <w:jc w:val="both"/>
        <w:rPr>
          <w:rFonts w:eastAsia="Times New Roman" w:cs="Times New Roman"/>
          <w:sz w:val="28"/>
          <w:szCs w:val="28"/>
        </w:rPr>
      </w:pPr>
      <w:r w:rsidRPr="00EF1469">
        <w:rPr>
          <w:rFonts w:eastAsia="Times New Roman" w:cs="Times New Roman"/>
          <w:sz w:val="28"/>
          <w:szCs w:val="28"/>
        </w:rPr>
        <w:t xml:space="preserve">В семье, где существует насилие, оно чаще всего совершается </w:t>
      </w:r>
      <w:r w:rsidR="00C525AE" w:rsidRPr="00683C89">
        <w:rPr>
          <w:rFonts w:eastAsia="Times New Roman" w:cs="Times New Roman"/>
          <w:sz w:val="28"/>
          <w:szCs w:val="28"/>
        </w:rPr>
        <w:t>в комплексе</w:t>
      </w:r>
      <w:r w:rsidRPr="00EF1469">
        <w:rPr>
          <w:rFonts w:eastAsia="Times New Roman" w:cs="Times New Roman"/>
          <w:sz w:val="28"/>
          <w:szCs w:val="28"/>
        </w:rPr>
        <w:t xml:space="preserve">, то есть человек страдает одновременно от нескольких видов домашнего насилия. При этом лица, применяющие насилие, зачастую </w:t>
      </w:r>
      <w:r w:rsidR="00C525AE" w:rsidRPr="00683C89">
        <w:rPr>
          <w:rFonts w:eastAsia="Times New Roman" w:cs="Times New Roman"/>
          <w:sz w:val="28"/>
          <w:szCs w:val="28"/>
        </w:rPr>
        <w:t>избирают такие </w:t>
      </w:r>
      <w:r w:rsidR="003748FD" w:rsidRPr="00683C89">
        <w:rPr>
          <w:rFonts w:eastAsia="Times New Roman" w:cs="Times New Roman"/>
          <w:sz w:val="28"/>
          <w:szCs w:val="28"/>
        </w:rPr>
        <w:t>изощренные методы воздействия на</w:t>
      </w:r>
      <w:r w:rsidRPr="00EF1469">
        <w:rPr>
          <w:rFonts w:eastAsia="Times New Roman" w:cs="Times New Roman"/>
          <w:sz w:val="28"/>
          <w:szCs w:val="28"/>
        </w:rPr>
        <w:t xml:space="preserve"> пострадавших, что их сложно отнести к какому-либо одному из вышеперечисленных видов домашнего насилия. </w:t>
      </w:r>
    </w:p>
    <w:p w:rsidR="005E09D8" w:rsidRPr="00EF1469" w:rsidRDefault="00EF1469" w:rsidP="00C525AE">
      <w:pPr>
        <w:spacing w:after="0" w:line="240" w:lineRule="auto"/>
        <w:jc w:val="both"/>
        <w:rPr>
          <w:rFonts w:eastAsia="Times New Roman" w:cs="Times New Roman"/>
          <w:sz w:val="28"/>
          <w:szCs w:val="28"/>
        </w:rPr>
      </w:pPr>
      <w:r w:rsidRPr="00EF1469">
        <w:rPr>
          <w:rFonts w:eastAsia="Times New Roman" w:cs="Times New Roman"/>
          <w:b/>
          <w:bCs/>
          <w:sz w:val="28"/>
          <w:szCs w:val="28"/>
        </w:rPr>
        <w:lastRenderedPageBreak/>
        <w:t> </w:t>
      </w:r>
      <w:r w:rsidR="005E09D8" w:rsidRPr="00EF1469">
        <w:rPr>
          <w:rFonts w:eastAsia="Times New Roman" w:cs="Times New Roman"/>
          <w:b/>
          <w:bCs/>
          <w:sz w:val="28"/>
          <w:szCs w:val="28"/>
        </w:rPr>
        <w:t xml:space="preserve">Жертвы домашнего насилия. </w:t>
      </w:r>
      <w:r w:rsidR="005E09D8" w:rsidRPr="00EF1469">
        <w:rPr>
          <w:rFonts w:eastAsia="Times New Roman" w:cs="Times New Roman"/>
          <w:sz w:val="28"/>
          <w:szCs w:val="28"/>
        </w:rPr>
        <w:t>Как правило, от домашнего насилия страдают в первую очередь более слабые и незащищенные. Это:</w:t>
      </w:r>
    </w:p>
    <w:p w:rsidR="005E09D8" w:rsidRPr="00EF1469" w:rsidRDefault="005E09D8" w:rsidP="00C525AE">
      <w:pPr>
        <w:numPr>
          <w:ilvl w:val="0"/>
          <w:numId w:val="7"/>
        </w:numPr>
        <w:spacing w:after="0" w:line="240" w:lineRule="auto"/>
        <w:jc w:val="both"/>
        <w:rPr>
          <w:rFonts w:eastAsia="Times New Roman" w:cs="Times New Roman"/>
          <w:sz w:val="28"/>
          <w:szCs w:val="28"/>
        </w:rPr>
      </w:pPr>
      <w:r w:rsidRPr="00EF1469">
        <w:rPr>
          <w:rFonts w:eastAsia="Times New Roman" w:cs="Times New Roman"/>
          <w:sz w:val="28"/>
          <w:szCs w:val="28"/>
        </w:rPr>
        <w:t>дети;</w:t>
      </w:r>
    </w:p>
    <w:p w:rsidR="005E09D8" w:rsidRPr="00EF1469" w:rsidRDefault="005E09D8" w:rsidP="00C525AE">
      <w:pPr>
        <w:numPr>
          <w:ilvl w:val="0"/>
          <w:numId w:val="7"/>
        </w:numPr>
        <w:spacing w:after="0" w:line="240" w:lineRule="auto"/>
        <w:jc w:val="both"/>
        <w:rPr>
          <w:rFonts w:eastAsia="Times New Roman" w:cs="Times New Roman"/>
          <w:sz w:val="28"/>
          <w:szCs w:val="28"/>
        </w:rPr>
      </w:pPr>
      <w:r w:rsidRPr="00EF1469">
        <w:rPr>
          <w:rFonts w:eastAsia="Times New Roman" w:cs="Times New Roman"/>
          <w:sz w:val="28"/>
          <w:szCs w:val="28"/>
        </w:rPr>
        <w:t>люди старшего возраста;</w:t>
      </w:r>
    </w:p>
    <w:p w:rsidR="005E09D8" w:rsidRPr="00EF1469" w:rsidRDefault="005E09D8" w:rsidP="00C525AE">
      <w:pPr>
        <w:numPr>
          <w:ilvl w:val="0"/>
          <w:numId w:val="7"/>
        </w:numPr>
        <w:spacing w:after="0" w:line="240" w:lineRule="auto"/>
        <w:jc w:val="both"/>
        <w:rPr>
          <w:rFonts w:eastAsia="Times New Roman" w:cs="Times New Roman"/>
          <w:sz w:val="28"/>
          <w:szCs w:val="28"/>
        </w:rPr>
      </w:pPr>
      <w:r w:rsidRPr="00EF1469">
        <w:rPr>
          <w:rFonts w:eastAsia="Times New Roman" w:cs="Times New Roman"/>
          <w:sz w:val="28"/>
          <w:szCs w:val="28"/>
        </w:rPr>
        <w:t>люди с инвалидностью;</w:t>
      </w:r>
    </w:p>
    <w:p w:rsidR="005E09D8" w:rsidRPr="00EF1469" w:rsidRDefault="005E09D8" w:rsidP="00C525AE">
      <w:pPr>
        <w:numPr>
          <w:ilvl w:val="0"/>
          <w:numId w:val="7"/>
        </w:numPr>
        <w:spacing w:after="0" w:line="240" w:lineRule="auto"/>
        <w:jc w:val="both"/>
        <w:rPr>
          <w:rFonts w:eastAsia="Times New Roman" w:cs="Times New Roman"/>
          <w:sz w:val="28"/>
          <w:szCs w:val="28"/>
        </w:rPr>
      </w:pPr>
      <w:r w:rsidRPr="00EF1469">
        <w:rPr>
          <w:rFonts w:eastAsia="Times New Roman" w:cs="Times New Roman"/>
          <w:sz w:val="28"/>
          <w:szCs w:val="28"/>
        </w:rPr>
        <w:t>женщины, особенно во время беременности и в период ухода за грудным ребенком – в период физической, экономической и психологической уязвимости.</w:t>
      </w:r>
    </w:p>
    <w:p w:rsidR="00EF1469" w:rsidRPr="00EF1469" w:rsidRDefault="005E09D8" w:rsidP="00C525AE">
      <w:pPr>
        <w:spacing w:after="0" w:line="240" w:lineRule="auto"/>
        <w:jc w:val="both"/>
        <w:rPr>
          <w:rFonts w:eastAsia="Times New Roman" w:cs="Times New Roman"/>
          <w:sz w:val="28"/>
          <w:szCs w:val="28"/>
        </w:rPr>
      </w:pPr>
      <w:r w:rsidRPr="00EF1469">
        <w:rPr>
          <w:rFonts w:eastAsia="Times New Roman" w:cs="Times New Roman"/>
          <w:sz w:val="28"/>
          <w:szCs w:val="28"/>
        </w:rPr>
        <w:t> </w:t>
      </w:r>
    </w:p>
    <w:p w:rsidR="00EF1469" w:rsidRPr="00EF1469" w:rsidRDefault="00EF1469" w:rsidP="00C525AE">
      <w:pPr>
        <w:spacing w:after="0" w:line="240" w:lineRule="auto"/>
        <w:jc w:val="both"/>
        <w:rPr>
          <w:rFonts w:eastAsia="Times New Roman" w:cs="Times New Roman"/>
          <w:sz w:val="28"/>
          <w:szCs w:val="28"/>
        </w:rPr>
      </w:pPr>
      <w:r w:rsidRPr="00EF1469">
        <w:rPr>
          <w:rFonts w:eastAsia="Times New Roman" w:cs="Times New Roman"/>
          <w:b/>
          <w:bCs/>
          <w:sz w:val="28"/>
          <w:szCs w:val="28"/>
        </w:rPr>
        <w:t>Методы воздействия на пострадавших используют те, кто применяет насилие</w:t>
      </w:r>
    </w:p>
    <w:p w:rsidR="00EF1469" w:rsidRPr="00EF1469" w:rsidRDefault="00EF1469" w:rsidP="00C525AE">
      <w:pPr>
        <w:spacing w:after="0" w:line="240" w:lineRule="auto"/>
        <w:jc w:val="both"/>
        <w:rPr>
          <w:rFonts w:eastAsia="Times New Roman" w:cs="Times New Roman"/>
          <w:sz w:val="28"/>
          <w:szCs w:val="28"/>
        </w:rPr>
      </w:pPr>
      <w:r w:rsidRPr="00EF1469">
        <w:rPr>
          <w:rFonts w:eastAsia="Times New Roman" w:cs="Times New Roman"/>
          <w:sz w:val="28"/>
          <w:szCs w:val="28"/>
        </w:rPr>
        <w:t xml:space="preserve">Изоляция. </w:t>
      </w:r>
      <w:r w:rsidR="003748FD" w:rsidRPr="00683C89">
        <w:rPr>
          <w:rFonts w:eastAsia="Times New Roman" w:cs="Times New Roman"/>
          <w:sz w:val="28"/>
          <w:szCs w:val="28"/>
        </w:rPr>
        <w:t>Чтобы усилить</w:t>
      </w:r>
      <w:r w:rsidRPr="00EF1469">
        <w:rPr>
          <w:rFonts w:eastAsia="Times New Roman" w:cs="Times New Roman"/>
          <w:sz w:val="28"/>
          <w:szCs w:val="28"/>
        </w:rPr>
        <w:t xml:space="preserve"> </w:t>
      </w:r>
      <w:r w:rsidR="003748FD" w:rsidRPr="00683C89">
        <w:rPr>
          <w:rFonts w:eastAsia="Times New Roman" w:cs="Times New Roman"/>
          <w:sz w:val="28"/>
          <w:szCs w:val="28"/>
        </w:rPr>
        <w:t>зависимость пострадавших</w:t>
      </w:r>
      <w:r w:rsidRPr="00EF1469">
        <w:rPr>
          <w:rFonts w:eastAsia="Times New Roman" w:cs="Times New Roman"/>
          <w:sz w:val="28"/>
          <w:szCs w:val="28"/>
        </w:rPr>
        <w:t xml:space="preserve">, лица, применяющие домашнее насилие, стараются минимизировать общение пострадавших с внешним миром. Они могут мешать пострадавшим видеться с семьей (родственниками), </w:t>
      </w:r>
      <w:r w:rsidR="003748FD" w:rsidRPr="00683C89">
        <w:rPr>
          <w:rFonts w:eastAsia="Times New Roman" w:cs="Times New Roman"/>
          <w:sz w:val="28"/>
          <w:szCs w:val="28"/>
        </w:rPr>
        <w:t>друзьями или даже</w:t>
      </w:r>
      <w:r w:rsidRPr="00EF1469">
        <w:rPr>
          <w:rFonts w:eastAsia="Times New Roman" w:cs="Times New Roman"/>
          <w:sz w:val="28"/>
          <w:szCs w:val="28"/>
        </w:rPr>
        <w:t xml:space="preserve"> ходить на работу или в учреждения образования. Часто пострадавшие вынуждены просить разрешения сделать что-нибудь, пойти куда-нибудь или увидеться с кем-то.</w:t>
      </w:r>
    </w:p>
    <w:p w:rsidR="00EF1469" w:rsidRPr="00EF1469" w:rsidRDefault="00EF1469" w:rsidP="00C525AE">
      <w:pPr>
        <w:spacing w:after="0" w:line="240" w:lineRule="auto"/>
        <w:jc w:val="both"/>
        <w:rPr>
          <w:rFonts w:eastAsia="Times New Roman" w:cs="Times New Roman"/>
          <w:sz w:val="28"/>
          <w:szCs w:val="28"/>
        </w:rPr>
      </w:pPr>
      <w:r w:rsidRPr="00EF1469">
        <w:rPr>
          <w:rFonts w:eastAsia="Times New Roman" w:cs="Times New Roman"/>
          <w:sz w:val="28"/>
          <w:szCs w:val="28"/>
        </w:rPr>
        <w:t xml:space="preserve">Угрозы.  </w:t>
      </w:r>
      <w:r w:rsidR="003748FD" w:rsidRPr="00683C89">
        <w:rPr>
          <w:rFonts w:eastAsia="Times New Roman" w:cs="Times New Roman"/>
          <w:sz w:val="28"/>
          <w:szCs w:val="28"/>
        </w:rPr>
        <w:t>Лица, применяющие домашнее насилие, используют угрозы, чтобы удержать</w:t>
      </w:r>
      <w:r w:rsidRPr="00EF1469">
        <w:rPr>
          <w:rFonts w:eastAsia="Times New Roman" w:cs="Times New Roman"/>
          <w:sz w:val="28"/>
          <w:szCs w:val="28"/>
        </w:rPr>
        <w:t xml:space="preserve"> своих «жертв», обычно партнерш (супруг, сожительниц), от ухода или напугать их, чтобы они отказались от обвинений. Они могут угрожать причинить вред пострадавшим или убить их, других членов семьи или домашних животных; угрожать покончить жизнь самоубийством, выдвинуть против пострадавших ложные обвинения в вымышленных проступках.</w:t>
      </w:r>
    </w:p>
    <w:p w:rsidR="00EF1469" w:rsidRPr="00EF1469" w:rsidRDefault="00EF1469" w:rsidP="00C525AE">
      <w:pPr>
        <w:spacing w:after="0" w:line="240" w:lineRule="auto"/>
        <w:jc w:val="both"/>
        <w:rPr>
          <w:rFonts w:eastAsia="Times New Roman" w:cs="Times New Roman"/>
          <w:sz w:val="28"/>
          <w:szCs w:val="28"/>
        </w:rPr>
      </w:pPr>
      <w:r w:rsidRPr="00EF1469">
        <w:rPr>
          <w:rFonts w:eastAsia="Times New Roman" w:cs="Times New Roman"/>
          <w:sz w:val="28"/>
          <w:szCs w:val="28"/>
        </w:rPr>
        <w:t xml:space="preserve">Запугивание.  </w:t>
      </w:r>
      <w:r w:rsidR="003748FD" w:rsidRPr="00683C89">
        <w:rPr>
          <w:rFonts w:eastAsia="Times New Roman" w:cs="Times New Roman"/>
          <w:sz w:val="28"/>
          <w:szCs w:val="28"/>
        </w:rPr>
        <w:t>Лица, применяющие домашнее насилие, могут использовать различные</w:t>
      </w:r>
      <w:r w:rsidRPr="00EF1469">
        <w:rPr>
          <w:rFonts w:eastAsia="Times New Roman" w:cs="Times New Roman"/>
          <w:sz w:val="28"/>
          <w:szCs w:val="28"/>
        </w:rPr>
        <w:t xml:space="preserve"> тактики запугивания, чтобы заставить пострадавших подчиниться. Такие тактики включают в себя угрожающие взгляды или жесты, крушение предметов быта, уничтожение имущества, нанесение ран домашним животным или демонстрация оружия перед пострадавшими.</w:t>
      </w:r>
    </w:p>
    <w:p w:rsidR="00EF1469" w:rsidRPr="00EF1469" w:rsidRDefault="003748FD" w:rsidP="00C525AE">
      <w:pPr>
        <w:spacing w:after="0" w:line="240" w:lineRule="auto"/>
        <w:jc w:val="both"/>
        <w:rPr>
          <w:rFonts w:eastAsia="Times New Roman" w:cs="Times New Roman"/>
          <w:sz w:val="28"/>
          <w:szCs w:val="28"/>
        </w:rPr>
      </w:pPr>
      <w:r w:rsidRPr="00683C89">
        <w:rPr>
          <w:rFonts w:eastAsia="Times New Roman" w:cs="Times New Roman"/>
          <w:sz w:val="28"/>
          <w:szCs w:val="28"/>
        </w:rPr>
        <w:t>Отрицание и обвинение</w:t>
      </w:r>
      <w:r w:rsidR="00EF1469" w:rsidRPr="00EF1469">
        <w:rPr>
          <w:rFonts w:eastAsia="Times New Roman" w:cs="Times New Roman"/>
          <w:sz w:val="28"/>
          <w:szCs w:val="28"/>
        </w:rPr>
        <w:t xml:space="preserve">.  </w:t>
      </w:r>
      <w:r w:rsidRPr="00683C89">
        <w:rPr>
          <w:rFonts w:eastAsia="Times New Roman" w:cs="Times New Roman"/>
          <w:sz w:val="28"/>
          <w:szCs w:val="28"/>
        </w:rPr>
        <w:t>Применяющие домашнее насилие люди умеют находить</w:t>
      </w:r>
      <w:r w:rsidR="00EF1469" w:rsidRPr="00EF1469">
        <w:rPr>
          <w:rFonts w:eastAsia="Times New Roman" w:cs="Times New Roman"/>
          <w:sz w:val="28"/>
          <w:szCs w:val="28"/>
        </w:rPr>
        <w:t xml:space="preserve"> </w:t>
      </w:r>
      <w:r w:rsidRPr="00683C89">
        <w:rPr>
          <w:rFonts w:eastAsia="Times New Roman" w:cs="Times New Roman"/>
          <w:sz w:val="28"/>
          <w:szCs w:val="28"/>
        </w:rPr>
        <w:t>оправдания непростительному</w:t>
      </w:r>
      <w:r w:rsidR="00EF1469" w:rsidRPr="00EF1469">
        <w:rPr>
          <w:rFonts w:eastAsia="Times New Roman" w:cs="Times New Roman"/>
          <w:sz w:val="28"/>
          <w:szCs w:val="28"/>
        </w:rPr>
        <w:t xml:space="preserve">.  </w:t>
      </w:r>
      <w:r w:rsidRPr="00683C89">
        <w:rPr>
          <w:rFonts w:eastAsia="Times New Roman" w:cs="Times New Roman"/>
          <w:sz w:val="28"/>
          <w:szCs w:val="28"/>
        </w:rPr>
        <w:t>Они могут винить в своем жестоком и агрессивном</w:t>
      </w:r>
      <w:r w:rsidR="00EF1469" w:rsidRPr="00EF1469">
        <w:rPr>
          <w:rFonts w:eastAsia="Times New Roman" w:cs="Times New Roman"/>
          <w:sz w:val="28"/>
          <w:szCs w:val="28"/>
        </w:rPr>
        <w:t xml:space="preserve"> </w:t>
      </w:r>
      <w:r w:rsidRPr="00683C89">
        <w:rPr>
          <w:rFonts w:eastAsia="Times New Roman" w:cs="Times New Roman"/>
          <w:sz w:val="28"/>
          <w:szCs w:val="28"/>
        </w:rPr>
        <w:t>поведении трудное детство, плохой день или даже самих пострадавших и собственных</w:t>
      </w:r>
      <w:r w:rsidR="00EF1469" w:rsidRPr="00EF1469">
        <w:rPr>
          <w:rFonts w:eastAsia="Times New Roman" w:cs="Times New Roman"/>
          <w:sz w:val="28"/>
          <w:szCs w:val="28"/>
        </w:rPr>
        <w:t xml:space="preserve"> детей. Они могут свести к минимуму акты своей жестокости или отрицать, что это произошло. Часто они перекладывают ответственность: якобы их жестокое и оскорбительное поведение является результатом «неправильного поведения» пострадавших.</w:t>
      </w:r>
    </w:p>
    <w:p w:rsidR="00EF1469" w:rsidRPr="00EF1469" w:rsidRDefault="00EF1469" w:rsidP="003748FD">
      <w:pPr>
        <w:spacing w:after="0" w:line="240" w:lineRule="auto"/>
        <w:jc w:val="center"/>
        <w:rPr>
          <w:rFonts w:eastAsia="Times New Roman" w:cs="Times New Roman"/>
          <w:sz w:val="28"/>
          <w:szCs w:val="28"/>
        </w:rPr>
      </w:pPr>
      <w:r w:rsidRPr="00EF1469">
        <w:rPr>
          <w:rFonts w:eastAsia="Times New Roman" w:cs="Times New Roman"/>
          <w:b/>
          <w:bCs/>
          <w:sz w:val="28"/>
          <w:szCs w:val="28"/>
        </w:rPr>
        <w:t>Особенности домашнего насилия в отношении людей с инвалидностью</w:t>
      </w:r>
    </w:p>
    <w:p w:rsidR="00EF1469" w:rsidRPr="00EF1469" w:rsidRDefault="00EF1469" w:rsidP="003748FD">
      <w:pPr>
        <w:spacing w:after="0" w:line="240" w:lineRule="auto"/>
        <w:ind w:firstLine="708"/>
        <w:jc w:val="both"/>
        <w:rPr>
          <w:rFonts w:eastAsia="Times New Roman" w:cs="Times New Roman"/>
          <w:sz w:val="28"/>
          <w:szCs w:val="28"/>
        </w:rPr>
      </w:pPr>
      <w:r w:rsidRPr="00EF1469">
        <w:rPr>
          <w:rFonts w:eastAsia="Times New Roman" w:cs="Times New Roman"/>
          <w:sz w:val="28"/>
          <w:szCs w:val="28"/>
        </w:rPr>
        <w:t xml:space="preserve">Зачастую люди с инвалидностью под воздействием близкого окружения подвержены стереотипному представлению о своих правах и возможностях.  </w:t>
      </w:r>
      <w:r w:rsidR="00C525AE" w:rsidRPr="00683C89">
        <w:rPr>
          <w:rFonts w:eastAsia="Times New Roman" w:cs="Times New Roman"/>
          <w:sz w:val="28"/>
          <w:szCs w:val="28"/>
        </w:rPr>
        <w:t> </w:t>
      </w:r>
      <w:r w:rsidR="003748FD" w:rsidRPr="00683C89">
        <w:rPr>
          <w:rFonts w:eastAsia="Times New Roman" w:cs="Times New Roman"/>
          <w:sz w:val="28"/>
          <w:szCs w:val="28"/>
        </w:rPr>
        <w:t>Н</w:t>
      </w:r>
      <w:r w:rsidR="00C525AE" w:rsidRPr="00683C89">
        <w:rPr>
          <w:rFonts w:eastAsia="Times New Roman" w:cs="Times New Roman"/>
          <w:sz w:val="28"/>
          <w:szCs w:val="28"/>
        </w:rPr>
        <w:t>асилие может</w:t>
      </w:r>
      <w:r w:rsidRPr="00EF1469">
        <w:rPr>
          <w:rFonts w:eastAsia="Times New Roman" w:cs="Times New Roman"/>
          <w:sz w:val="28"/>
          <w:szCs w:val="28"/>
        </w:rPr>
        <w:t xml:space="preserve"> проявляться в виде отсутствия </w:t>
      </w:r>
      <w:r w:rsidR="00C525AE" w:rsidRPr="00683C89">
        <w:rPr>
          <w:rFonts w:eastAsia="Times New Roman" w:cs="Times New Roman"/>
          <w:sz w:val="28"/>
          <w:szCs w:val="28"/>
        </w:rPr>
        <w:t>заботы и</w:t>
      </w:r>
      <w:r w:rsidRPr="00EF1469">
        <w:rPr>
          <w:rFonts w:eastAsia="Times New Roman" w:cs="Times New Roman"/>
          <w:sz w:val="28"/>
          <w:szCs w:val="28"/>
        </w:rPr>
        <w:t xml:space="preserve"> ухода, в виде социальной изоляции, удержания путем обмана, унижений, отказа со стороны </w:t>
      </w:r>
      <w:r w:rsidR="003748FD" w:rsidRPr="00683C89">
        <w:rPr>
          <w:rFonts w:eastAsia="Times New Roman" w:cs="Times New Roman"/>
          <w:sz w:val="28"/>
          <w:szCs w:val="28"/>
        </w:rPr>
        <w:t>родственников в</w:t>
      </w:r>
      <w:r w:rsidRPr="00EF1469">
        <w:rPr>
          <w:rFonts w:eastAsia="Times New Roman" w:cs="Times New Roman"/>
          <w:sz w:val="28"/>
          <w:szCs w:val="28"/>
        </w:rPr>
        <w:t xml:space="preserve"> </w:t>
      </w:r>
      <w:r w:rsidR="003748FD" w:rsidRPr="00683C89">
        <w:rPr>
          <w:rFonts w:eastAsia="Times New Roman" w:cs="Times New Roman"/>
          <w:sz w:val="28"/>
          <w:szCs w:val="28"/>
        </w:rPr>
        <w:t>оказании медицинской помощи</w:t>
      </w:r>
      <w:r w:rsidRPr="00EF1469">
        <w:rPr>
          <w:rFonts w:eastAsia="Times New Roman" w:cs="Times New Roman"/>
          <w:sz w:val="28"/>
          <w:szCs w:val="28"/>
        </w:rPr>
        <w:t>. </w:t>
      </w:r>
    </w:p>
    <w:p w:rsidR="00EF1469" w:rsidRPr="00EF1469" w:rsidRDefault="003748FD" w:rsidP="003748FD">
      <w:pPr>
        <w:spacing w:after="0" w:line="240" w:lineRule="auto"/>
        <w:ind w:firstLine="708"/>
        <w:jc w:val="both"/>
        <w:rPr>
          <w:rFonts w:eastAsia="Times New Roman" w:cs="Times New Roman"/>
          <w:sz w:val="28"/>
          <w:szCs w:val="28"/>
        </w:rPr>
      </w:pPr>
      <w:r w:rsidRPr="00683C89">
        <w:rPr>
          <w:rFonts w:eastAsia="Times New Roman" w:cs="Times New Roman"/>
          <w:sz w:val="28"/>
          <w:szCs w:val="28"/>
        </w:rPr>
        <w:lastRenderedPageBreak/>
        <w:t xml:space="preserve">Люди с инвалидностью </w:t>
      </w:r>
      <w:r w:rsidR="00EF1469" w:rsidRPr="00EF1469">
        <w:rPr>
          <w:rFonts w:eastAsia="Times New Roman" w:cs="Times New Roman"/>
          <w:sz w:val="28"/>
          <w:szCs w:val="28"/>
        </w:rPr>
        <w:t>могут подвергаться жестокому обращению в течение более длительного времени и получать более серьезные травмы в результате насилия.</w:t>
      </w:r>
    </w:p>
    <w:p w:rsidR="00EF1469" w:rsidRPr="00EF1469" w:rsidRDefault="00EF1469" w:rsidP="003748FD">
      <w:pPr>
        <w:spacing w:after="0" w:line="240" w:lineRule="auto"/>
        <w:ind w:firstLine="708"/>
        <w:jc w:val="both"/>
        <w:rPr>
          <w:rFonts w:eastAsia="Times New Roman" w:cs="Times New Roman"/>
          <w:sz w:val="28"/>
          <w:szCs w:val="28"/>
        </w:rPr>
      </w:pPr>
      <w:r w:rsidRPr="00EF1469">
        <w:rPr>
          <w:rFonts w:eastAsia="Times New Roman" w:cs="Times New Roman"/>
          <w:sz w:val="28"/>
          <w:szCs w:val="28"/>
        </w:rPr>
        <w:t>В тех случаях, когда инвалидность влияет на способность человека к общению, риск насилия может</w:t>
      </w:r>
      <w:r w:rsidR="000D68D0" w:rsidRPr="00683C89">
        <w:rPr>
          <w:rFonts w:eastAsia="Times New Roman" w:cs="Times New Roman"/>
          <w:sz w:val="28"/>
          <w:szCs w:val="28"/>
        </w:rPr>
        <w:t xml:space="preserve"> быть еще выше, поскольку лицо, применяющее </w:t>
      </w:r>
      <w:r w:rsidR="003748FD" w:rsidRPr="00683C89">
        <w:rPr>
          <w:rFonts w:eastAsia="Times New Roman" w:cs="Times New Roman"/>
          <w:sz w:val="28"/>
          <w:szCs w:val="28"/>
        </w:rPr>
        <w:t>насилие, может воспользоваться</w:t>
      </w:r>
      <w:r w:rsidRPr="00EF1469">
        <w:rPr>
          <w:rFonts w:eastAsia="Times New Roman" w:cs="Times New Roman"/>
          <w:sz w:val="28"/>
          <w:szCs w:val="28"/>
        </w:rPr>
        <w:t xml:space="preserve"> </w:t>
      </w:r>
      <w:r w:rsidR="003748FD" w:rsidRPr="00683C89">
        <w:rPr>
          <w:rFonts w:eastAsia="Times New Roman" w:cs="Times New Roman"/>
          <w:sz w:val="28"/>
          <w:szCs w:val="28"/>
        </w:rPr>
        <w:t>неспособностью </w:t>
      </w:r>
      <w:r w:rsidR="00683C89" w:rsidRPr="00683C89">
        <w:rPr>
          <w:rFonts w:eastAsia="Times New Roman" w:cs="Times New Roman"/>
          <w:sz w:val="28"/>
          <w:szCs w:val="28"/>
        </w:rPr>
        <w:t>человека сообщить о жестоком обращении</w:t>
      </w:r>
      <w:r w:rsidRPr="00EF1469">
        <w:rPr>
          <w:rFonts w:eastAsia="Times New Roman" w:cs="Times New Roman"/>
          <w:sz w:val="28"/>
          <w:szCs w:val="28"/>
        </w:rPr>
        <w:t>. </w:t>
      </w:r>
    </w:p>
    <w:p w:rsidR="00EF1469" w:rsidRPr="00EF1469" w:rsidRDefault="00EF1469" w:rsidP="003748FD">
      <w:pPr>
        <w:spacing w:after="0" w:line="240" w:lineRule="auto"/>
        <w:ind w:firstLine="708"/>
        <w:jc w:val="both"/>
        <w:rPr>
          <w:rFonts w:eastAsia="Times New Roman" w:cs="Times New Roman"/>
          <w:sz w:val="28"/>
          <w:szCs w:val="28"/>
        </w:rPr>
      </w:pPr>
      <w:r w:rsidRPr="00EF1469">
        <w:rPr>
          <w:rFonts w:eastAsia="Times New Roman" w:cs="Times New Roman"/>
          <w:sz w:val="28"/>
          <w:szCs w:val="28"/>
        </w:rPr>
        <w:t>Лица, осуществляющие уход, члены семьи или другие лица, оказывающие помощь, могут совершать насилие в форме умышленного отказа в удовлетворении жизненных потребностей подопечного. В некоторых случаях люди с инвалидностью подвергаются изоляции от общения с другими, их могут лишать средств для передвижения, устройств связи или лекарств, в результате чего они получают физические или психологические травмы.</w:t>
      </w:r>
    </w:p>
    <w:p w:rsidR="00EF1469" w:rsidRPr="00EF1469" w:rsidRDefault="00EF1469" w:rsidP="003748FD">
      <w:pPr>
        <w:spacing w:after="0" w:line="240" w:lineRule="auto"/>
        <w:jc w:val="center"/>
        <w:rPr>
          <w:rFonts w:eastAsia="Times New Roman" w:cs="Times New Roman"/>
          <w:sz w:val="28"/>
          <w:szCs w:val="28"/>
        </w:rPr>
      </w:pPr>
      <w:r w:rsidRPr="00EF1469">
        <w:rPr>
          <w:rFonts w:eastAsia="Times New Roman" w:cs="Times New Roman"/>
          <w:b/>
          <w:bCs/>
          <w:sz w:val="28"/>
          <w:szCs w:val="28"/>
        </w:rPr>
        <w:t>Особенности домашнего насилия в отношении людей старшего возраста</w:t>
      </w:r>
    </w:p>
    <w:p w:rsidR="00EF1469" w:rsidRPr="00EF1469" w:rsidRDefault="00EF1469" w:rsidP="00683C89">
      <w:pPr>
        <w:spacing w:after="0" w:line="240" w:lineRule="auto"/>
        <w:ind w:firstLine="708"/>
        <w:jc w:val="both"/>
        <w:rPr>
          <w:rFonts w:eastAsia="Times New Roman" w:cs="Times New Roman"/>
          <w:sz w:val="28"/>
          <w:szCs w:val="28"/>
        </w:rPr>
      </w:pPr>
      <w:r w:rsidRPr="00EF1469">
        <w:rPr>
          <w:rFonts w:eastAsia="Times New Roman" w:cs="Times New Roman"/>
          <w:sz w:val="28"/>
          <w:szCs w:val="28"/>
        </w:rPr>
        <w:t xml:space="preserve">Согласно определению, принятому Организацией Объединенных </w:t>
      </w:r>
      <w:r w:rsidR="003748FD" w:rsidRPr="00683C89">
        <w:rPr>
          <w:rFonts w:eastAsia="Times New Roman" w:cs="Times New Roman"/>
          <w:sz w:val="28"/>
          <w:szCs w:val="28"/>
        </w:rPr>
        <w:t>Наций</w:t>
      </w:r>
      <w:r w:rsidR="003748FD" w:rsidRPr="00683C89">
        <w:rPr>
          <w:rFonts w:eastAsia="Times New Roman" w:cs="Times New Roman"/>
          <w:b/>
          <w:bCs/>
          <w:sz w:val="28"/>
          <w:szCs w:val="28"/>
        </w:rPr>
        <w:t>, насилие над</w:t>
      </w:r>
      <w:r w:rsidRPr="00EF1469">
        <w:rPr>
          <w:rFonts w:eastAsia="Times New Roman" w:cs="Times New Roman"/>
          <w:b/>
          <w:bCs/>
          <w:sz w:val="28"/>
          <w:szCs w:val="28"/>
        </w:rPr>
        <w:t xml:space="preserve"> </w:t>
      </w:r>
      <w:r w:rsidR="003748FD" w:rsidRPr="00683C89">
        <w:rPr>
          <w:rFonts w:eastAsia="Times New Roman" w:cs="Times New Roman"/>
          <w:b/>
          <w:bCs/>
          <w:sz w:val="28"/>
          <w:szCs w:val="28"/>
        </w:rPr>
        <w:t>людьми старшего возраста</w:t>
      </w:r>
      <w:r w:rsidR="003748FD" w:rsidRPr="00683C89">
        <w:rPr>
          <w:rFonts w:eastAsia="Times New Roman" w:cs="Times New Roman"/>
          <w:sz w:val="28"/>
          <w:szCs w:val="28"/>
        </w:rPr>
        <w:t> –</w:t>
      </w:r>
      <w:r w:rsidRPr="00EF1469">
        <w:rPr>
          <w:rFonts w:eastAsia="Times New Roman" w:cs="Times New Roman"/>
          <w:sz w:val="28"/>
          <w:szCs w:val="28"/>
        </w:rPr>
        <w:t xml:space="preserve">  </w:t>
      </w:r>
      <w:r w:rsidR="003748FD" w:rsidRPr="00683C89">
        <w:rPr>
          <w:rFonts w:eastAsia="Times New Roman" w:cs="Times New Roman"/>
          <w:sz w:val="28"/>
          <w:szCs w:val="28"/>
        </w:rPr>
        <w:t>это «единичное или</w:t>
      </w:r>
      <w:r w:rsidRPr="00EF1469">
        <w:rPr>
          <w:rFonts w:eastAsia="Times New Roman" w:cs="Times New Roman"/>
          <w:sz w:val="28"/>
          <w:szCs w:val="28"/>
        </w:rPr>
        <w:t xml:space="preserve"> повторяющееся действие, которое </w:t>
      </w:r>
      <w:r w:rsidR="00683C89" w:rsidRPr="00683C89">
        <w:rPr>
          <w:rFonts w:eastAsia="Times New Roman" w:cs="Times New Roman"/>
          <w:sz w:val="28"/>
          <w:szCs w:val="28"/>
        </w:rPr>
        <w:t>происходит в рамках</w:t>
      </w:r>
      <w:r w:rsidRPr="00EF1469">
        <w:rPr>
          <w:rFonts w:eastAsia="Times New Roman" w:cs="Times New Roman"/>
          <w:sz w:val="28"/>
          <w:szCs w:val="28"/>
        </w:rPr>
        <w:t xml:space="preserve"> любых отношений, где существует предпосылка доверия и заботы, причиняющее вред или стресс пожилому человеку».</w:t>
      </w:r>
    </w:p>
    <w:p w:rsidR="00683C89" w:rsidRPr="00B854AD" w:rsidRDefault="00EF1469" w:rsidP="00B854AD">
      <w:pPr>
        <w:pStyle w:val="a6"/>
        <w:spacing w:before="0" w:beforeAutospacing="0" w:after="0" w:afterAutospacing="0"/>
        <w:ind w:firstLine="708"/>
        <w:jc w:val="both"/>
        <w:rPr>
          <w:sz w:val="28"/>
          <w:szCs w:val="28"/>
        </w:rPr>
      </w:pPr>
      <w:r w:rsidRPr="00EF1469">
        <w:rPr>
          <w:sz w:val="28"/>
          <w:szCs w:val="28"/>
        </w:rPr>
        <w:t xml:space="preserve">Виновниками насилия в отношении человека старшего возраста чаще всего становятся те члены семьи, которые находятся в тесном контакте с ним, несут ответственность по обеспечению человека старшего возраста всеми жизненно важными средствами (лекарственными препаратами, средствами личной гигиены, продуктами питания, медицинской техникой и др.). </w:t>
      </w:r>
      <w:r w:rsidR="00683C89" w:rsidRPr="00B854AD">
        <w:rPr>
          <w:sz w:val="28"/>
          <w:szCs w:val="28"/>
        </w:rPr>
        <w:t xml:space="preserve">Люди старшего возраста чаще всего терпят насилие со стороны интимного </w:t>
      </w:r>
      <w:r w:rsidR="00B854AD" w:rsidRPr="00B854AD">
        <w:rPr>
          <w:sz w:val="28"/>
          <w:szCs w:val="28"/>
        </w:rPr>
        <w:t>партнера и (или) взрослых</w:t>
      </w:r>
      <w:r w:rsidR="00683C89" w:rsidRPr="00B854AD">
        <w:rPr>
          <w:sz w:val="28"/>
          <w:szCs w:val="28"/>
        </w:rPr>
        <w:t xml:space="preserve"> детей. </w:t>
      </w:r>
    </w:p>
    <w:p w:rsidR="00B854AD" w:rsidRPr="00B854AD" w:rsidRDefault="00683C89" w:rsidP="00B854AD">
      <w:pPr>
        <w:pStyle w:val="a6"/>
        <w:spacing w:before="0" w:beforeAutospacing="0" w:after="0" w:afterAutospacing="0"/>
        <w:ind w:firstLine="708"/>
        <w:jc w:val="both"/>
        <w:rPr>
          <w:color w:val="000000" w:themeColor="text1"/>
          <w:sz w:val="28"/>
          <w:szCs w:val="28"/>
        </w:rPr>
      </w:pPr>
      <w:r w:rsidRPr="00B854AD">
        <w:rPr>
          <w:color w:val="000000" w:themeColor="text1"/>
          <w:sz w:val="28"/>
          <w:szCs w:val="28"/>
        </w:rPr>
        <w:t>В большинстве слу</w:t>
      </w:r>
      <w:r w:rsidR="00B854AD">
        <w:rPr>
          <w:color w:val="000000" w:themeColor="text1"/>
          <w:sz w:val="28"/>
          <w:szCs w:val="28"/>
        </w:rPr>
        <w:t xml:space="preserve">чаев насилие со стороны детей в </w:t>
      </w:r>
      <w:r w:rsidR="00B854AD" w:rsidRPr="00B854AD">
        <w:rPr>
          <w:color w:val="000000" w:themeColor="text1"/>
          <w:sz w:val="28"/>
          <w:szCs w:val="28"/>
        </w:rPr>
        <w:t>отношении пожилых</w:t>
      </w:r>
      <w:r w:rsidRPr="00B854AD">
        <w:rPr>
          <w:color w:val="000000" w:themeColor="text1"/>
          <w:sz w:val="28"/>
          <w:szCs w:val="28"/>
        </w:rPr>
        <w:t xml:space="preserve"> родителей совершается детьми, имеющими какую-либо зависимость (алког</w:t>
      </w:r>
      <w:r w:rsidR="00B854AD">
        <w:rPr>
          <w:color w:val="000000" w:themeColor="text1"/>
          <w:sz w:val="28"/>
          <w:szCs w:val="28"/>
        </w:rPr>
        <w:t>ольную, наркотическую, игровую).</w:t>
      </w:r>
      <w:bookmarkStart w:id="0" w:name="_GoBack"/>
      <w:bookmarkEnd w:id="0"/>
    </w:p>
    <w:p w:rsidR="00EF1469" w:rsidRPr="00C36405" w:rsidRDefault="00D9697E" w:rsidP="00683C89">
      <w:pPr>
        <w:spacing w:after="0" w:line="240" w:lineRule="auto"/>
        <w:ind w:right="-1" w:firstLine="708"/>
        <w:jc w:val="both"/>
        <w:rPr>
          <w:rFonts w:eastAsia="Times New Roman" w:cs="Times New Roman"/>
          <w:color w:val="000000" w:themeColor="text1"/>
          <w:sz w:val="28"/>
          <w:szCs w:val="28"/>
        </w:rPr>
      </w:pPr>
      <w:r w:rsidRPr="00683C89">
        <w:rPr>
          <w:rFonts w:eastAsia="Times New Roman" w:cs="Times New Roman"/>
          <w:bCs/>
          <w:color w:val="000000" w:themeColor="text1"/>
          <w:sz w:val="28"/>
          <w:szCs w:val="28"/>
        </w:rPr>
        <w:t>Х</w:t>
      </w:r>
      <w:r w:rsidR="00EF1469" w:rsidRPr="00C36405">
        <w:rPr>
          <w:rFonts w:eastAsia="Times New Roman" w:cs="Times New Roman"/>
          <w:bCs/>
          <w:color w:val="000000" w:themeColor="text1"/>
          <w:sz w:val="28"/>
          <w:szCs w:val="28"/>
        </w:rPr>
        <w:t>ара</w:t>
      </w:r>
      <w:r w:rsidR="00EF1469" w:rsidRPr="00683C89">
        <w:rPr>
          <w:rFonts w:eastAsia="Times New Roman" w:cs="Times New Roman"/>
          <w:bCs/>
          <w:color w:val="000000" w:themeColor="text1"/>
          <w:sz w:val="28"/>
          <w:szCs w:val="28"/>
        </w:rPr>
        <w:t xml:space="preserve">ктерное </w:t>
      </w:r>
      <w:r w:rsidR="003748FD" w:rsidRPr="00683C89">
        <w:rPr>
          <w:rFonts w:eastAsia="Times New Roman" w:cs="Times New Roman"/>
          <w:b/>
          <w:bCs/>
          <w:color w:val="000000" w:themeColor="text1"/>
          <w:sz w:val="28"/>
          <w:szCs w:val="28"/>
        </w:rPr>
        <w:t>последствие домашнего</w:t>
      </w:r>
      <w:r w:rsidR="003748FD" w:rsidRPr="00683C89">
        <w:rPr>
          <w:rFonts w:eastAsia="Times New Roman" w:cs="Times New Roman"/>
          <w:bCs/>
          <w:color w:val="000000" w:themeColor="text1"/>
          <w:sz w:val="28"/>
          <w:szCs w:val="28"/>
        </w:rPr>
        <w:t xml:space="preserve"> насилия</w:t>
      </w:r>
      <w:r w:rsidR="00EF1469" w:rsidRPr="00C36405">
        <w:rPr>
          <w:rFonts w:eastAsia="Times New Roman" w:cs="Times New Roman"/>
          <w:bCs/>
          <w:color w:val="000000" w:themeColor="text1"/>
          <w:sz w:val="28"/>
          <w:szCs w:val="28"/>
        </w:rPr>
        <w:t>– так называемая «выученная беспомощность». Чем дольше длятся отношения с насилием, тем все более беспомощной чувствует себя пожилой человек.</w:t>
      </w:r>
    </w:p>
    <w:p w:rsidR="00EF1469" w:rsidRPr="00C36405" w:rsidRDefault="00EF1469" w:rsidP="003748FD">
      <w:pPr>
        <w:spacing w:after="0" w:line="240" w:lineRule="auto"/>
        <w:jc w:val="center"/>
        <w:rPr>
          <w:rFonts w:eastAsia="Times New Roman" w:cs="Times New Roman"/>
          <w:b/>
          <w:color w:val="000000" w:themeColor="text1"/>
          <w:sz w:val="28"/>
          <w:szCs w:val="28"/>
        </w:rPr>
      </w:pPr>
      <w:r w:rsidRPr="00C36405">
        <w:rPr>
          <w:rFonts w:eastAsia="Times New Roman" w:cs="Times New Roman"/>
          <w:b/>
          <w:bCs/>
          <w:iCs/>
          <w:color w:val="000000" w:themeColor="text1"/>
          <w:sz w:val="28"/>
          <w:szCs w:val="28"/>
        </w:rPr>
        <w:t>План обеспечения безопасности в случае домашнего насилия.</w:t>
      </w:r>
    </w:p>
    <w:p w:rsidR="00EF1469" w:rsidRPr="00C36405" w:rsidRDefault="00EF1469" w:rsidP="00C525AE">
      <w:pPr>
        <w:numPr>
          <w:ilvl w:val="0"/>
          <w:numId w:val="10"/>
        </w:numPr>
        <w:spacing w:after="0" w:line="240" w:lineRule="auto"/>
        <w:jc w:val="both"/>
        <w:rPr>
          <w:rFonts w:eastAsia="Times New Roman" w:cs="Times New Roman"/>
          <w:color w:val="000000" w:themeColor="text1"/>
          <w:sz w:val="28"/>
          <w:szCs w:val="28"/>
        </w:rPr>
      </w:pPr>
      <w:r w:rsidRPr="00C36405">
        <w:rPr>
          <w:rFonts w:eastAsia="Times New Roman" w:cs="Times New Roman"/>
          <w:color w:val="000000" w:themeColor="text1"/>
          <w:sz w:val="28"/>
          <w:szCs w:val="28"/>
          <w:shd w:val="clear" w:color="auto" w:fill="FFFFFF"/>
        </w:rPr>
        <w:t> Постарайтесь не изолировать себя, поддерживайте тесные отношения со своими друзьями (подругами), родственниками, соседями.</w:t>
      </w:r>
    </w:p>
    <w:p w:rsidR="00EF1469" w:rsidRPr="00C36405" w:rsidRDefault="00EF1469" w:rsidP="00C525AE">
      <w:pPr>
        <w:numPr>
          <w:ilvl w:val="0"/>
          <w:numId w:val="10"/>
        </w:numPr>
        <w:spacing w:after="0" w:line="240" w:lineRule="auto"/>
        <w:jc w:val="both"/>
        <w:rPr>
          <w:rFonts w:eastAsia="Times New Roman" w:cs="Times New Roman"/>
          <w:color w:val="000000" w:themeColor="text1"/>
          <w:sz w:val="28"/>
          <w:szCs w:val="28"/>
        </w:rPr>
      </w:pPr>
      <w:r w:rsidRPr="00C36405">
        <w:rPr>
          <w:rFonts w:eastAsia="Times New Roman" w:cs="Times New Roman"/>
          <w:color w:val="000000" w:themeColor="text1"/>
          <w:sz w:val="28"/>
          <w:szCs w:val="28"/>
          <w:shd w:val="clear" w:color="auto" w:fill="FFFFFF"/>
        </w:rPr>
        <w:t>Расскажите друзьям и соседям, которым вы доверяете, о вашей ситуации и договоритесь, чтобы он вызвали милицию, если услышат шум из Вашей квартиры.</w:t>
      </w:r>
    </w:p>
    <w:p w:rsidR="00EF1469" w:rsidRPr="00C36405" w:rsidRDefault="00EF1469" w:rsidP="00C525AE">
      <w:pPr>
        <w:numPr>
          <w:ilvl w:val="0"/>
          <w:numId w:val="10"/>
        </w:numPr>
        <w:spacing w:after="0" w:line="240" w:lineRule="auto"/>
        <w:jc w:val="both"/>
        <w:rPr>
          <w:rFonts w:eastAsia="Times New Roman" w:cs="Times New Roman"/>
          <w:color w:val="000000" w:themeColor="text1"/>
          <w:sz w:val="28"/>
          <w:szCs w:val="28"/>
        </w:rPr>
      </w:pPr>
      <w:r w:rsidRPr="00C36405">
        <w:rPr>
          <w:rFonts w:eastAsia="Times New Roman" w:cs="Times New Roman"/>
          <w:color w:val="000000" w:themeColor="text1"/>
          <w:sz w:val="28"/>
          <w:szCs w:val="28"/>
          <w:shd w:val="clear" w:color="auto" w:fill="FFFFFF"/>
        </w:rPr>
        <w:t>Выучите наизусть телефоны милиции, «кризисных» комнат, соседей, друзей, к которым можете обратиться, находясь в опасности. Всегда носите с собой мобильный телефон.</w:t>
      </w:r>
    </w:p>
    <w:p w:rsidR="00EF1469" w:rsidRPr="00C36405" w:rsidRDefault="00EF1469" w:rsidP="00C525AE">
      <w:pPr>
        <w:numPr>
          <w:ilvl w:val="0"/>
          <w:numId w:val="10"/>
        </w:numPr>
        <w:spacing w:after="0" w:line="240" w:lineRule="auto"/>
        <w:jc w:val="both"/>
        <w:rPr>
          <w:rFonts w:eastAsia="Times New Roman" w:cs="Times New Roman"/>
          <w:color w:val="000000" w:themeColor="text1"/>
          <w:sz w:val="28"/>
          <w:szCs w:val="28"/>
        </w:rPr>
      </w:pPr>
      <w:r w:rsidRPr="00C36405">
        <w:rPr>
          <w:rFonts w:eastAsia="Times New Roman" w:cs="Times New Roman"/>
          <w:color w:val="000000" w:themeColor="text1"/>
          <w:sz w:val="28"/>
          <w:szCs w:val="28"/>
          <w:shd w:val="clear" w:color="auto" w:fill="FFFFFF"/>
        </w:rPr>
        <w:t>В безопасном, но доступном для Вас месте, спрячьте необходимую сумму денег, паспорт, документы, а также некоторую одежду и бельё, нужные лекарства.</w:t>
      </w:r>
    </w:p>
    <w:p w:rsidR="00EF1469" w:rsidRPr="00C36405" w:rsidRDefault="00EF1469" w:rsidP="00C525AE">
      <w:pPr>
        <w:numPr>
          <w:ilvl w:val="0"/>
          <w:numId w:val="10"/>
        </w:numPr>
        <w:spacing w:after="0" w:line="240" w:lineRule="auto"/>
        <w:jc w:val="both"/>
        <w:rPr>
          <w:rFonts w:eastAsia="Times New Roman" w:cs="Times New Roman"/>
          <w:color w:val="000000" w:themeColor="text1"/>
          <w:sz w:val="28"/>
          <w:szCs w:val="28"/>
        </w:rPr>
      </w:pPr>
      <w:r w:rsidRPr="00C36405">
        <w:rPr>
          <w:rFonts w:eastAsia="Times New Roman" w:cs="Times New Roman"/>
          <w:color w:val="000000" w:themeColor="text1"/>
          <w:sz w:val="28"/>
          <w:szCs w:val="28"/>
          <w:shd w:val="clear" w:color="auto" w:fill="FFFFFF"/>
        </w:rPr>
        <w:lastRenderedPageBreak/>
        <w:t>Найдите такое место, куда Вы смогли бы уйти в случае опасности. Это может быть «кризисная» комната, Ваши друзья либо соседи.</w:t>
      </w:r>
    </w:p>
    <w:p w:rsidR="00EF1469" w:rsidRPr="00C36405" w:rsidRDefault="00EF1469" w:rsidP="00C525AE">
      <w:pPr>
        <w:numPr>
          <w:ilvl w:val="0"/>
          <w:numId w:val="10"/>
        </w:numPr>
        <w:spacing w:after="0" w:line="240" w:lineRule="auto"/>
        <w:jc w:val="both"/>
        <w:rPr>
          <w:rFonts w:eastAsia="Times New Roman" w:cs="Times New Roman"/>
          <w:color w:val="000000" w:themeColor="text1"/>
          <w:sz w:val="28"/>
          <w:szCs w:val="28"/>
        </w:rPr>
      </w:pPr>
      <w:r w:rsidRPr="00C36405">
        <w:rPr>
          <w:rFonts w:eastAsia="Times New Roman" w:cs="Times New Roman"/>
          <w:color w:val="000000" w:themeColor="text1"/>
          <w:sz w:val="28"/>
          <w:szCs w:val="28"/>
          <w:shd w:val="clear" w:color="auto" w:fill="FFFFFF"/>
        </w:rPr>
        <w:t>Если ситуация критическая, то покидайте дом незамедлительно, даже если Вам не удалось взять необходимые вещи.</w:t>
      </w:r>
    </w:p>
    <w:p w:rsidR="00EF1469" w:rsidRPr="00C36405" w:rsidRDefault="00EF1469" w:rsidP="00C525AE">
      <w:pPr>
        <w:spacing w:after="0" w:line="240" w:lineRule="auto"/>
        <w:jc w:val="both"/>
        <w:rPr>
          <w:rFonts w:eastAsia="Times New Roman" w:cs="Times New Roman"/>
          <w:color w:val="000000" w:themeColor="text1"/>
          <w:sz w:val="28"/>
          <w:szCs w:val="28"/>
        </w:rPr>
      </w:pPr>
      <w:r w:rsidRPr="00C36405">
        <w:rPr>
          <w:rFonts w:eastAsia="Times New Roman" w:cs="Times New Roman"/>
          <w:bCs/>
          <w:color w:val="000000" w:themeColor="text1"/>
          <w:sz w:val="28"/>
          <w:szCs w:val="28"/>
        </w:rPr>
        <w:t>Помните, что под угрозой находится Ваша жизнь!</w:t>
      </w:r>
    </w:p>
    <w:p w:rsidR="00EF1469" w:rsidRPr="00C36405" w:rsidRDefault="00EF1469" w:rsidP="00C525AE">
      <w:pPr>
        <w:spacing w:after="0" w:line="240" w:lineRule="auto"/>
        <w:ind w:right="849" w:firstLine="709"/>
        <w:jc w:val="both"/>
        <w:rPr>
          <w:rFonts w:eastAsia="Times New Roman" w:cs="Times New Roman"/>
          <w:color w:val="000000" w:themeColor="text1"/>
          <w:sz w:val="28"/>
          <w:szCs w:val="28"/>
        </w:rPr>
      </w:pPr>
      <w:r w:rsidRPr="00C36405">
        <w:rPr>
          <w:rFonts w:eastAsia="Times New Roman" w:cs="Times New Roman"/>
          <w:bCs/>
          <w:color w:val="000000" w:themeColor="text1"/>
          <w:sz w:val="28"/>
          <w:szCs w:val="28"/>
        </w:rPr>
        <w:t> </w:t>
      </w:r>
    </w:p>
    <w:p w:rsidR="00EF1469" w:rsidRPr="00C36405" w:rsidRDefault="00EF1469" w:rsidP="00C525AE">
      <w:pPr>
        <w:spacing w:after="0" w:line="240" w:lineRule="auto"/>
        <w:ind w:right="849" w:firstLine="709"/>
        <w:jc w:val="both"/>
        <w:rPr>
          <w:rFonts w:eastAsia="Times New Roman" w:cs="Times New Roman"/>
          <w:color w:val="000000" w:themeColor="text1"/>
          <w:sz w:val="28"/>
          <w:szCs w:val="28"/>
        </w:rPr>
      </w:pPr>
      <w:r w:rsidRPr="00C36405">
        <w:rPr>
          <w:rFonts w:eastAsia="Times New Roman" w:cs="Times New Roman"/>
          <w:b/>
          <w:bCs/>
          <w:color w:val="000000" w:themeColor="text1"/>
          <w:sz w:val="28"/>
          <w:szCs w:val="28"/>
        </w:rPr>
        <w:t>Что необходимо делать в случае</w:t>
      </w:r>
      <w:r w:rsidR="000D68D0" w:rsidRPr="00683C89">
        <w:rPr>
          <w:rFonts w:eastAsia="Times New Roman" w:cs="Times New Roman"/>
          <w:b/>
          <w:bCs/>
          <w:color w:val="000000" w:themeColor="text1"/>
          <w:sz w:val="28"/>
          <w:szCs w:val="28"/>
        </w:rPr>
        <w:t xml:space="preserve"> домашнего насилия</w:t>
      </w:r>
      <w:r w:rsidRPr="00C36405">
        <w:rPr>
          <w:rFonts w:eastAsia="Times New Roman" w:cs="Times New Roman"/>
          <w:b/>
          <w:bCs/>
          <w:color w:val="000000" w:themeColor="text1"/>
          <w:sz w:val="28"/>
          <w:szCs w:val="28"/>
        </w:rPr>
        <w:t>?</w:t>
      </w:r>
    </w:p>
    <w:p w:rsidR="00C525AE" w:rsidRPr="00683C89" w:rsidRDefault="00C525AE" w:rsidP="00C525AE">
      <w:pPr>
        <w:spacing w:after="0" w:line="240" w:lineRule="auto"/>
        <w:ind w:left="720"/>
        <w:jc w:val="both"/>
        <w:rPr>
          <w:rFonts w:eastAsia="Times New Roman" w:cs="Times New Roman"/>
          <w:color w:val="000000" w:themeColor="text1"/>
          <w:sz w:val="28"/>
          <w:szCs w:val="28"/>
        </w:rPr>
      </w:pPr>
    </w:p>
    <w:p w:rsidR="00EF1469" w:rsidRPr="00C36405" w:rsidRDefault="00EF1469" w:rsidP="00C525AE">
      <w:pPr>
        <w:numPr>
          <w:ilvl w:val="0"/>
          <w:numId w:val="11"/>
        </w:numPr>
        <w:spacing w:after="0" w:line="240" w:lineRule="auto"/>
        <w:jc w:val="both"/>
        <w:rPr>
          <w:rFonts w:eastAsia="Times New Roman" w:cs="Times New Roman"/>
          <w:color w:val="000000" w:themeColor="text1"/>
          <w:sz w:val="28"/>
          <w:szCs w:val="28"/>
          <w:u w:val="single"/>
        </w:rPr>
      </w:pPr>
      <w:r w:rsidRPr="00C36405">
        <w:rPr>
          <w:rFonts w:eastAsia="Times New Roman" w:cs="Times New Roman"/>
          <w:color w:val="000000" w:themeColor="text1"/>
          <w:sz w:val="28"/>
          <w:szCs w:val="28"/>
          <w:u w:val="single"/>
          <w:shd w:val="clear" w:color="auto" w:fill="FFFFFF"/>
        </w:rPr>
        <w:t>Расскажите о насилии в семье по отношению к Вам, тому, кому Вы доверяете.</w:t>
      </w:r>
    </w:p>
    <w:p w:rsidR="00EF1469" w:rsidRPr="00C36405" w:rsidRDefault="00EF1469" w:rsidP="00C525AE">
      <w:pPr>
        <w:numPr>
          <w:ilvl w:val="0"/>
          <w:numId w:val="11"/>
        </w:numPr>
        <w:spacing w:after="0" w:line="240" w:lineRule="auto"/>
        <w:jc w:val="both"/>
        <w:rPr>
          <w:rFonts w:eastAsia="Times New Roman" w:cs="Times New Roman"/>
          <w:color w:val="000000" w:themeColor="text1"/>
          <w:sz w:val="28"/>
          <w:szCs w:val="28"/>
          <w:u w:val="single"/>
        </w:rPr>
      </w:pPr>
      <w:r w:rsidRPr="00C36405">
        <w:rPr>
          <w:rFonts w:eastAsia="Times New Roman" w:cs="Times New Roman"/>
          <w:color w:val="000000" w:themeColor="text1"/>
          <w:sz w:val="28"/>
          <w:szCs w:val="28"/>
          <w:u w:val="single"/>
          <w:shd w:val="clear" w:color="auto" w:fill="FFFFFF"/>
        </w:rPr>
        <w:t>Позвоните на круглосуточную линию для пострадавших от насилия в семье.</w:t>
      </w:r>
    </w:p>
    <w:p w:rsidR="00266EFF" w:rsidRPr="00683C89" w:rsidRDefault="00EF1469" w:rsidP="00C525AE">
      <w:pPr>
        <w:spacing w:after="0" w:line="240" w:lineRule="auto"/>
        <w:ind w:left="426" w:firstLine="425"/>
        <w:jc w:val="both"/>
        <w:rPr>
          <w:rFonts w:eastAsia="Times New Roman" w:cs="Times New Roman"/>
          <w:b/>
          <w:sz w:val="28"/>
          <w:szCs w:val="28"/>
        </w:rPr>
      </w:pPr>
      <w:r w:rsidRPr="00C36405">
        <w:rPr>
          <w:rFonts w:eastAsia="Times New Roman" w:cs="Times New Roman"/>
          <w:b/>
          <w:bCs/>
          <w:sz w:val="28"/>
          <w:szCs w:val="28"/>
        </w:rPr>
        <w:t>Телефон областной круглосуточной бесплатной горячей линии</w:t>
      </w:r>
      <w:r w:rsidR="00266EFF" w:rsidRPr="00683C89">
        <w:rPr>
          <w:rFonts w:eastAsia="Times New Roman" w:cs="Times New Roman"/>
          <w:b/>
          <w:sz w:val="28"/>
          <w:szCs w:val="28"/>
        </w:rPr>
        <w:t xml:space="preserve">  </w:t>
      </w:r>
    </w:p>
    <w:p w:rsidR="00EF1469" w:rsidRPr="00C36405" w:rsidRDefault="00EF1469" w:rsidP="00C525AE">
      <w:pPr>
        <w:spacing w:after="0" w:line="240" w:lineRule="auto"/>
        <w:ind w:left="1460" w:hanging="893"/>
        <w:jc w:val="center"/>
        <w:rPr>
          <w:rFonts w:eastAsia="Times New Roman" w:cs="Times New Roman"/>
          <w:b/>
          <w:sz w:val="28"/>
          <w:szCs w:val="28"/>
        </w:rPr>
      </w:pPr>
      <w:r w:rsidRPr="00C36405">
        <w:rPr>
          <w:rFonts w:eastAsia="Times New Roman" w:cs="Times New Roman"/>
          <w:b/>
          <w:bCs/>
          <w:sz w:val="28"/>
          <w:szCs w:val="28"/>
        </w:rPr>
        <w:t>+375(29)101-73-73 (А1)</w:t>
      </w:r>
    </w:p>
    <w:p w:rsidR="00EF1469" w:rsidRDefault="00EF1469" w:rsidP="00C525AE">
      <w:pPr>
        <w:spacing w:after="0" w:line="240" w:lineRule="auto"/>
        <w:ind w:left="1460" w:hanging="893"/>
        <w:jc w:val="center"/>
        <w:rPr>
          <w:rFonts w:eastAsia="Times New Roman" w:cs="Times New Roman"/>
          <w:b/>
          <w:bCs/>
          <w:sz w:val="28"/>
          <w:szCs w:val="28"/>
        </w:rPr>
      </w:pPr>
      <w:r w:rsidRPr="00C36405">
        <w:rPr>
          <w:rFonts w:eastAsia="Times New Roman" w:cs="Times New Roman"/>
          <w:b/>
          <w:bCs/>
          <w:sz w:val="28"/>
          <w:szCs w:val="28"/>
        </w:rPr>
        <w:t>+375(29)899-04-01 (МТС)</w:t>
      </w:r>
    </w:p>
    <w:p w:rsidR="00683C89" w:rsidRPr="00683C89" w:rsidRDefault="00683C89" w:rsidP="00683C89">
      <w:pPr>
        <w:spacing w:after="0" w:line="240" w:lineRule="auto"/>
        <w:ind w:left="1460" w:hanging="893"/>
        <w:jc w:val="center"/>
        <w:rPr>
          <w:rFonts w:eastAsia="Times New Roman" w:cs="Times New Roman"/>
          <w:b/>
          <w:bCs/>
          <w:sz w:val="28"/>
          <w:szCs w:val="28"/>
        </w:rPr>
      </w:pPr>
      <w:r w:rsidRPr="00683C89">
        <w:rPr>
          <w:rFonts w:eastAsia="Times New Roman" w:cs="Times New Roman"/>
          <w:b/>
          <w:bCs/>
          <w:sz w:val="28"/>
          <w:szCs w:val="28"/>
        </w:rPr>
        <w:t>+375(17)311-00-99</w:t>
      </w:r>
    </w:p>
    <w:p w:rsidR="00683C89" w:rsidRPr="00683C89" w:rsidRDefault="00683C89" w:rsidP="00683C89">
      <w:pPr>
        <w:spacing w:after="0" w:line="240" w:lineRule="auto"/>
        <w:ind w:left="1460" w:hanging="893"/>
        <w:jc w:val="center"/>
        <w:rPr>
          <w:rFonts w:eastAsia="Times New Roman" w:cs="Times New Roman"/>
          <w:bCs/>
          <w:sz w:val="22"/>
        </w:rPr>
      </w:pPr>
      <w:r w:rsidRPr="00683C89">
        <w:rPr>
          <w:rFonts w:eastAsia="Times New Roman" w:cs="Times New Roman"/>
          <w:bCs/>
          <w:sz w:val="22"/>
        </w:rPr>
        <w:t>(стационарный телефон)</w:t>
      </w:r>
    </w:p>
    <w:p w:rsidR="00683C89" w:rsidRPr="00C36405" w:rsidRDefault="00683C89" w:rsidP="00C525AE">
      <w:pPr>
        <w:spacing w:after="0" w:line="240" w:lineRule="auto"/>
        <w:ind w:left="1460" w:hanging="893"/>
        <w:jc w:val="center"/>
        <w:rPr>
          <w:rFonts w:eastAsia="Times New Roman" w:cs="Times New Roman"/>
          <w:b/>
          <w:sz w:val="28"/>
          <w:szCs w:val="28"/>
        </w:rPr>
      </w:pPr>
    </w:p>
    <w:p w:rsidR="00EF1469" w:rsidRPr="00C36405" w:rsidRDefault="00EF1469" w:rsidP="00C525AE">
      <w:pPr>
        <w:numPr>
          <w:ilvl w:val="0"/>
          <w:numId w:val="12"/>
        </w:numPr>
        <w:spacing w:after="0" w:line="240" w:lineRule="auto"/>
        <w:jc w:val="both"/>
        <w:rPr>
          <w:rFonts w:eastAsia="Times New Roman" w:cs="Times New Roman"/>
          <w:color w:val="000000" w:themeColor="text1"/>
          <w:sz w:val="28"/>
          <w:szCs w:val="28"/>
          <w:u w:val="single"/>
        </w:rPr>
      </w:pPr>
      <w:r w:rsidRPr="00C36405">
        <w:rPr>
          <w:rFonts w:eastAsia="Times New Roman" w:cs="Times New Roman"/>
          <w:color w:val="000000" w:themeColor="text1"/>
          <w:sz w:val="28"/>
          <w:szCs w:val="28"/>
          <w:u w:val="single"/>
          <w:shd w:val="clear" w:color="auto" w:fill="FFFFFF"/>
        </w:rPr>
        <w:t>Обратитесь в правоохранительные органы.</w:t>
      </w:r>
    </w:p>
    <w:p w:rsidR="00EF1469" w:rsidRPr="00C36405" w:rsidRDefault="00EF1469" w:rsidP="00C525AE">
      <w:pPr>
        <w:spacing w:after="0" w:line="240" w:lineRule="auto"/>
        <w:ind w:left="720" w:right="40"/>
        <w:jc w:val="both"/>
        <w:rPr>
          <w:rFonts w:eastAsia="Times New Roman" w:cs="Times New Roman"/>
          <w:color w:val="000000" w:themeColor="text1"/>
          <w:sz w:val="28"/>
          <w:szCs w:val="28"/>
        </w:rPr>
      </w:pPr>
      <w:r w:rsidRPr="00C36405">
        <w:rPr>
          <w:rFonts w:eastAsia="Times New Roman" w:cs="Times New Roman"/>
          <w:color w:val="000000" w:themeColor="text1"/>
          <w:sz w:val="28"/>
          <w:szCs w:val="28"/>
          <w:shd w:val="clear" w:color="auto" w:fill="FFFFFF"/>
        </w:rPr>
        <w:t> </w:t>
      </w:r>
      <w:r w:rsidR="00266EFF" w:rsidRPr="00683C89">
        <w:rPr>
          <w:rFonts w:eastAsia="Times New Roman" w:cs="Times New Roman"/>
          <w:color w:val="000000" w:themeColor="text1"/>
          <w:sz w:val="28"/>
          <w:szCs w:val="28"/>
          <w:shd w:val="clear" w:color="auto" w:fill="FFFFFF"/>
        </w:rPr>
        <w:t>Витебская обл., г. п. Бешенковичи, ул. Школьная, 11.</w:t>
      </w:r>
    </w:p>
    <w:p w:rsidR="00EF1469" w:rsidRPr="00C36405" w:rsidRDefault="00C525AE" w:rsidP="00C525AE">
      <w:pPr>
        <w:spacing w:after="0" w:line="240" w:lineRule="auto"/>
        <w:ind w:left="720" w:right="40"/>
        <w:jc w:val="center"/>
        <w:rPr>
          <w:rFonts w:eastAsia="Times New Roman" w:cs="Times New Roman"/>
          <w:sz w:val="28"/>
          <w:szCs w:val="28"/>
        </w:rPr>
      </w:pPr>
      <w:r w:rsidRPr="00683C89">
        <w:rPr>
          <w:rFonts w:eastAsia="Times New Roman" w:cs="Times New Roman"/>
          <w:b/>
          <w:bCs/>
          <w:sz w:val="28"/>
          <w:szCs w:val="28"/>
        </w:rPr>
        <w:t xml:space="preserve">Телефон </w:t>
      </w:r>
      <w:r w:rsidR="00EF1469" w:rsidRPr="00C36405">
        <w:rPr>
          <w:rFonts w:eastAsia="Times New Roman" w:cs="Times New Roman"/>
          <w:b/>
          <w:bCs/>
          <w:sz w:val="28"/>
          <w:szCs w:val="28"/>
        </w:rPr>
        <w:t>102</w:t>
      </w:r>
    </w:p>
    <w:p w:rsidR="00EF1469" w:rsidRPr="00C36405" w:rsidRDefault="00EF1469" w:rsidP="00C525AE">
      <w:pPr>
        <w:numPr>
          <w:ilvl w:val="0"/>
          <w:numId w:val="13"/>
        </w:numPr>
        <w:spacing w:after="0" w:line="240" w:lineRule="auto"/>
        <w:jc w:val="both"/>
        <w:rPr>
          <w:rFonts w:eastAsia="Times New Roman" w:cs="Times New Roman"/>
          <w:color w:val="000000" w:themeColor="text1"/>
          <w:sz w:val="28"/>
          <w:szCs w:val="28"/>
          <w:u w:val="single"/>
        </w:rPr>
      </w:pPr>
      <w:r w:rsidRPr="00C36405">
        <w:rPr>
          <w:rFonts w:eastAsia="Times New Roman" w:cs="Times New Roman"/>
          <w:color w:val="000000" w:themeColor="text1"/>
          <w:sz w:val="28"/>
          <w:szCs w:val="28"/>
          <w:u w:val="single"/>
          <w:shd w:val="clear" w:color="auto" w:fill="FFFFFF"/>
        </w:rPr>
        <w:t>Посетите территориальный центр социального обслуживания населения.</w:t>
      </w:r>
    </w:p>
    <w:p w:rsidR="00EF1469" w:rsidRPr="00C36405" w:rsidRDefault="00890927" w:rsidP="00C525AE">
      <w:pPr>
        <w:spacing w:after="0" w:line="240" w:lineRule="auto"/>
        <w:ind w:left="567" w:right="-1"/>
        <w:jc w:val="center"/>
        <w:rPr>
          <w:rFonts w:eastAsia="Times New Roman" w:cs="Times New Roman"/>
          <w:sz w:val="28"/>
          <w:szCs w:val="28"/>
        </w:rPr>
      </w:pPr>
      <w:r w:rsidRPr="00683C89">
        <w:rPr>
          <w:rFonts w:eastAsia="Times New Roman" w:cs="Times New Roman"/>
          <w:color w:val="000000" w:themeColor="text1"/>
          <w:sz w:val="28"/>
          <w:szCs w:val="28"/>
          <w:shd w:val="clear" w:color="auto" w:fill="FFFFFF"/>
        </w:rPr>
        <w:t>Витебская обл.,</w:t>
      </w:r>
      <w:r w:rsidR="00EF1469" w:rsidRPr="00C36405">
        <w:rPr>
          <w:rFonts w:eastAsia="Times New Roman" w:cs="Times New Roman"/>
          <w:sz w:val="28"/>
          <w:szCs w:val="28"/>
        </w:rPr>
        <w:t> </w:t>
      </w:r>
      <w:proofErr w:type="spellStart"/>
      <w:r w:rsidRPr="00683C89">
        <w:rPr>
          <w:rFonts w:cs="Times New Roman"/>
          <w:sz w:val="28"/>
          <w:szCs w:val="28"/>
        </w:rPr>
        <w:t>г.п</w:t>
      </w:r>
      <w:proofErr w:type="spellEnd"/>
      <w:r w:rsidRPr="00683C89">
        <w:rPr>
          <w:rFonts w:cs="Times New Roman"/>
          <w:sz w:val="28"/>
          <w:szCs w:val="28"/>
        </w:rPr>
        <w:t>. Бешенковичи, ул. Свободы, 42а</w:t>
      </w:r>
    </w:p>
    <w:p w:rsidR="00EF1469" w:rsidRPr="00683C89" w:rsidRDefault="00EF1469" w:rsidP="00C525AE">
      <w:pPr>
        <w:spacing w:after="0" w:line="240" w:lineRule="auto"/>
        <w:jc w:val="center"/>
        <w:rPr>
          <w:rFonts w:eastAsia="Times New Roman" w:cs="Times New Roman"/>
          <w:b/>
          <w:bCs/>
          <w:sz w:val="28"/>
          <w:szCs w:val="28"/>
        </w:rPr>
      </w:pPr>
      <w:r w:rsidRPr="00C36405">
        <w:rPr>
          <w:rFonts w:eastAsia="Times New Roman" w:cs="Times New Roman"/>
          <w:b/>
          <w:bCs/>
          <w:sz w:val="28"/>
          <w:szCs w:val="28"/>
        </w:rPr>
        <w:t>Телефон «</w:t>
      </w:r>
      <w:r w:rsidR="00890927" w:rsidRPr="00683C89">
        <w:rPr>
          <w:rFonts w:eastAsia="Times New Roman" w:cs="Times New Roman"/>
          <w:b/>
          <w:bCs/>
          <w:sz w:val="28"/>
          <w:szCs w:val="28"/>
        </w:rPr>
        <w:t>ДОВЕРИЕ</w:t>
      </w:r>
      <w:r w:rsidRPr="00C36405">
        <w:rPr>
          <w:rFonts w:eastAsia="Times New Roman" w:cs="Times New Roman"/>
          <w:b/>
          <w:bCs/>
          <w:sz w:val="28"/>
          <w:szCs w:val="28"/>
        </w:rPr>
        <w:t>»</w:t>
      </w:r>
    </w:p>
    <w:p w:rsidR="00890927" w:rsidRPr="00683C89" w:rsidRDefault="00890927" w:rsidP="00C525AE">
      <w:pPr>
        <w:spacing w:after="0" w:line="240" w:lineRule="auto"/>
        <w:jc w:val="center"/>
        <w:rPr>
          <w:rFonts w:eastAsia="Times New Roman" w:cs="Times New Roman"/>
          <w:bCs/>
          <w:sz w:val="28"/>
          <w:szCs w:val="28"/>
        </w:rPr>
      </w:pPr>
      <w:r w:rsidRPr="00683C89">
        <w:rPr>
          <w:rFonts w:eastAsia="Times New Roman" w:cs="Times New Roman"/>
          <w:b/>
          <w:bCs/>
          <w:sz w:val="28"/>
          <w:szCs w:val="28"/>
        </w:rPr>
        <w:t>8(02131)6 63 96</w:t>
      </w:r>
      <w:r w:rsidR="00D9697E" w:rsidRPr="00683C89">
        <w:rPr>
          <w:rFonts w:eastAsia="Times New Roman" w:cs="Times New Roman"/>
          <w:b/>
          <w:bCs/>
          <w:sz w:val="28"/>
          <w:szCs w:val="28"/>
        </w:rPr>
        <w:t xml:space="preserve"> </w:t>
      </w:r>
      <w:r w:rsidR="00D9697E" w:rsidRPr="00683C89">
        <w:rPr>
          <w:rFonts w:eastAsia="Times New Roman" w:cs="Times New Roman"/>
          <w:bCs/>
          <w:sz w:val="28"/>
          <w:szCs w:val="28"/>
        </w:rPr>
        <w:t>(8.00 -13.00, 14.00- 17.00)</w:t>
      </w:r>
    </w:p>
    <w:p w:rsidR="00890927" w:rsidRPr="00C36405" w:rsidRDefault="00890927" w:rsidP="00C525AE">
      <w:pPr>
        <w:spacing w:after="0" w:line="240" w:lineRule="auto"/>
        <w:ind w:firstLine="708"/>
        <w:jc w:val="both"/>
        <w:rPr>
          <w:rFonts w:eastAsia="Times New Roman" w:cs="Times New Roman"/>
          <w:sz w:val="22"/>
        </w:rPr>
      </w:pPr>
      <w:r w:rsidRPr="00683C89">
        <w:rPr>
          <w:rFonts w:eastAsia="Times New Roman" w:cs="Times New Roman"/>
          <w:sz w:val="22"/>
        </w:rPr>
        <w:t>В Центре работают психолог, специалист по социальной работе, юрист, которые помогут разобраться в сложившейся ситуации.</w:t>
      </w:r>
    </w:p>
    <w:p w:rsidR="00EF1469" w:rsidRPr="00683C89" w:rsidRDefault="00EF1469" w:rsidP="00C525AE">
      <w:pPr>
        <w:spacing w:after="0" w:line="240" w:lineRule="auto"/>
        <w:jc w:val="center"/>
        <w:rPr>
          <w:rFonts w:eastAsia="Times New Roman" w:cs="Times New Roman"/>
          <w:b/>
          <w:bCs/>
          <w:i/>
          <w:iCs/>
          <w:sz w:val="28"/>
          <w:szCs w:val="28"/>
        </w:rPr>
      </w:pPr>
      <w:r w:rsidRPr="00C36405">
        <w:rPr>
          <w:rFonts w:eastAsia="Times New Roman" w:cs="Times New Roman"/>
          <w:b/>
          <w:bCs/>
          <w:i/>
          <w:iCs/>
          <w:sz w:val="28"/>
          <w:szCs w:val="28"/>
        </w:rPr>
        <w:t>Телефон для круглосуточного доступа в «Кризисную» комнату</w:t>
      </w:r>
      <w:r w:rsidR="00D9697E" w:rsidRPr="00683C89">
        <w:rPr>
          <w:rFonts w:eastAsia="Times New Roman" w:cs="Times New Roman"/>
          <w:b/>
          <w:bCs/>
          <w:i/>
          <w:iCs/>
          <w:sz w:val="28"/>
          <w:szCs w:val="28"/>
        </w:rPr>
        <w:t>»</w:t>
      </w:r>
    </w:p>
    <w:p w:rsidR="00EF1469" w:rsidRPr="00C36405" w:rsidRDefault="00D9697E" w:rsidP="00C525AE">
      <w:pPr>
        <w:spacing w:after="0" w:line="240" w:lineRule="auto"/>
        <w:jc w:val="center"/>
        <w:rPr>
          <w:rFonts w:eastAsia="Times New Roman" w:cs="Times New Roman"/>
          <w:sz w:val="28"/>
          <w:szCs w:val="28"/>
        </w:rPr>
      </w:pPr>
      <w:r w:rsidRPr="00683C89">
        <w:rPr>
          <w:rFonts w:cs="Times New Roman"/>
          <w:sz w:val="28"/>
          <w:szCs w:val="28"/>
        </w:rPr>
        <w:t>8 (02131) 6-40-36</w:t>
      </w:r>
    </w:p>
    <w:p w:rsidR="00EF1469" w:rsidRPr="00C36405" w:rsidRDefault="00EF1469" w:rsidP="00C525AE">
      <w:pPr>
        <w:numPr>
          <w:ilvl w:val="0"/>
          <w:numId w:val="14"/>
        </w:numPr>
        <w:spacing w:after="0" w:line="240" w:lineRule="auto"/>
        <w:jc w:val="both"/>
        <w:rPr>
          <w:rFonts w:eastAsia="Times New Roman" w:cs="Times New Roman"/>
          <w:sz w:val="28"/>
          <w:szCs w:val="28"/>
          <w:u w:val="single"/>
        </w:rPr>
      </w:pPr>
      <w:r w:rsidRPr="00C36405">
        <w:rPr>
          <w:rFonts w:eastAsia="Times New Roman" w:cs="Times New Roman"/>
          <w:color w:val="000000" w:themeColor="text1"/>
          <w:sz w:val="28"/>
          <w:szCs w:val="28"/>
          <w:u w:val="single"/>
          <w:shd w:val="clear" w:color="auto" w:fill="FFFFFF"/>
        </w:rPr>
        <w:t>Обратитесь в учреждения здравоохранения</w:t>
      </w:r>
      <w:r w:rsidRPr="00C36405">
        <w:rPr>
          <w:rFonts w:eastAsia="Times New Roman" w:cs="Times New Roman"/>
          <w:color w:val="303F50"/>
          <w:sz w:val="28"/>
          <w:szCs w:val="28"/>
          <w:u w:val="single"/>
          <w:shd w:val="clear" w:color="auto" w:fill="FFFFFF"/>
        </w:rPr>
        <w:t>.</w:t>
      </w:r>
    </w:p>
    <w:p w:rsidR="00D9697E" w:rsidRPr="00683C89" w:rsidRDefault="00D9697E" w:rsidP="00C525AE">
      <w:pPr>
        <w:spacing w:after="0" w:line="240" w:lineRule="auto"/>
        <w:jc w:val="center"/>
        <w:rPr>
          <w:rFonts w:cs="Times New Roman"/>
          <w:sz w:val="28"/>
          <w:szCs w:val="28"/>
        </w:rPr>
      </w:pPr>
      <w:r w:rsidRPr="00683C89">
        <w:rPr>
          <w:rFonts w:cs="Times New Roman"/>
          <w:sz w:val="28"/>
          <w:szCs w:val="28"/>
        </w:rPr>
        <w:t>г. п. Бешенковичи, ул. Витебское шоссе, д. 36</w:t>
      </w:r>
    </w:p>
    <w:p w:rsidR="00C525AE" w:rsidRPr="00683C89" w:rsidRDefault="00C525AE" w:rsidP="00C525AE">
      <w:pPr>
        <w:spacing w:after="0" w:line="240" w:lineRule="auto"/>
        <w:jc w:val="center"/>
        <w:rPr>
          <w:rFonts w:cs="Times New Roman"/>
          <w:sz w:val="28"/>
          <w:szCs w:val="28"/>
        </w:rPr>
      </w:pPr>
      <w:r w:rsidRPr="00683C89">
        <w:rPr>
          <w:rFonts w:cs="Times New Roman"/>
          <w:sz w:val="28"/>
          <w:szCs w:val="28"/>
        </w:rPr>
        <w:t>либо</w:t>
      </w:r>
    </w:p>
    <w:p w:rsidR="00D9697E" w:rsidRPr="00683C89" w:rsidRDefault="00C525AE" w:rsidP="00C525AE">
      <w:pPr>
        <w:spacing w:after="0" w:line="240" w:lineRule="auto"/>
        <w:jc w:val="center"/>
        <w:rPr>
          <w:rFonts w:cs="Times New Roman"/>
          <w:sz w:val="28"/>
          <w:szCs w:val="28"/>
        </w:rPr>
      </w:pPr>
      <w:r w:rsidRPr="00683C89">
        <w:rPr>
          <w:rFonts w:cs="Times New Roman"/>
          <w:sz w:val="28"/>
          <w:szCs w:val="28"/>
        </w:rPr>
        <w:t xml:space="preserve"> позвонить </w:t>
      </w:r>
      <w:r w:rsidR="00D9697E" w:rsidRPr="00683C89">
        <w:rPr>
          <w:rFonts w:cs="Times New Roman"/>
          <w:sz w:val="28"/>
          <w:szCs w:val="28"/>
        </w:rPr>
        <w:t>по телефону:</w:t>
      </w:r>
    </w:p>
    <w:p w:rsidR="00D9697E" w:rsidRPr="00683C89" w:rsidRDefault="00D9697E" w:rsidP="00C525AE">
      <w:pPr>
        <w:spacing w:after="0" w:line="240" w:lineRule="auto"/>
        <w:jc w:val="center"/>
        <w:rPr>
          <w:rFonts w:cs="Times New Roman"/>
          <w:sz w:val="28"/>
          <w:szCs w:val="28"/>
        </w:rPr>
      </w:pPr>
      <w:r w:rsidRPr="00683C89">
        <w:rPr>
          <w:rFonts w:cs="Times New Roman"/>
          <w:sz w:val="28"/>
          <w:szCs w:val="28"/>
        </w:rPr>
        <w:t>8 02131 6 52 01</w:t>
      </w:r>
    </w:p>
    <w:p w:rsidR="00A01323" w:rsidRPr="00683C89" w:rsidRDefault="00D9697E" w:rsidP="00C525AE">
      <w:pPr>
        <w:spacing w:after="0" w:line="240" w:lineRule="auto"/>
        <w:jc w:val="center"/>
        <w:rPr>
          <w:rFonts w:cs="Times New Roman"/>
          <w:sz w:val="28"/>
          <w:szCs w:val="28"/>
        </w:rPr>
      </w:pPr>
      <w:r w:rsidRPr="00683C89">
        <w:rPr>
          <w:rFonts w:cs="Times New Roman"/>
          <w:sz w:val="28"/>
          <w:szCs w:val="28"/>
        </w:rPr>
        <w:t>(работает круглосуточно)</w:t>
      </w:r>
    </w:p>
    <w:p w:rsidR="00683C89" w:rsidRPr="00683C89" w:rsidRDefault="00683C89" w:rsidP="00C525AE">
      <w:pPr>
        <w:spacing w:after="0" w:line="240" w:lineRule="auto"/>
        <w:jc w:val="center"/>
        <w:rPr>
          <w:rFonts w:cs="Times New Roman"/>
          <w:sz w:val="28"/>
          <w:szCs w:val="28"/>
        </w:rPr>
      </w:pPr>
    </w:p>
    <w:p w:rsidR="00683C89" w:rsidRPr="00683C89" w:rsidRDefault="00683C89" w:rsidP="00C525AE">
      <w:pPr>
        <w:spacing w:after="0" w:line="240" w:lineRule="auto"/>
        <w:jc w:val="center"/>
        <w:rPr>
          <w:rFonts w:cs="Times New Roman"/>
          <w:sz w:val="28"/>
          <w:szCs w:val="28"/>
        </w:rPr>
      </w:pPr>
    </w:p>
    <w:p w:rsidR="00683C89" w:rsidRDefault="00683C89" w:rsidP="00683C89">
      <w:pPr>
        <w:spacing w:after="0" w:line="240" w:lineRule="auto"/>
        <w:rPr>
          <w:sz w:val="24"/>
          <w:szCs w:val="24"/>
        </w:rPr>
      </w:pPr>
    </w:p>
    <w:p w:rsidR="00B854AD" w:rsidRDefault="00B854AD" w:rsidP="00B854AD">
      <w:pPr>
        <w:spacing w:after="0" w:line="240" w:lineRule="auto"/>
        <w:jc w:val="both"/>
        <w:rPr>
          <w:sz w:val="20"/>
          <w:szCs w:val="20"/>
        </w:rPr>
      </w:pPr>
    </w:p>
    <w:p w:rsidR="00B854AD" w:rsidRDefault="00B854AD" w:rsidP="00B854AD">
      <w:pPr>
        <w:spacing w:after="0" w:line="240" w:lineRule="auto"/>
        <w:jc w:val="both"/>
        <w:rPr>
          <w:sz w:val="20"/>
          <w:szCs w:val="20"/>
        </w:rPr>
      </w:pPr>
    </w:p>
    <w:p w:rsidR="00B854AD" w:rsidRDefault="00B854AD" w:rsidP="00B854AD">
      <w:pPr>
        <w:spacing w:after="0" w:line="240" w:lineRule="auto"/>
        <w:jc w:val="both"/>
        <w:rPr>
          <w:sz w:val="20"/>
          <w:szCs w:val="20"/>
        </w:rPr>
      </w:pPr>
    </w:p>
    <w:p w:rsidR="00683C89" w:rsidRPr="00683C89" w:rsidRDefault="00683C89" w:rsidP="00B854AD">
      <w:pPr>
        <w:spacing w:after="0" w:line="240" w:lineRule="auto"/>
        <w:jc w:val="both"/>
        <w:rPr>
          <w:sz w:val="20"/>
          <w:szCs w:val="20"/>
        </w:rPr>
      </w:pPr>
      <w:r w:rsidRPr="00683C89">
        <w:rPr>
          <w:sz w:val="20"/>
          <w:szCs w:val="20"/>
        </w:rPr>
        <w:t xml:space="preserve">Подготовила психолог отделения комплексной поддержки в кризисной ситуации государственного учреждения «Территориальный центр социального обслуживания населения </w:t>
      </w:r>
      <w:proofErr w:type="spellStart"/>
      <w:r w:rsidRPr="00683C89">
        <w:rPr>
          <w:sz w:val="20"/>
          <w:szCs w:val="20"/>
        </w:rPr>
        <w:t>Бешенковичского</w:t>
      </w:r>
      <w:proofErr w:type="spellEnd"/>
      <w:r w:rsidRPr="00683C89">
        <w:rPr>
          <w:sz w:val="20"/>
          <w:szCs w:val="20"/>
        </w:rPr>
        <w:t xml:space="preserve"> района», </w:t>
      </w:r>
      <w:proofErr w:type="spellStart"/>
      <w:r w:rsidRPr="00683C89">
        <w:rPr>
          <w:sz w:val="20"/>
          <w:szCs w:val="20"/>
        </w:rPr>
        <w:t>Моторо</w:t>
      </w:r>
      <w:proofErr w:type="spellEnd"/>
      <w:r w:rsidRPr="00683C89">
        <w:rPr>
          <w:sz w:val="20"/>
          <w:szCs w:val="20"/>
        </w:rPr>
        <w:t xml:space="preserve"> Т.А.</w:t>
      </w:r>
    </w:p>
    <w:p w:rsidR="00683C89" w:rsidRPr="00683C89" w:rsidRDefault="00683C89" w:rsidP="00B854AD">
      <w:pPr>
        <w:spacing w:after="0" w:line="240" w:lineRule="auto"/>
        <w:jc w:val="both"/>
        <w:rPr>
          <w:sz w:val="24"/>
          <w:szCs w:val="24"/>
        </w:rPr>
      </w:pPr>
      <w:r w:rsidRPr="00683C89">
        <w:rPr>
          <w:sz w:val="24"/>
          <w:szCs w:val="24"/>
        </w:rPr>
        <w:t>2024</w:t>
      </w:r>
    </w:p>
    <w:sectPr w:rsidR="00683C89" w:rsidRPr="00683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FC5"/>
    <w:multiLevelType w:val="multilevel"/>
    <w:tmpl w:val="98A6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2DDD"/>
    <w:multiLevelType w:val="multilevel"/>
    <w:tmpl w:val="5A0A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21965"/>
    <w:multiLevelType w:val="multilevel"/>
    <w:tmpl w:val="D4BE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658A0"/>
    <w:multiLevelType w:val="multilevel"/>
    <w:tmpl w:val="6F5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67E16"/>
    <w:multiLevelType w:val="multilevel"/>
    <w:tmpl w:val="BC78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9754B"/>
    <w:multiLevelType w:val="multilevel"/>
    <w:tmpl w:val="2692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C437C"/>
    <w:multiLevelType w:val="multilevel"/>
    <w:tmpl w:val="4B1C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772CD"/>
    <w:multiLevelType w:val="multilevel"/>
    <w:tmpl w:val="0A7E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90E60"/>
    <w:multiLevelType w:val="multilevel"/>
    <w:tmpl w:val="3750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168F4"/>
    <w:multiLevelType w:val="multilevel"/>
    <w:tmpl w:val="6174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A0E75"/>
    <w:multiLevelType w:val="multilevel"/>
    <w:tmpl w:val="B97C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4074DB"/>
    <w:multiLevelType w:val="multilevel"/>
    <w:tmpl w:val="99D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A5B6F"/>
    <w:multiLevelType w:val="multilevel"/>
    <w:tmpl w:val="DBF4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87E9B"/>
    <w:multiLevelType w:val="multilevel"/>
    <w:tmpl w:val="951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61D73"/>
    <w:multiLevelType w:val="multilevel"/>
    <w:tmpl w:val="0878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9"/>
  </w:num>
  <w:num w:numId="4">
    <w:abstractNumId w:val="5"/>
  </w:num>
  <w:num w:numId="5">
    <w:abstractNumId w:val="1"/>
  </w:num>
  <w:num w:numId="6">
    <w:abstractNumId w:val="6"/>
  </w:num>
  <w:num w:numId="7">
    <w:abstractNumId w:val="0"/>
  </w:num>
  <w:num w:numId="8">
    <w:abstractNumId w:val="10"/>
  </w:num>
  <w:num w:numId="9">
    <w:abstractNumId w:val="7"/>
  </w:num>
  <w:num w:numId="10">
    <w:abstractNumId w:val="11"/>
  </w:num>
  <w:num w:numId="11">
    <w:abstractNumId w:val="3"/>
  </w:num>
  <w:num w:numId="12">
    <w:abstractNumId w:val="2"/>
  </w:num>
  <w:num w:numId="13">
    <w:abstractNumId w:val="1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7C"/>
    <w:rsid w:val="000D68D0"/>
    <w:rsid w:val="00266EFF"/>
    <w:rsid w:val="003748FD"/>
    <w:rsid w:val="00447D00"/>
    <w:rsid w:val="004A46E4"/>
    <w:rsid w:val="005E09D8"/>
    <w:rsid w:val="0065642F"/>
    <w:rsid w:val="00683C89"/>
    <w:rsid w:val="006B713A"/>
    <w:rsid w:val="006F5F1A"/>
    <w:rsid w:val="00890927"/>
    <w:rsid w:val="008F6E7C"/>
    <w:rsid w:val="009172AB"/>
    <w:rsid w:val="00984F90"/>
    <w:rsid w:val="00A01323"/>
    <w:rsid w:val="00A97E5A"/>
    <w:rsid w:val="00B854AD"/>
    <w:rsid w:val="00C525AE"/>
    <w:rsid w:val="00C60E8C"/>
    <w:rsid w:val="00D47912"/>
    <w:rsid w:val="00D9697E"/>
    <w:rsid w:val="00DF1908"/>
    <w:rsid w:val="00EF1469"/>
    <w:rsid w:val="00F21A7B"/>
    <w:rsid w:val="00F32143"/>
    <w:rsid w:val="00FB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4572"/>
  <w15:chartTrackingRefBased/>
  <w15:docId w15:val="{84D83DB1-B5F7-4314-A8CA-FECC92D2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40" w:lineRule="exact"/>
        <w:ind w:left="4536" w:righ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иль 1"/>
    <w:qFormat/>
    <w:rsid w:val="00F32143"/>
    <w:pPr>
      <w:spacing w:after="200" w:line="276" w:lineRule="auto"/>
      <w:ind w:left="0" w:right="0"/>
      <w:jc w:val="left"/>
    </w:pPr>
    <w:rPr>
      <w:rFonts w:ascii="Times New Roman" w:eastAsiaTheme="minorEastAsia" w:hAnsi="Times New Roman"/>
      <w:sz w:val="3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next w:val="a"/>
    <w:link w:val="20"/>
    <w:qFormat/>
    <w:rsid w:val="00447D00"/>
    <w:pPr>
      <w:spacing w:after="0" w:line="240" w:lineRule="exact"/>
      <w:ind w:left="4536" w:right="567"/>
    </w:pPr>
    <w:rPr>
      <w:rFonts w:eastAsia="Times New Roman"/>
      <w:lang w:eastAsia="en-US"/>
    </w:rPr>
  </w:style>
  <w:style w:type="character" w:customStyle="1" w:styleId="20">
    <w:name w:val="Стиль2 Знак"/>
    <w:basedOn w:val="a0"/>
    <w:link w:val="2"/>
    <w:rsid w:val="00447D00"/>
    <w:rPr>
      <w:rFonts w:ascii="Times New Roman" w:hAnsi="Times New Roman"/>
      <w:sz w:val="30"/>
    </w:rPr>
  </w:style>
  <w:style w:type="paragraph" w:styleId="a3">
    <w:name w:val="No Spacing"/>
    <w:uiPriority w:val="1"/>
    <w:qFormat/>
    <w:rsid w:val="006F5F1A"/>
    <w:pPr>
      <w:spacing w:after="0" w:line="240" w:lineRule="auto"/>
    </w:pPr>
  </w:style>
  <w:style w:type="paragraph" w:customStyle="1" w:styleId="1">
    <w:name w:val="Стиль1"/>
    <w:basedOn w:val="a"/>
    <w:link w:val="10"/>
    <w:qFormat/>
    <w:rsid w:val="00D47912"/>
    <w:pPr>
      <w:framePr w:hSpace="180" w:wrap="around" w:vAnchor="page" w:hAnchor="margin" w:xAlign="center" w:y="1201"/>
      <w:shd w:val="clear" w:color="auto" w:fill="FFFFFF"/>
      <w:tabs>
        <w:tab w:val="left" w:pos="1620"/>
      </w:tabs>
      <w:spacing w:after="0" w:line="280" w:lineRule="exact"/>
      <w:ind w:left="4536" w:right="567"/>
      <w:jc w:val="right"/>
    </w:pPr>
    <w:rPr>
      <w:rFonts w:eastAsia="Times New Roman" w:cs="Times New Roman"/>
      <w:szCs w:val="30"/>
      <w:lang w:val="be-BY"/>
    </w:rPr>
  </w:style>
  <w:style w:type="character" w:customStyle="1" w:styleId="10">
    <w:name w:val="Стиль1 Знак"/>
    <w:basedOn w:val="a0"/>
    <w:link w:val="1"/>
    <w:rsid w:val="00D47912"/>
    <w:rPr>
      <w:rFonts w:ascii="Times New Roman" w:eastAsia="Times New Roman" w:hAnsi="Times New Roman" w:cs="Times New Roman"/>
      <w:sz w:val="30"/>
      <w:szCs w:val="30"/>
      <w:shd w:val="clear" w:color="auto" w:fill="FFFFFF"/>
      <w:lang w:val="be-BY" w:eastAsia="ru-RU"/>
    </w:rPr>
  </w:style>
  <w:style w:type="paragraph" w:customStyle="1" w:styleId="a4">
    <w:name w:val="право"/>
    <w:basedOn w:val="a"/>
    <w:link w:val="a5"/>
    <w:qFormat/>
    <w:rsid w:val="004A46E4"/>
    <w:rPr>
      <w:lang w:eastAsia="en-US"/>
    </w:rPr>
  </w:style>
  <w:style w:type="character" w:customStyle="1" w:styleId="a5">
    <w:name w:val="право Знак"/>
    <w:basedOn w:val="a0"/>
    <w:link w:val="a4"/>
    <w:rsid w:val="004A46E4"/>
    <w:rPr>
      <w:rFonts w:ascii="Times New Roman" w:hAnsi="Times New Roman"/>
      <w:sz w:val="30"/>
    </w:rPr>
  </w:style>
  <w:style w:type="paragraph" w:styleId="a6">
    <w:name w:val="Normal (Web)"/>
    <w:basedOn w:val="a"/>
    <w:uiPriority w:val="99"/>
    <w:semiHidden/>
    <w:unhideWhenUsed/>
    <w:rsid w:val="00683C8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3826">
      <w:bodyDiv w:val="1"/>
      <w:marLeft w:val="0"/>
      <w:marRight w:val="0"/>
      <w:marTop w:val="0"/>
      <w:marBottom w:val="0"/>
      <w:divBdr>
        <w:top w:val="none" w:sz="0" w:space="0" w:color="auto"/>
        <w:left w:val="none" w:sz="0" w:space="0" w:color="auto"/>
        <w:bottom w:val="none" w:sz="0" w:space="0" w:color="auto"/>
        <w:right w:val="none" w:sz="0" w:space="0" w:color="auto"/>
      </w:divBdr>
      <w:divsChild>
        <w:div w:id="1392265862">
          <w:marLeft w:val="0"/>
          <w:marRight w:val="0"/>
          <w:marTop w:val="0"/>
          <w:marBottom w:val="0"/>
          <w:divBdr>
            <w:top w:val="none" w:sz="0" w:space="0" w:color="auto"/>
            <w:left w:val="none" w:sz="0" w:space="0" w:color="auto"/>
            <w:bottom w:val="none" w:sz="0" w:space="0" w:color="auto"/>
            <w:right w:val="none" w:sz="0" w:space="0" w:color="auto"/>
          </w:divBdr>
          <w:divsChild>
            <w:div w:id="1014304558">
              <w:marLeft w:val="0"/>
              <w:marRight w:val="0"/>
              <w:marTop w:val="0"/>
              <w:marBottom w:val="0"/>
              <w:divBdr>
                <w:top w:val="none" w:sz="0" w:space="0" w:color="auto"/>
                <w:left w:val="none" w:sz="0" w:space="0" w:color="auto"/>
                <w:bottom w:val="none" w:sz="0" w:space="0" w:color="auto"/>
                <w:right w:val="none" w:sz="0" w:space="0" w:color="auto"/>
              </w:divBdr>
              <w:divsChild>
                <w:div w:id="1777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661582">
      <w:bodyDiv w:val="1"/>
      <w:marLeft w:val="0"/>
      <w:marRight w:val="0"/>
      <w:marTop w:val="0"/>
      <w:marBottom w:val="0"/>
      <w:divBdr>
        <w:top w:val="none" w:sz="0" w:space="0" w:color="auto"/>
        <w:left w:val="none" w:sz="0" w:space="0" w:color="auto"/>
        <w:bottom w:val="none" w:sz="0" w:space="0" w:color="auto"/>
        <w:right w:val="none" w:sz="0" w:space="0" w:color="auto"/>
      </w:divBdr>
    </w:div>
    <w:div w:id="987705584">
      <w:bodyDiv w:val="1"/>
      <w:marLeft w:val="0"/>
      <w:marRight w:val="0"/>
      <w:marTop w:val="0"/>
      <w:marBottom w:val="0"/>
      <w:divBdr>
        <w:top w:val="none" w:sz="0" w:space="0" w:color="auto"/>
        <w:left w:val="none" w:sz="0" w:space="0" w:color="auto"/>
        <w:bottom w:val="none" w:sz="0" w:space="0" w:color="auto"/>
        <w:right w:val="none" w:sz="0" w:space="0" w:color="auto"/>
      </w:divBdr>
    </w:div>
    <w:div w:id="1370030749">
      <w:bodyDiv w:val="1"/>
      <w:marLeft w:val="0"/>
      <w:marRight w:val="0"/>
      <w:marTop w:val="0"/>
      <w:marBottom w:val="0"/>
      <w:divBdr>
        <w:top w:val="none" w:sz="0" w:space="0" w:color="auto"/>
        <w:left w:val="none" w:sz="0" w:space="0" w:color="auto"/>
        <w:bottom w:val="none" w:sz="0" w:space="0" w:color="auto"/>
        <w:right w:val="none" w:sz="0" w:space="0" w:color="auto"/>
      </w:divBdr>
      <w:divsChild>
        <w:div w:id="900483843">
          <w:marLeft w:val="0"/>
          <w:marRight w:val="0"/>
          <w:marTop w:val="0"/>
          <w:marBottom w:val="0"/>
          <w:divBdr>
            <w:top w:val="none" w:sz="0" w:space="0" w:color="auto"/>
            <w:left w:val="none" w:sz="0" w:space="0" w:color="auto"/>
            <w:bottom w:val="none" w:sz="0" w:space="0" w:color="auto"/>
            <w:right w:val="none" w:sz="0" w:space="0" w:color="auto"/>
          </w:divBdr>
          <w:divsChild>
            <w:div w:id="285282200">
              <w:marLeft w:val="0"/>
              <w:marRight w:val="0"/>
              <w:marTop w:val="0"/>
              <w:marBottom w:val="0"/>
              <w:divBdr>
                <w:top w:val="none" w:sz="0" w:space="0" w:color="auto"/>
                <w:left w:val="none" w:sz="0" w:space="0" w:color="auto"/>
                <w:bottom w:val="none" w:sz="0" w:space="0" w:color="auto"/>
                <w:right w:val="none" w:sz="0" w:space="0" w:color="auto"/>
              </w:divBdr>
              <w:divsChild>
                <w:div w:id="20447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ОДПИ</dc:creator>
  <cp:keywords/>
  <dc:description/>
  <cp:lastModifiedBy>ОДПИ</cp:lastModifiedBy>
  <cp:revision>2</cp:revision>
  <dcterms:created xsi:type="dcterms:W3CDTF">2024-02-29T09:08:00Z</dcterms:created>
  <dcterms:modified xsi:type="dcterms:W3CDTF">2024-02-29T12:15:00Z</dcterms:modified>
</cp:coreProperties>
</file>