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64BE" w14:textId="77777777" w:rsidR="00F12C76" w:rsidRDefault="008D16E4" w:rsidP="005A683E">
      <w:pPr>
        <w:spacing w:after="0"/>
        <w:ind w:firstLine="709"/>
        <w:jc w:val="center"/>
        <w:rPr>
          <w:rFonts w:eastAsia="Times New Roman" w:cs="Times New Roman"/>
          <w:b/>
          <w:bCs/>
          <w:color w:val="30303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303030"/>
          <w:szCs w:val="28"/>
          <w:lang w:eastAsia="ru-RU"/>
        </w:rPr>
        <w:t>Здоровое</w:t>
      </w:r>
      <w:r w:rsidR="000267F3">
        <w:rPr>
          <w:rFonts w:eastAsia="Times New Roman" w:cs="Times New Roman"/>
          <w:b/>
          <w:bCs/>
          <w:color w:val="303030"/>
          <w:szCs w:val="28"/>
          <w:lang w:eastAsia="ru-RU"/>
        </w:rPr>
        <w:t xml:space="preserve"> питани</w:t>
      </w:r>
      <w:r>
        <w:rPr>
          <w:rFonts w:eastAsia="Times New Roman" w:cs="Times New Roman"/>
          <w:b/>
          <w:bCs/>
          <w:color w:val="303030"/>
          <w:szCs w:val="28"/>
          <w:lang w:eastAsia="ru-RU"/>
        </w:rPr>
        <w:t>е залог крепкого здоровья</w:t>
      </w:r>
    </w:p>
    <w:p w14:paraId="55DFAA9C" w14:textId="77777777" w:rsidR="005A683E" w:rsidRPr="00EB6F83" w:rsidRDefault="005A683E" w:rsidP="005A683E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00A0F792" w14:textId="77777777" w:rsidR="004F2AB8" w:rsidRPr="00EB6F83" w:rsidRDefault="00453945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97B35">
        <w:rPr>
          <w:rFonts w:eastAsia="Times New Roman" w:cs="Times New Roman"/>
          <w:color w:val="000000"/>
          <w:szCs w:val="28"/>
          <w:lang w:eastAsia="ru-RU"/>
        </w:rPr>
        <w:t>Здоровье человека определяется правильным функционированием всех систем организма, способствующ</w:t>
      </w:r>
      <w:r w:rsidR="001E2C19" w:rsidRPr="00397B35">
        <w:rPr>
          <w:rFonts w:eastAsia="Times New Roman" w:cs="Times New Roman"/>
          <w:color w:val="000000"/>
          <w:szCs w:val="28"/>
          <w:lang w:eastAsia="ru-RU"/>
        </w:rPr>
        <w:t>им</w:t>
      </w:r>
      <w:r w:rsidRPr="00397B35">
        <w:rPr>
          <w:rFonts w:eastAsia="Times New Roman" w:cs="Times New Roman"/>
          <w:color w:val="000000"/>
          <w:szCs w:val="28"/>
          <w:lang w:eastAsia="ru-RU"/>
        </w:rPr>
        <w:t xml:space="preserve"> гармоничному развитию личности</w:t>
      </w:r>
      <w:r w:rsidR="00D224DA" w:rsidRPr="00397B35">
        <w:rPr>
          <w:rFonts w:eastAsia="Times New Roman" w:cs="Times New Roman"/>
          <w:color w:val="000000"/>
          <w:szCs w:val="28"/>
          <w:lang w:eastAsia="ru-RU"/>
        </w:rPr>
        <w:t>, достижению активного долголетия</w:t>
      </w:r>
      <w:r w:rsidR="00B76FDE" w:rsidRPr="00397B35">
        <w:rPr>
          <w:rFonts w:eastAsia="Times New Roman" w:cs="Times New Roman"/>
          <w:color w:val="000000"/>
          <w:szCs w:val="28"/>
          <w:lang w:eastAsia="ru-RU"/>
        </w:rPr>
        <w:t>,</w:t>
      </w:r>
      <w:r w:rsidR="003611F9" w:rsidRPr="00397B3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12EFD">
        <w:rPr>
          <w:rFonts w:eastAsia="Times New Roman" w:cs="Times New Roman"/>
          <w:color w:val="000000"/>
          <w:szCs w:val="28"/>
          <w:lang w:eastAsia="ru-RU"/>
        </w:rPr>
        <w:t>С</w:t>
      </w:r>
      <w:r w:rsidR="003611F9" w:rsidRPr="00397B35">
        <w:rPr>
          <w:rFonts w:eastAsia="Times New Roman" w:cs="Times New Roman"/>
          <w:color w:val="000000"/>
          <w:szCs w:val="28"/>
          <w:lang w:eastAsia="ru-RU"/>
        </w:rPr>
        <w:t xml:space="preserve">оставной частью </w:t>
      </w:r>
      <w:r w:rsidR="00B76FDE">
        <w:rPr>
          <w:rFonts w:eastAsia="Times New Roman" w:cs="Times New Roman"/>
          <w:color w:val="000000"/>
          <w:szCs w:val="28"/>
          <w:lang w:eastAsia="ru-RU"/>
        </w:rPr>
        <w:t xml:space="preserve">здоровья и </w:t>
      </w:r>
      <w:r w:rsidR="00D12EFD">
        <w:rPr>
          <w:rFonts w:eastAsia="Times New Roman" w:cs="Times New Roman"/>
          <w:color w:val="000000"/>
          <w:szCs w:val="28"/>
          <w:lang w:eastAsia="ru-RU"/>
        </w:rPr>
        <w:t xml:space="preserve">здорового образа жизни </w:t>
      </w:r>
      <w:r w:rsidR="003611F9" w:rsidRPr="00397B35">
        <w:rPr>
          <w:rFonts w:eastAsia="Times New Roman" w:cs="Times New Roman"/>
          <w:color w:val="000000"/>
          <w:szCs w:val="28"/>
          <w:lang w:eastAsia="ru-RU"/>
        </w:rPr>
        <w:t>является п</w:t>
      </w:r>
      <w:r w:rsidR="004F2AB8" w:rsidRPr="00397B35">
        <w:rPr>
          <w:rFonts w:eastAsia="Times New Roman" w:cs="Times New Roman"/>
          <w:color w:val="000000"/>
          <w:szCs w:val="28"/>
          <w:lang w:eastAsia="ru-RU"/>
        </w:rPr>
        <w:t xml:space="preserve">равильное </w:t>
      </w:r>
      <w:r w:rsidR="004F2AB8" w:rsidRPr="00EB6F83">
        <w:rPr>
          <w:rFonts w:eastAsia="Times New Roman" w:cs="Times New Roman"/>
          <w:color w:val="000000"/>
          <w:szCs w:val="28"/>
          <w:lang w:eastAsia="ru-RU"/>
        </w:rPr>
        <w:t xml:space="preserve">питание. </w:t>
      </w:r>
    </w:p>
    <w:p w14:paraId="3A4647CC" w14:textId="77777777" w:rsidR="00686096" w:rsidRPr="00397B35" w:rsidRDefault="00686096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97B35">
        <w:rPr>
          <w:rFonts w:eastAsia="Times New Roman" w:cs="Times New Roman"/>
          <w:color w:val="000000"/>
          <w:szCs w:val="28"/>
          <w:lang w:eastAsia="ru-RU"/>
        </w:rPr>
        <w:t>Сбалансированное и разнообразное питание, состоящее из широкого ассортимента питательных и вкусных продуктов, добавляет годы жизни</w:t>
      </w:r>
      <w:r w:rsidR="00CF5E1A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Pr="00397B35">
        <w:rPr>
          <w:rFonts w:eastAsia="Times New Roman" w:cs="Times New Roman"/>
          <w:color w:val="000000"/>
          <w:szCs w:val="28"/>
          <w:lang w:eastAsia="ru-RU"/>
        </w:rPr>
        <w:t xml:space="preserve"> жизнь годам. </w:t>
      </w:r>
    </w:p>
    <w:p w14:paraId="353D39F3" w14:textId="77777777" w:rsidR="003B342B" w:rsidRPr="00EB6F83" w:rsidRDefault="003B342B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Неправильное, несбалансированное и некачественное питание истощает организм, что сказывается на здоровье человека, его иммунитете. При недостаточном питании организм расходует имеющиеся запасы пищевых веществ, что</w:t>
      </w:r>
      <w:r w:rsidR="00C72436" w:rsidRPr="00EB6F83">
        <w:rPr>
          <w:rFonts w:eastAsia="Times New Roman" w:cs="Times New Roman"/>
          <w:color w:val="000000"/>
          <w:szCs w:val="28"/>
          <w:lang w:eastAsia="ru-RU"/>
        </w:rPr>
        <w:t xml:space="preserve"> может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2436" w:rsidRPr="00EB6F83">
        <w:rPr>
          <w:rFonts w:eastAsia="Times New Roman" w:cs="Times New Roman"/>
          <w:color w:val="000000"/>
          <w:szCs w:val="28"/>
          <w:lang w:eastAsia="ru-RU"/>
        </w:rPr>
        <w:t xml:space="preserve">привести </w:t>
      </w:r>
      <w:r w:rsidRPr="00EB6F83">
        <w:rPr>
          <w:rFonts w:eastAsia="Times New Roman" w:cs="Times New Roman"/>
          <w:color w:val="000000"/>
          <w:szCs w:val="28"/>
          <w:lang w:eastAsia="ru-RU"/>
        </w:rPr>
        <w:t>к ослаблению организма, его неспособности сопротивляться заболеваниям, исхуданию или анорексии. Наоборот</w:t>
      </w:r>
      <w:r w:rsidR="004C3051">
        <w:rPr>
          <w:rFonts w:eastAsia="Times New Roman" w:cs="Times New Roman"/>
          <w:color w:val="000000"/>
          <w:szCs w:val="28"/>
          <w:lang w:eastAsia="ru-RU"/>
        </w:rPr>
        <w:t>,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излишнее поступление калорий, которые организм не успевает израсходовать, накапливаются в организме человека в виде жира. </w:t>
      </w:r>
      <w:r w:rsidR="00234A5E">
        <w:rPr>
          <w:rFonts w:eastAsia="Times New Roman" w:cs="Times New Roman"/>
          <w:color w:val="000000"/>
          <w:szCs w:val="28"/>
          <w:lang w:eastAsia="ru-RU"/>
        </w:rPr>
        <w:t>А это,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в свою очередь</w:t>
      </w:r>
      <w:r w:rsidR="00234A5E">
        <w:rPr>
          <w:rFonts w:eastAsia="Times New Roman" w:cs="Times New Roman"/>
          <w:color w:val="000000"/>
          <w:szCs w:val="28"/>
          <w:lang w:eastAsia="ru-RU"/>
        </w:rPr>
        <w:t>,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приводит к ожирению и сопутствующим заболеваниям</w:t>
      </w:r>
      <w:r w:rsidR="00686096" w:rsidRPr="00397B35">
        <w:rPr>
          <w:rFonts w:eastAsia="Times New Roman" w:cs="Times New Roman"/>
          <w:color w:val="000000"/>
          <w:szCs w:val="28"/>
          <w:lang w:eastAsia="ru-RU"/>
        </w:rPr>
        <w:t>, включая сердечно-сосудистые заболевания, диабет 2 типа и некоторые виды рака.</w:t>
      </w:r>
    </w:p>
    <w:p w14:paraId="08E4E03E" w14:textId="77777777" w:rsidR="00B52789" w:rsidRPr="00EB6F83" w:rsidRDefault="00B52789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Кроме того, последние медицинские исследования свидетельствуют о том, что люди с избыточной массой тела подвержены значительно более тяжелому течению коронавирусной инфекции.</w:t>
      </w:r>
    </w:p>
    <w:p w14:paraId="4F7B7081" w14:textId="77777777" w:rsidR="00B52789" w:rsidRPr="00EB6F83" w:rsidRDefault="00B52789" w:rsidP="007F4446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В связи с этим значимость здорового, сбалансированного питания, с     использованием качественных и безопасных продуктов, увеличилась в разы. Здоровое питание перестало быть просто модной темой, превратившись в требование времени.</w:t>
      </w:r>
    </w:p>
    <w:p w14:paraId="4D97F7BA" w14:textId="77777777" w:rsidR="000C6AB0" w:rsidRPr="00EB6F83" w:rsidRDefault="003B342B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Принципы здорового питания </w:t>
      </w:r>
      <w:r w:rsidR="00552291" w:rsidRPr="00EB6F83">
        <w:rPr>
          <w:rFonts w:eastAsia="Times New Roman" w:cs="Times New Roman"/>
          <w:color w:val="000000"/>
          <w:szCs w:val="28"/>
          <w:lang w:eastAsia="ru-RU"/>
        </w:rPr>
        <w:t>должны закладываться с самого детства</w:t>
      </w:r>
      <w:r w:rsidR="00972E4A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>и поддерживаться на протяжении всей жизни</w:t>
      </w:r>
      <w:r w:rsidR="000C6AB0" w:rsidRPr="00EB6F83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A0785DE" w14:textId="77777777" w:rsidR="006818F3" w:rsidRPr="00EB6F83" w:rsidRDefault="000C6AB0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Всемирной организацией здравоохранения для обеспечения здорового образа жизни даны рекомендации к здоровому питанию, некоторые из них:</w:t>
      </w:r>
      <w:r w:rsidR="00397B3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F351A">
        <w:rPr>
          <w:rFonts w:eastAsia="Times New Roman" w:cs="Times New Roman"/>
          <w:color w:val="000000"/>
          <w:szCs w:val="28"/>
          <w:lang w:eastAsia="ru-RU"/>
        </w:rPr>
        <w:t>с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уточный рацион должен содержать достаточное количество белков, жиров, углеводов, витаминов, минеральных веществ. Количество белка в рационе должно соответствовать физиологической </w:t>
      </w:r>
      <w:r w:rsidR="00A87BAB" w:rsidRPr="00EB6F83">
        <w:rPr>
          <w:rFonts w:eastAsia="Times New Roman" w:cs="Times New Roman"/>
          <w:color w:val="000000"/>
          <w:szCs w:val="28"/>
          <w:lang w:eastAsia="ru-RU"/>
        </w:rPr>
        <w:t>потребности для различных групп населения, для взрослого человека</w:t>
      </w:r>
      <w:r w:rsidR="00676102" w:rsidRPr="00EB6F83">
        <w:rPr>
          <w:rFonts w:eastAsia="Times New Roman" w:cs="Times New Roman"/>
          <w:color w:val="000000"/>
          <w:szCs w:val="28"/>
          <w:lang w:eastAsia="ru-RU"/>
        </w:rPr>
        <w:t xml:space="preserve"> (в зависимости от пола, возраста, размеров энерготрат, состояния организма)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 от </w:t>
      </w:r>
      <w:r w:rsidR="00676102" w:rsidRPr="00EB6F83">
        <w:rPr>
          <w:rFonts w:eastAsia="Times New Roman" w:cs="Times New Roman"/>
          <w:color w:val="000000"/>
          <w:szCs w:val="28"/>
          <w:lang w:eastAsia="ru-RU"/>
        </w:rPr>
        <w:t>6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>0г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87BAB" w:rsidRPr="00EB6F83">
        <w:rPr>
          <w:rFonts w:eastAsia="Times New Roman" w:cs="Times New Roman"/>
          <w:color w:val="000000"/>
          <w:szCs w:val="28"/>
          <w:lang w:eastAsia="ru-RU"/>
        </w:rPr>
        <w:t>до 100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г 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>(в сутки)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причем 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на долю 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>белк</w:t>
      </w:r>
      <w:r w:rsidRPr="00EB6F83">
        <w:rPr>
          <w:rFonts w:eastAsia="Times New Roman" w:cs="Times New Roman"/>
          <w:color w:val="000000"/>
          <w:szCs w:val="28"/>
          <w:lang w:eastAsia="ru-RU"/>
        </w:rPr>
        <w:t>а животного происхождения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должн</w:t>
      </w:r>
      <w:r w:rsidR="00A87BAB" w:rsidRPr="00EB6F83">
        <w:rPr>
          <w:rFonts w:eastAsia="Times New Roman" w:cs="Times New Roman"/>
          <w:color w:val="000000"/>
          <w:szCs w:val="28"/>
          <w:lang w:eastAsia="ru-RU"/>
        </w:rPr>
        <w:t>о приходится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не менее 60% (обязательно</w:t>
      </w:r>
      <w:r w:rsidR="00A87BAB" w:rsidRPr="00EB6F83">
        <w:rPr>
          <w:rFonts w:eastAsia="Times New Roman" w:cs="Times New Roman"/>
          <w:color w:val="000000"/>
          <w:szCs w:val="28"/>
          <w:lang w:eastAsia="ru-RU"/>
        </w:rPr>
        <w:t>е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присутствие в рационе постного мяса, рыбы, яиц, молока и кисломолочных продуктов).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Оптимальное количество жиров </w:t>
      </w:r>
      <w:r w:rsidR="00747942" w:rsidRPr="00EB6F83">
        <w:rPr>
          <w:rFonts w:eastAsia="Times New Roman" w:cs="Times New Roman"/>
          <w:color w:val="000000"/>
          <w:szCs w:val="28"/>
          <w:lang w:eastAsia="ru-RU"/>
        </w:rPr>
        <w:t>– от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76102" w:rsidRPr="00EB6F83">
        <w:rPr>
          <w:rFonts w:eastAsia="Times New Roman" w:cs="Times New Roman"/>
          <w:color w:val="000000"/>
          <w:szCs w:val="28"/>
          <w:lang w:eastAsia="ru-RU"/>
        </w:rPr>
        <w:t>7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0 </w:t>
      </w:r>
      <w:r w:rsidR="00676102" w:rsidRPr="00EB6F83">
        <w:rPr>
          <w:rFonts w:eastAsia="Times New Roman" w:cs="Times New Roman"/>
          <w:color w:val="000000"/>
          <w:szCs w:val="28"/>
          <w:lang w:eastAsia="ru-RU"/>
        </w:rPr>
        <w:t>г</w:t>
      </w:r>
      <w:r w:rsidR="00712C7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87BAB" w:rsidRPr="00EB6F83">
        <w:rPr>
          <w:rFonts w:eastAsia="Times New Roman" w:cs="Times New Roman"/>
          <w:color w:val="000000"/>
          <w:szCs w:val="28"/>
          <w:lang w:eastAsia="ru-RU"/>
        </w:rPr>
        <w:t>до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47942" w:rsidRPr="00EB6F83">
        <w:rPr>
          <w:rFonts w:eastAsia="Times New Roman" w:cs="Times New Roman"/>
          <w:color w:val="000000"/>
          <w:szCs w:val="28"/>
          <w:lang w:eastAsia="ru-RU"/>
        </w:rPr>
        <w:t>140 г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в сутки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, из них 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30-35% </w:t>
      </w:r>
      <w:r w:rsidR="00E93AB1" w:rsidRPr="00EB6F83">
        <w:rPr>
          <w:rFonts w:eastAsia="Times New Roman" w:cs="Times New Roman"/>
          <w:color w:val="000000"/>
          <w:szCs w:val="28"/>
          <w:lang w:eastAsia="ru-RU"/>
        </w:rPr>
        <w:t xml:space="preserve">жиров </w:t>
      </w:r>
      <w:r w:rsidR="00C72436" w:rsidRPr="00EB6F83">
        <w:rPr>
          <w:rFonts w:eastAsia="Times New Roman" w:cs="Times New Roman"/>
          <w:color w:val="000000"/>
          <w:szCs w:val="28"/>
          <w:lang w:eastAsia="ru-RU"/>
        </w:rPr>
        <w:t>должно приходиться на растительные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91D93">
        <w:rPr>
          <w:rFonts w:eastAsia="Times New Roman" w:cs="Times New Roman"/>
          <w:color w:val="000000"/>
          <w:szCs w:val="28"/>
          <w:lang w:eastAsia="ru-RU"/>
        </w:rPr>
        <w:t>жиры</w:t>
      </w:r>
      <w:r w:rsidR="00712C75">
        <w:rPr>
          <w:rFonts w:eastAsia="Times New Roman" w:cs="Times New Roman"/>
          <w:color w:val="000000"/>
          <w:szCs w:val="28"/>
          <w:lang w:eastAsia="ru-RU"/>
        </w:rPr>
        <w:t>. Количество</w:t>
      </w:r>
      <w:r w:rsidR="00676102" w:rsidRPr="00EB6F83">
        <w:rPr>
          <w:rFonts w:eastAsia="Times New Roman" w:cs="Times New Roman"/>
          <w:color w:val="000000"/>
          <w:szCs w:val="28"/>
          <w:lang w:eastAsia="ru-RU"/>
        </w:rPr>
        <w:t xml:space="preserve"> углеводов – от 260 г до 500 г в сутки.</w:t>
      </w:r>
      <w:r w:rsidR="009225C9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Желательно ограничить </w:t>
      </w:r>
      <w:r w:rsidR="002044C9">
        <w:rPr>
          <w:rFonts w:eastAsia="Times New Roman" w:cs="Times New Roman"/>
          <w:color w:val="000000"/>
          <w:szCs w:val="28"/>
          <w:lang w:eastAsia="ru-RU"/>
        </w:rPr>
        <w:t>употребление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 xml:space="preserve"> простых</w:t>
      </w:r>
      <w:r w:rsidR="002044C9">
        <w:rPr>
          <w:rFonts w:eastAsia="Times New Roman" w:cs="Times New Roman"/>
          <w:color w:val="000000"/>
          <w:szCs w:val="28"/>
          <w:lang w:eastAsia="ru-RU"/>
        </w:rPr>
        <w:t xml:space="preserve"> углеводов (</w:t>
      </w:r>
      <w:r w:rsidR="00C74D90" w:rsidRPr="00EB6F83">
        <w:rPr>
          <w:rFonts w:eastAsia="Times New Roman" w:cs="Times New Roman"/>
          <w:color w:val="000000"/>
          <w:szCs w:val="28"/>
          <w:lang w:eastAsia="ru-RU"/>
        </w:rPr>
        <w:t>сахар, сладости</w:t>
      </w:r>
      <w:r w:rsidR="002044C9">
        <w:rPr>
          <w:rFonts w:eastAsia="Times New Roman" w:cs="Times New Roman"/>
          <w:color w:val="000000"/>
          <w:szCs w:val="28"/>
          <w:lang w:eastAsia="ru-RU"/>
        </w:rPr>
        <w:t>),</w:t>
      </w:r>
      <w:r w:rsidR="006818F3" w:rsidRPr="00EB6F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044C9">
        <w:rPr>
          <w:rFonts w:eastAsia="Times New Roman" w:cs="Times New Roman"/>
          <w:color w:val="000000"/>
          <w:szCs w:val="28"/>
          <w:lang w:eastAsia="ru-RU"/>
        </w:rPr>
        <w:t>в</w:t>
      </w:r>
      <w:r w:rsidR="006818F3" w:rsidRPr="00EB6F83">
        <w:rPr>
          <w:rFonts w:eastAsia="Times New Roman" w:cs="Times New Roman"/>
          <w:color w:val="000000"/>
          <w:szCs w:val="28"/>
          <w:lang w:eastAsia="ru-RU"/>
        </w:rPr>
        <w:t xml:space="preserve">ыбирать продукты с низким содержанием сахара, </w:t>
      </w:r>
      <w:r w:rsidR="009225C9" w:rsidRPr="00EB6F83">
        <w:rPr>
          <w:rFonts w:eastAsia="Times New Roman" w:cs="Times New Roman"/>
          <w:color w:val="000000"/>
          <w:szCs w:val="28"/>
          <w:lang w:eastAsia="ru-RU"/>
        </w:rPr>
        <w:t>уменьшить</w:t>
      </w:r>
      <w:r w:rsidR="006818F3" w:rsidRPr="00EB6F83">
        <w:rPr>
          <w:rFonts w:eastAsia="Times New Roman" w:cs="Times New Roman"/>
          <w:color w:val="000000"/>
          <w:szCs w:val="28"/>
          <w:lang w:eastAsia="ru-RU"/>
        </w:rPr>
        <w:t xml:space="preserve"> частоту употребления сладких </w:t>
      </w:r>
      <w:r w:rsidR="006818F3" w:rsidRPr="00AF563C">
        <w:rPr>
          <w:rFonts w:eastAsia="Times New Roman" w:cs="Times New Roman"/>
          <w:color w:val="000000"/>
          <w:szCs w:val="28"/>
          <w:lang w:eastAsia="ru-RU"/>
        </w:rPr>
        <w:t>напитков и сладостей</w:t>
      </w:r>
      <w:r w:rsidR="002044C9" w:rsidRPr="00AF563C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DA773AE" w14:textId="77777777" w:rsidR="009225C9" w:rsidRDefault="009225C9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Особенно полезны овощи, содержащие пектин и клетчатку. Они создают чувство насыщения, регулируют функцию кишечника, выводят </w:t>
      </w:r>
      <w:r w:rsidRPr="00EB6F8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шлаки. </w:t>
      </w:r>
      <w:r w:rsidR="00727D92" w:rsidRPr="00EB6F83">
        <w:rPr>
          <w:rFonts w:eastAsia="Times New Roman" w:cs="Times New Roman"/>
          <w:color w:val="000000"/>
          <w:szCs w:val="28"/>
          <w:lang w:eastAsia="ru-RU"/>
        </w:rPr>
        <w:t xml:space="preserve">Желательно отдавать предпочтение местным овощам и фруктам: </w:t>
      </w:r>
      <w:r w:rsidRPr="00EB6F83">
        <w:rPr>
          <w:rFonts w:eastAsia="Times New Roman" w:cs="Times New Roman"/>
          <w:color w:val="000000"/>
          <w:szCs w:val="28"/>
          <w:lang w:eastAsia="ru-RU"/>
        </w:rPr>
        <w:t>капуста, кабачок, редис, томаты, огурцы, тыква, листовая зелень</w:t>
      </w:r>
      <w:r w:rsidR="00727D92" w:rsidRPr="00EB6F83">
        <w:rPr>
          <w:rFonts w:eastAsia="Times New Roman" w:cs="Times New Roman"/>
          <w:color w:val="000000"/>
          <w:szCs w:val="28"/>
          <w:lang w:eastAsia="ru-RU"/>
        </w:rPr>
        <w:t>, яблоки, груши и др</w:t>
      </w:r>
      <w:r w:rsidRPr="00EB6F83">
        <w:rPr>
          <w:rFonts w:eastAsia="Times New Roman" w:cs="Times New Roman"/>
          <w:color w:val="000000"/>
          <w:szCs w:val="28"/>
          <w:lang w:eastAsia="ru-RU"/>
        </w:rPr>
        <w:t>. Овощи можно употреблять сырыми, тушеными, вареными, приготовленными на пару и на гриле. Свежие овощи предпочтительнее употреблять с растительным маслом.</w:t>
      </w:r>
    </w:p>
    <w:p w14:paraId="4C0DD8D7" w14:textId="77777777" w:rsidR="00AF563C" w:rsidRPr="00EB6F83" w:rsidRDefault="00AF563C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Ограничить потребление соли до 5г в сутки и помнить, что около 80% соли, которую человек потребляет ежедневно, приходится на так называемую «скрытую соль» (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том числе содержащуюся в хлебе, молоке, </w:t>
      </w:r>
      <w:r w:rsidRPr="00EB6F83">
        <w:rPr>
          <w:rFonts w:eastAsia="Times New Roman" w:cs="Times New Roman"/>
          <w:color w:val="000000"/>
          <w:szCs w:val="28"/>
          <w:lang w:eastAsia="ru-RU"/>
        </w:rPr>
        <w:t>колбас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сосиск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копченост</w:t>
      </w:r>
      <w:r>
        <w:rPr>
          <w:rFonts w:eastAsia="Times New Roman" w:cs="Times New Roman"/>
          <w:color w:val="000000"/>
          <w:szCs w:val="28"/>
          <w:lang w:eastAsia="ru-RU"/>
        </w:rPr>
        <w:t>ях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сыр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консерв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пресерв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>, соленья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и множеств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других продуктов!). </w:t>
      </w:r>
    </w:p>
    <w:p w14:paraId="4A44890C" w14:textId="77777777" w:rsidR="00C74D90" w:rsidRPr="00EB6F83" w:rsidRDefault="00C74D90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Количество приемов пищи в течение дня не менее 4-5 раз (3 основных приема пищи и 2 дополнительные, представленные свежими фруктами и овощами, лучше в сыром виде).</w:t>
      </w:r>
    </w:p>
    <w:p w14:paraId="424A5C23" w14:textId="77777777" w:rsidR="00C74D90" w:rsidRPr="00EB6F83" w:rsidRDefault="00C74D90" w:rsidP="007F4446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Интервалы между приемами пищи не должны превышать 3,5-4 часа.</w:t>
      </w:r>
    </w:p>
    <w:p w14:paraId="39BD8F32" w14:textId="77777777" w:rsidR="00253A8B" w:rsidRPr="00EB6F83" w:rsidRDefault="00253A8B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Умеренность в еде. Приучить себя не наедаться досыта, а вставать из-за стола с желанием еще немного поесть. Лучше недоесть, чем переесть.</w:t>
      </w:r>
    </w:p>
    <w:p w14:paraId="382B3AE5" w14:textId="77777777" w:rsidR="00167240" w:rsidRPr="00EB6F83" w:rsidRDefault="005B6F40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Постоянное соблюдение основных принципов поможет не допустить нездоровый набор веса и снизит риски развития сердечно-сосудистых заболеваний</w:t>
      </w:r>
      <w:r w:rsidR="00F401B6" w:rsidRPr="00EB6F83">
        <w:rPr>
          <w:rFonts w:eastAsia="Times New Roman" w:cs="Times New Roman"/>
          <w:color w:val="000000"/>
          <w:szCs w:val="28"/>
          <w:lang w:eastAsia="ru-RU"/>
        </w:rPr>
        <w:t>, артериальной гипертонии, инсульта,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сахарного диабета.</w:t>
      </w:r>
      <w:r w:rsidR="00167240" w:rsidRPr="00EB6F83">
        <w:rPr>
          <w:rFonts w:eastAsia="Times New Roman" w:cs="Times New Roman"/>
          <w:color w:val="000000"/>
          <w:szCs w:val="28"/>
          <w:lang w:eastAsia="ru-RU"/>
        </w:rPr>
        <w:t xml:space="preserve">    </w:t>
      </w:r>
    </w:p>
    <w:p w14:paraId="6D7F32D6" w14:textId="77777777" w:rsidR="00347DD4" w:rsidRPr="00EB6F83" w:rsidRDefault="00347DD4" w:rsidP="005A683E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6F83">
        <w:rPr>
          <w:rFonts w:eastAsia="Times New Roman" w:cs="Times New Roman"/>
          <w:color w:val="000000"/>
          <w:szCs w:val="28"/>
          <w:lang w:eastAsia="ru-RU"/>
        </w:rPr>
        <w:t>ГУ «</w:t>
      </w:r>
      <w:r w:rsidR="008D16E4">
        <w:rPr>
          <w:rFonts w:eastAsia="Times New Roman" w:cs="Times New Roman"/>
          <w:color w:val="000000"/>
          <w:szCs w:val="28"/>
          <w:lang w:eastAsia="ru-RU"/>
        </w:rPr>
        <w:t>Бешенковичский районный центр</w:t>
      </w:r>
      <w:r w:rsidRPr="00EB6F83">
        <w:rPr>
          <w:rFonts w:eastAsia="Times New Roman" w:cs="Times New Roman"/>
          <w:color w:val="000000"/>
          <w:szCs w:val="28"/>
          <w:lang w:eastAsia="ru-RU"/>
        </w:rPr>
        <w:t xml:space="preserve"> гигиены</w:t>
      </w:r>
      <w:r w:rsidR="008D16E4">
        <w:rPr>
          <w:rFonts w:eastAsia="Times New Roman" w:cs="Times New Roman"/>
          <w:color w:val="000000"/>
          <w:szCs w:val="28"/>
          <w:lang w:eastAsia="ru-RU"/>
        </w:rPr>
        <w:t xml:space="preserve"> и эпидемиологии</w:t>
      </w:r>
      <w:r w:rsidRPr="00EB6F83">
        <w:rPr>
          <w:rFonts w:eastAsia="Times New Roman" w:cs="Times New Roman"/>
          <w:color w:val="000000"/>
          <w:szCs w:val="28"/>
          <w:lang w:eastAsia="ru-RU"/>
        </w:rPr>
        <w:t>» призывает каждого человека задуматься о своем здоровье и рационе, делать осознанный выбор каждый день, чтобы здоровое питание стало неотъемлемой частью бытовых традиций, – образом жизни для каждого белоруса. Будьте здоровы!</w:t>
      </w:r>
    </w:p>
    <w:p w14:paraId="43CE3F2B" w14:textId="77777777" w:rsidR="005B6F40" w:rsidRPr="00EB6F83" w:rsidRDefault="00347DD4" w:rsidP="005A683E">
      <w:pPr>
        <w:pStyle w:val="a4"/>
        <w:shd w:val="clear" w:color="auto" w:fill="FFFFFF"/>
        <w:spacing w:after="0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97B35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="005B6F40" w:rsidRPr="00EB6F83">
        <w:rPr>
          <w:rFonts w:eastAsia="Times New Roman" w:cs="Times New Roman"/>
          <w:color w:val="000000"/>
          <w:szCs w:val="28"/>
          <w:lang w:eastAsia="ru-RU"/>
        </w:rPr>
        <w:br/>
      </w:r>
    </w:p>
    <w:p w14:paraId="5A5A1F2C" w14:textId="77777777" w:rsidR="00C74D90" w:rsidRPr="00397B35" w:rsidRDefault="00C74D90" w:rsidP="005A683E">
      <w:pPr>
        <w:pStyle w:val="a4"/>
        <w:shd w:val="clear" w:color="auto" w:fill="FFFFFF"/>
        <w:spacing w:after="0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E6AD0EC" w14:textId="77777777" w:rsidR="00C74D90" w:rsidRDefault="00C74D90" w:rsidP="005A683E">
      <w:pPr>
        <w:shd w:val="clear" w:color="auto" w:fill="FFFFFF"/>
        <w:spacing w:after="0"/>
        <w:jc w:val="both"/>
        <w:rPr>
          <w:rFonts w:cs="Times New Roman"/>
          <w:color w:val="000000"/>
          <w:szCs w:val="28"/>
        </w:rPr>
      </w:pPr>
    </w:p>
    <w:p w14:paraId="72DDC3D3" w14:textId="77777777" w:rsidR="004F2AB8" w:rsidRPr="004F2AB8" w:rsidRDefault="004F2AB8" w:rsidP="005A683E">
      <w:pPr>
        <w:spacing w:after="0"/>
        <w:ind w:firstLine="709"/>
        <w:jc w:val="both"/>
        <w:rPr>
          <w:rFonts w:cs="Times New Roman"/>
          <w:szCs w:val="28"/>
        </w:rPr>
      </w:pPr>
    </w:p>
    <w:p w14:paraId="40AE6A8A" w14:textId="77777777" w:rsidR="004F2AB8" w:rsidRPr="004F2AB8" w:rsidRDefault="004F2AB8" w:rsidP="005A683E">
      <w:pPr>
        <w:spacing w:after="0"/>
        <w:ind w:firstLine="709"/>
        <w:jc w:val="both"/>
        <w:rPr>
          <w:rFonts w:cs="Times New Roman"/>
          <w:szCs w:val="28"/>
        </w:rPr>
      </w:pPr>
    </w:p>
    <w:sectPr w:rsidR="004F2AB8" w:rsidRPr="004F2AB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6C9F"/>
    <w:multiLevelType w:val="multilevel"/>
    <w:tmpl w:val="E1B4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85228"/>
    <w:multiLevelType w:val="multilevel"/>
    <w:tmpl w:val="3A20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2747B"/>
    <w:multiLevelType w:val="multilevel"/>
    <w:tmpl w:val="C06A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B7C25"/>
    <w:multiLevelType w:val="multilevel"/>
    <w:tmpl w:val="D09C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D42E5"/>
    <w:multiLevelType w:val="hybridMultilevel"/>
    <w:tmpl w:val="81FC4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62"/>
    <w:rsid w:val="000267F3"/>
    <w:rsid w:val="000402E7"/>
    <w:rsid w:val="000C6AB0"/>
    <w:rsid w:val="00112F4C"/>
    <w:rsid w:val="00136690"/>
    <w:rsid w:val="00167240"/>
    <w:rsid w:val="001C0F43"/>
    <w:rsid w:val="001E2C19"/>
    <w:rsid w:val="002044C9"/>
    <w:rsid w:val="00225B62"/>
    <w:rsid w:val="00234A5E"/>
    <w:rsid w:val="0023641C"/>
    <w:rsid w:val="00253A8B"/>
    <w:rsid w:val="00266E63"/>
    <w:rsid w:val="00291E64"/>
    <w:rsid w:val="00292AED"/>
    <w:rsid w:val="002D6EF1"/>
    <w:rsid w:val="00311E21"/>
    <w:rsid w:val="00347DD4"/>
    <w:rsid w:val="003611F9"/>
    <w:rsid w:val="00397B35"/>
    <w:rsid w:val="003B2DFA"/>
    <w:rsid w:val="003B342B"/>
    <w:rsid w:val="003C64D7"/>
    <w:rsid w:val="00406A02"/>
    <w:rsid w:val="00440BE5"/>
    <w:rsid w:val="0044236F"/>
    <w:rsid w:val="00453945"/>
    <w:rsid w:val="004771B9"/>
    <w:rsid w:val="004A207A"/>
    <w:rsid w:val="004B54BC"/>
    <w:rsid w:val="004C3051"/>
    <w:rsid w:val="004F2AB8"/>
    <w:rsid w:val="00552291"/>
    <w:rsid w:val="00591D93"/>
    <w:rsid w:val="005A683E"/>
    <w:rsid w:val="005B6F40"/>
    <w:rsid w:val="006260BD"/>
    <w:rsid w:val="00676102"/>
    <w:rsid w:val="006818F3"/>
    <w:rsid w:val="00686096"/>
    <w:rsid w:val="006C0B77"/>
    <w:rsid w:val="00712C75"/>
    <w:rsid w:val="00727D92"/>
    <w:rsid w:val="00747942"/>
    <w:rsid w:val="0078740D"/>
    <w:rsid w:val="007F4446"/>
    <w:rsid w:val="008066E7"/>
    <w:rsid w:val="008242FF"/>
    <w:rsid w:val="0084677F"/>
    <w:rsid w:val="00870751"/>
    <w:rsid w:val="008D16E4"/>
    <w:rsid w:val="009225C9"/>
    <w:rsid w:val="00922C48"/>
    <w:rsid w:val="00944803"/>
    <w:rsid w:val="00972E4A"/>
    <w:rsid w:val="009B0409"/>
    <w:rsid w:val="009C5BE1"/>
    <w:rsid w:val="009F27BC"/>
    <w:rsid w:val="00A1276E"/>
    <w:rsid w:val="00A453A4"/>
    <w:rsid w:val="00A81892"/>
    <w:rsid w:val="00A87BAB"/>
    <w:rsid w:val="00AC246B"/>
    <w:rsid w:val="00AD5754"/>
    <w:rsid w:val="00AD7745"/>
    <w:rsid w:val="00AE3095"/>
    <w:rsid w:val="00AF563C"/>
    <w:rsid w:val="00B3413F"/>
    <w:rsid w:val="00B52789"/>
    <w:rsid w:val="00B76FDE"/>
    <w:rsid w:val="00B915B7"/>
    <w:rsid w:val="00B94EA8"/>
    <w:rsid w:val="00BF351A"/>
    <w:rsid w:val="00C17392"/>
    <w:rsid w:val="00C41F4F"/>
    <w:rsid w:val="00C572C6"/>
    <w:rsid w:val="00C61B2A"/>
    <w:rsid w:val="00C72436"/>
    <w:rsid w:val="00C74D90"/>
    <w:rsid w:val="00CA66C1"/>
    <w:rsid w:val="00CF406F"/>
    <w:rsid w:val="00CF5E1A"/>
    <w:rsid w:val="00D12EFD"/>
    <w:rsid w:val="00D1705A"/>
    <w:rsid w:val="00D224DA"/>
    <w:rsid w:val="00DF4AB1"/>
    <w:rsid w:val="00E93AB1"/>
    <w:rsid w:val="00EA59DF"/>
    <w:rsid w:val="00EB6F83"/>
    <w:rsid w:val="00EC23CC"/>
    <w:rsid w:val="00EE4070"/>
    <w:rsid w:val="00EF4FFA"/>
    <w:rsid w:val="00F12C76"/>
    <w:rsid w:val="00F35F78"/>
    <w:rsid w:val="00F401B6"/>
    <w:rsid w:val="00F533C4"/>
    <w:rsid w:val="00F57B25"/>
    <w:rsid w:val="00F63CC1"/>
    <w:rsid w:val="00FA442E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4F56"/>
  <w15:docId w15:val="{10F18447-4016-434F-87EE-2E21C31F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AB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2022-08-12T08:28:00Z</cp:lastPrinted>
  <dcterms:created xsi:type="dcterms:W3CDTF">2022-08-16T06:00:00Z</dcterms:created>
  <dcterms:modified xsi:type="dcterms:W3CDTF">2022-08-16T06:00:00Z</dcterms:modified>
</cp:coreProperties>
</file>