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5" w:rsidRDefault="00E96629" w:rsidP="0053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Ивановна. Свидетельство выдано администрацией Октябрьского района г. Витебска №391812761</w:t>
      </w:r>
    </w:p>
    <w:p w:rsidR="00E96629" w:rsidRDefault="00E96629" w:rsidP="0053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629" w:rsidRDefault="00E11884" w:rsidP="0053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Проектировщик – ЧПУП «Квант-Проект» (Частное предприятие «Квант-Проект»)</w:t>
      </w:r>
    </w:p>
    <w:p w:rsidR="00E11884" w:rsidRDefault="00E11884" w:rsidP="0053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устройство м</w:t>
      </w:r>
      <w:r w:rsidR="00535C67">
        <w:rPr>
          <w:rFonts w:ascii="Times New Roman" w:hAnsi="Times New Roman" w:cs="Times New Roman"/>
          <w:sz w:val="28"/>
          <w:szCs w:val="28"/>
        </w:rPr>
        <w:t>обильного (инвентарного)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535C67">
        <w:rPr>
          <w:rFonts w:ascii="Times New Roman" w:hAnsi="Times New Roman" w:cs="Times New Roman"/>
          <w:sz w:val="28"/>
          <w:szCs w:val="28"/>
        </w:rPr>
        <w:t xml:space="preserve">заводского изготовления, для размещения магазина </w:t>
      </w:r>
      <w:r>
        <w:rPr>
          <w:rFonts w:ascii="Times New Roman" w:hAnsi="Times New Roman" w:cs="Times New Roman"/>
          <w:sz w:val="28"/>
          <w:szCs w:val="28"/>
        </w:rPr>
        <w:t>продовольственных и не</w:t>
      </w:r>
      <w:r w:rsidR="00535C67">
        <w:rPr>
          <w:rFonts w:ascii="Times New Roman" w:hAnsi="Times New Roman" w:cs="Times New Roman"/>
          <w:sz w:val="28"/>
          <w:szCs w:val="28"/>
        </w:rPr>
        <w:t xml:space="preserve">продовольственных товаров, обеспечивающего шаговую доступность в приобретении товаров общей необходимости для жителей </w:t>
      </w:r>
      <w:proofErr w:type="gramStart"/>
      <w:r w:rsidR="00535C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5C67">
        <w:rPr>
          <w:rFonts w:ascii="Times New Roman" w:hAnsi="Times New Roman" w:cs="Times New Roman"/>
          <w:sz w:val="28"/>
          <w:szCs w:val="28"/>
        </w:rPr>
        <w:t>.п. Бешенковичи</w:t>
      </w:r>
      <w:r w:rsidR="00DE7643">
        <w:rPr>
          <w:rFonts w:ascii="Times New Roman" w:hAnsi="Times New Roman" w:cs="Times New Roman"/>
          <w:sz w:val="28"/>
          <w:szCs w:val="28"/>
        </w:rPr>
        <w:t>, а так же создание не менее 7 рабочих мест</w:t>
      </w:r>
    </w:p>
    <w:p w:rsidR="00E11884" w:rsidRDefault="00E11884" w:rsidP="0053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5386D">
        <w:rPr>
          <w:rFonts w:ascii="Times New Roman" w:hAnsi="Times New Roman" w:cs="Times New Roman"/>
          <w:sz w:val="28"/>
          <w:szCs w:val="28"/>
        </w:rPr>
        <w:t>= 346,00м</w:t>
      </w:r>
      <w:r w:rsidR="00B5386D" w:rsidRPr="00B5386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11884" w:rsidRDefault="00E11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здания</w:t>
      </w:r>
      <w:r w:rsidR="00B5386D">
        <w:rPr>
          <w:rFonts w:ascii="Times New Roman" w:hAnsi="Times New Roman" w:cs="Times New Roman"/>
          <w:sz w:val="28"/>
          <w:szCs w:val="28"/>
        </w:rPr>
        <w:t xml:space="preserve"> = 1386м</w:t>
      </w:r>
      <w:r w:rsidR="00B5386D" w:rsidRPr="00B5386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24AA3" w:rsidRDefault="00E11884" w:rsidP="000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здания</w:t>
      </w:r>
      <w:r w:rsidR="00B5386D">
        <w:rPr>
          <w:rFonts w:ascii="Times New Roman" w:hAnsi="Times New Roman" w:cs="Times New Roman"/>
          <w:sz w:val="28"/>
          <w:szCs w:val="28"/>
        </w:rPr>
        <w:t xml:space="preserve"> = </w:t>
      </w:r>
      <w:r w:rsidR="00535C67">
        <w:rPr>
          <w:rFonts w:ascii="Times New Roman" w:hAnsi="Times New Roman" w:cs="Times New Roman"/>
          <w:sz w:val="28"/>
          <w:szCs w:val="28"/>
        </w:rPr>
        <w:t>325</w:t>
      </w:r>
      <w:r w:rsidR="00B5386D">
        <w:rPr>
          <w:rFonts w:ascii="Times New Roman" w:hAnsi="Times New Roman" w:cs="Times New Roman"/>
          <w:sz w:val="28"/>
          <w:szCs w:val="28"/>
        </w:rPr>
        <w:t>м</w:t>
      </w:r>
      <w:r w:rsidR="00B5386D" w:rsidRPr="00024A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4A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AA3" w:rsidRDefault="00B5386D" w:rsidP="000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2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 зала</w:t>
      </w:r>
      <w:r w:rsidR="00024AA3">
        <w:rPr>
          <w:rFonts w:ascii="Times New Roman" w:hAnsi="Times New Roman" w:cs="Times New Roman"/>
          <w:sz w:val="28"/>
          <w:szCs w:val="28"/>
        </w:rPr>
        <w:t xml:space="preserve"> продовольственных товаров = 139м</w:t>
      </w:r>
      <w:r w:rsidR="00024AA3" w:rsidRPr="00024A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4AA3">
        <w:rPr>
          <w:rFonts w:ascii="Times New Roman" w:hAnsi="Times New Roman" w:cs="Times New Roman"/>
          <w:sz w:val="28"/>
          <w:szCs w:val="28"/>
        </w:rPr>
        <w:t>;</w:t>
      </w:r>
    </w:p>
    <w:p w:rsidR="00E11884" w:rsidRDefault="00024AA3" w:rsidP="000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A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AA3">
        <w:rPr>
          <w:rFonts w:ascii="Times New Roman" w:hAnsi="Times New Roman" w:cs="Times New Roman"/>
          <w:sz w:val="28"/>
          <w:szCs w:val="28"/>
        </w:rPr>
        <w:t>торгового зала не продовольственных товаров = 107м</w:t>
      </w:r>
      <w:r w:rsidRPr="00024A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AA3" w:rsidRPr="00024AA3" w:rsidRDefault="00024AA3" w:rsidP="0002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C8C" w:rsidRPr="00024AA3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024AA3">
        <w:rPr>
          <w:rFonts w:ascii="Times New Roman" w:hAnsi="Times New Roman" w:cs="Times New Roman"/>
          <w:sz w:val="28"/>
          <w:szCs w:val="28"/>
        </w:rPr>
        <w:t>Функциональное назначение – объект торговли;</w:t>
      </w:r>
    </w:p>
    <w:p w:rsidR="00E11884" w:rsidRPr="00024AA3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024AA3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24AA3" w:rsidRPr="00024AA3">
        <w:rPr>
          <w:rFonts w:ascii="Times New Roman" w:hAnsi="Times New Roman" w:cs="Times New Roman"/>
          <w:sz w:val="28"/>
          <w:szCs w:val="28"/>
        </w:rPr>
        <w:t>участка</w:t>
      </w:r>
      <w:r w:rsidRPr="00024AA3">
        <w:rPr>
          <w:rFonts w:ascii="Times New Roman" w:hAnsi="Times New Roman" w:cs="Times New Roman"/>
          <w:sz w:val="28"/>
          <w:szCs w:val="28"/>
        </w:rPr>
        <w:t xml:space="preserve"> – </w:t>
      </w:r>
      <w:r w:rsidR="00535C67">
        <w:rPr>
          <w:rFonts w:ascii="Times New Roman" w:hAnsi="Times New Roman" w:cs="Times New Roman"/>
          <w:sz w:val="28"/>
          <w:szCs w:val="28"/>
        </w:rPr>
        <w:t>0,1319</w:t>
      </w:r>
      <w:r w:rsidR="00024AA3" w:rsidRPr="00024AA3">
        <w:rPr>
          <w:rFonts w:ascii="Times New Roman" w:hAnsi="Times New Roman" w:cs="Times New Roman"/>
          <w:sz w:val="28"/>
          <w:szCs w:val="28"/>
        </w:rPr>
        <w:t xml:space="preserve"> Га</w:t>
      </w:r>
      <w:r w:rsidRPr="00024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8C" w:rsidRPr="00561C8C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024AA3">
        <w:rPr>
          <w:rFonts w:ascii="Times New Roman" w:hAnsi="Times New Roman" w:cs="Times New Roman"/>
          <w:sz w:val="28"/>
          <w:szCs w:val="28"/>
        </w:rPr>
        <w:t>Наружные стены – сэндвич-</w:t>
      </w:r>
      <w:r w:rsidRPr="00561C8C">
        <w:rPr>
          <w:rFonts w:ascii="Times New Roman" w:hAnsi="Times New Roman" w:cs="Times New Roman"/>
          <w:sz w:val="28"/>
          <w:szCs w:val="28"/>
        </w:rPr>
        <w:t>панели заводского изготовления;</w:t>
      </w:r>
    </w:p>
    <w:p w:rsidR="00561C8C" w:rsidRPr="00561C8C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561C8C">
        <w:rPr>
          <w:rFonts w:ascii="Times New Roman" w:hAnsi="Times New Roman" w:cs="Times New Roman"/>
          <w:sz w:val="28"/>
          <w:szCs w:val="28"/>
        </w:rPr>
        <w:t>Каркас здания – металлический;</w:t>
      </w:r>
    </w:p>
    <w:p w:rsidR="00561C8C" w:rsidRPr="00561C8C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561C8C">
        <w:rPr>
          <w:rFonts w:ascii="Times New Roman" w:hAnsi="Times New Roman" w:cs="Times New Roman"/>
          <w:sz w:val="28"/>
          <w:szCs w:val="28"/>
        </w:rPr>
        <w:t>класс функциональной пожарной опасности - Ф3.1,</w:t>
      </w:r>
    </w:p>
    <w:p w:rsidR="00561C8C" w:rsidRPr="00E11884" w:rsidRDefault="00561C8C" w:rsidP="00561C8C">
      <w:pPr>
        <w:rPr>
          <w:rFonts w:ascii="Times New Roman" w:hAnsi="Times New Roman" w:cs="Times New Roman"/>
          <w:sz w:val="28"/>
          <w:szCs w:val="28"/>
        </w:rPr>
      </w:pPr>
      <w:r w:rsidRPr="00561C8C">
        <w:rPr>
          <w:rFonts w:ascii="Times New Roman" w:hAnsi="Times New Roman" w:cs="Times New Roman"/>
          <w:sz w:val="28"/>
          <w:szCs w:val="28"/>
        </w:rPr>
        <w:t xml:space="preserve">степень огнестойкости </w:t>
      </w:r>
      <w:r w:rsidR="002F782D">
        <w:rPr>
          <w:rFonts w:ascii="Times New Roman" w:hAnsi="Times New Roman" w:cs="Times New Roman"/>
          <w:sz w:val="28"/>
          <w:szCs w:val="28"/>
        </w:rPr>
        <w:t>–</w:t>
      </w:r>
      <w:r w:rsidRPr="00561C8C">
        <w:rPr>
          <w:rFonts w:ascii="Times New Roman" w:hAnsi="Times New Roman" w:cs="Times New Roman"/>
          <w:sz w:val="28"/>
          <w:szCs w:val="28"/>
        </w:rPr>
        <w:t xml:space="preserve"> IV</w:t>
      </w:r>
      <w:r w:rsidR="002F782D">
        <w:rPr>
          <w:rFonts w:ascii="Times New Roman" w:hAnsi="Times New Roman" w:cs="Times New Roman"/>
          <w:sz w:val="28"/>
          <w:szCs w:val="28"/>
        </w:rPr>
        <w:t>.</w:t>
      </w:r>
    </w:p>
    <w:sectPr w:rsidR="00561C8C" w:rsidRPr="00E11884" w:rsidSect="000A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629"/>
    <w:rsid w:val="00024AA3"/>
    <w:rsid w:val="000A2159"/>
    <w:rsid w:val="002F782D"/>
    <w:rsid w:val="00535C67"/>
    <w:rsid w:val="00561C8C"/>
    <w:rsid w:val="00B5386D"/>
    <w:rsid w:val="00BB7E7E"/>
    <w:rsid w:val="00C42DB9"/>
    <w:rsid w:val="00DE7643"/>
    <w:rsid w:val="00E11884"/>
    <w:rsid w:val="00E67E65"/>
    <w:rsid w:val="00E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7</cp:revision>
  <cp:lastPrinted>2019-07-23T13:29:00Z</cp:lastPrinted>
  <dcterms:created xsi:type="dcterms:W3CDTF">2019-07-22T14:44:00Z</dcterms:created>
  <dcterms:modified xsi:type="dcterms:W3CDTF">2019-07-23T13:29:00Z</dcterms:modified>
</cp:coreProperties>
</file>