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0B" w:rsidRPr="00553B45" w:rsidRDefault="009E550B" w:rsidP="0087557A">
      <w:pPr>
        <w:pStyle w:val="2"/>
        <w:ind w:hanging="142"/>
        <w:jc w:val="left"/>
      </w:pPr>
      <w:r w:rsidRPr="00A150FD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52.5pt">
            <v:imagedata r:id="rId7" o:title=""/>
          </v:shape>
        </w:pict>
      </w:r>
    </w:p>
    <w:p w:rsidR="009E550B" w:rsidRPr="009923DD" w:rsidRDefault="009E550B" w:rsidP="0087557A">
      <w:pPr>
        <w:pStyle w:val="1"/>
        <w:spacing w:before="0"/>
        <w:jc w:val="center"/>
        <w:rPr>
          <w:rFonts w:ascii="Times New Roman" w:hAnsi="Times New Roman"/>
          <w:color w:val="1F497D"/>
          <w:sz w:val="30"/>
          <w:szCs w:val="30"/>
        </w:rPr>
      </w:pPr>
    </w:p>
    <w:p w:rsidR="009E550B" w:rsidRDefault="009E550B" w:rsidP="00875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50B" w:rsidRPr="00690E85" w:rsidRDefault="009E550B" w:rsidP="00690E85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 xml:space="preserve">15 ноября </w:t>
      </w: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Федераци</w:t>
      </w:r>
      <w:r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я</w:t>
      </w: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 xml:space="preserve"> профсоюзов </w:t>
      </w:r>
      <w:r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начнет мониторинг с</w:t>
      </w: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облюдени</w:t>
      </w:r>
      <w:r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>я</w:t>
      </w:r>
      <w:r w:rsidRPr="00690E85">
        <w:rPr>
          <w:rFonts w:ascii="Times New Roman" w:hAnsi="Times New Roman" w:cs="Times New Roman"/>
          <w:b/>
          <w:snapToGrid w:val="0"/>
          <w:spacing w:val="0"/>
          <w:sz w:val="28"/>
          <w:szCs w:val="20"/>
        </w:rPr>
        <w:t xml:space="preserve"> температурного режима на предприятиях </w:t>
      </w:r>
    </w:p>
    <w:p w:rsidR="009E550B" w:rsidRDefault="009E550B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</w:p>
    <w:p w:rsidR="009E550B" w:rsidRDefault="009E550B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Профсоюзные рейдовые группы проведут мониторинги на предприятиях всех регионов.</w:t>
      </w:r>
      <w:r w:rsidRPr="00AD7C7D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О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собое внимание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обратят 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на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соблюдение</w:t>
      </w:r>
      <w:r w:rsidRPr="0055336C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температурного режима в производственных помещениях и цехах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, состояние санитарно-бытовых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помещений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и обеспечение работников специальной одеждой и обувью.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Проверки, направленные на выявление фактов нарушения температурных условий на рабочих местах, начнутся 15 ноября. </w:t>
      </w:r>
    </w:p>
    <w:p w:rsidR="009E550B" w:rsidRDefault="009E550B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Кроме того, на постоянной основе в Витебском областном объединении профсоюзов работает "горячая линия", которая позволяет </w:t>
      </w:r>
      <w:r w:rsidRPr="004A1B0B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оперативно выявлять недостатки и нарушения соблюдения правил и норм охраны труда и своевременно принимать меры по их устранению. </w:t>
      </w:r>
    </w:p>
    <w:p w:rsidR="009E550B" w:rsidRDefault="009E550B" w:rsidP="0042685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>Любой работн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ик может сообщить о нарушениях по телефону</w:t>
      </w:r>
      <w:r w:rsidRPr="00690E85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(8-0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212) 35-87-81. </w:t>
      </w:r>
      <w:r w:rsidRPr="00BB7A95">
        <w:rPr>
          <w:rFonts w:ascii="Times New Roman" w:hAnsi="Times New Roman" w:cs="Times New Roman"/>
          <w:snapToGrid w:val="0"/>
          <w:spacing w:val="0"/>
          <w:sz w:val="28"/>
          <w:szCs w:val="20"/>
        </w:rPr>
        <w:t>Технические инспекторы труда готовы выехать на место и проверить поступившую на горячую линию информацию</w:t>
      </w:r>
      <w:r w:rsidRPr="004A1B0B">
        <w:rPr>
          <w:rFonts w:ascii="Times New Roman" w:hAnsi="Times New Roman" w:cs="Times New Roman"/>
          <w:snapToGrid w:val="0"/>
          <w:spacing w:val="0"/>
          <w:sz w:val="28"/>
          <w:szCs w:val="20"/>
        </w:rPr>
        <w:t>.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</w:t>
      </w:r>
    </w:p>
    <w:p w:rsidR="009E550B" w:rsidRDefault="009E550B" w:rsidP="00EF2E8E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Стоит отметить, что н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а большинстве предприятий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т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емпературный режим соблюдается. В коллективные договоры и правила внутреннего распорядка организаций включены нормы о предоставлении дополнительных регламентированных перерывов для обогрева работников в случае, если невозможно поддержание температурного режима в соответствии с санитарными нормами, а также при работах в неотапливаемых помещениях или на открытом воздухе зимой. Созданы надлежащие санитарно-бытовые условия, оборудованы комнаты для обогрева и приема пищи, имеются </w:t>
      </w:r>
      <w:r>
        <w:rPr>
          <w:rFonts w:ascii="Times New Roman" w:hAnsi="Times New Roman" w:cs="Times New Roman"/>
          <w:snapToGrid w:val="0"/>
          <w:spacing w:val="0"/>
          <w:sz w:val="28"/>
          <w:szCs w:val="20"/>
        </w:rPr>
        <w:t>ресурсы</w:t>
      </w: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для отопления, отдельные организации приобрели теплогенераторы.</w:t>
      </w:r>
    </w:p>
    <w:p w:rsidR="009E550B" w:rsidRDefault="009E550B" w:rsidP="00EF2E8E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</w:p>
    <w:p w:rsidR="009E550B" w:rsidRPr="008463D0" w:rsidRDefault="009E550B" w:rsidP="00494851">
      <w:pPr>
        <w:widowControl w:val="0"/>
        <w:jc w:val="both"/>
        <w:rPr>
          <w:rFonts w:ascii="Times New Roman" w:hAnsi="Times New Roman" w:cs="Times New Roman"/>
          <w:i/>
          <w:snapToGrid w:val="0"/>
          <w:spacing w:val="0"/>
          <w:sz w:val="28"/>
          <w:szCs w:val="20"/>
        </w:rPr>
      </w:pPr>
      <w:r w:rsidRPr="008463D0">
        <w:rPr>
          <w:rFonts w:ascii="Times New Roman" w:hAnsi="Times New Roman" w:cs="Times New Roman"/>
          <w:i/>
          <w:snapToGrid w:val="0"/>
          <w:spacing w:val="0"/>
          <w:sz w:val="28"/>
          <w:szCs w:val="20"/>
        </w:rPr>
        <w:t>Пресс-служба профсоюзов Витебской области</w:t>
      </w:r>
    </w:p>
    <w:p w:rsidR="009E550B" w:rsidRPr="008463D0" w:rsidRDefault="009E550B" w:rsidP="00EF2E8E">
      <w:pPr>
        <w:widowControl w:val="0"/>
        <w:ind w:firstLine="709"/>
        <w:jc w:val="both"/>
        <w:rPr>
          <w:rFonts w:ascii="Times New Roman" w:hAnsi="Times New Roman" w:cs="Times New Roman"/>
          <w:i/>
          <w:snapToGrid w:val="0"/>
          <w:spacing w:val="0"/>
          <w:sz w:val="28"/>
          <w:szCs w:val="20"/>
        </w:rPr>
      </w:pPr>
    </w:p>
    <w:p w:rsidR="009E550B" w:rsidRDefault="009E550B" w:rsidP="00494851">
      <w:pPr>
        <w:widowControl w:val="0"/>
        <w:jc w:val="both"/>
        <w:rPr>
          <w:rFonts w:ascii="Times New Roman" w:hAnsi="Times New Roman" w:cs="Times New Roman"/>
          <w:snapToGrid w:val="0"/>
          <w:spacing w:val="0"/>
          <w:sz w:val="28"/>
          <w:szCs w:val="20"/>
        </w:rPr>
      </w:pPr>
      <w:r w:rsidRPr="001267B8">
        <w:rPr>
          <w:rFonts w:ascii="Times New Roman" w:hAnsi="Times New Roman" w:cs="Times New Roman"/>
          <w:snapToGrid w:val="0"/>
          <w:spacing w:val="0"/>
          <w:sz w:val="28"/>
          <w:szCs w:val="20"/>
        </w:rPr>
        <w:t xml:space="preserve"> </w:t>
      </w:r>
    </w:p>
    <w:p w:rsidR="009E550B" w:rsidRDefault="009E550B" w:rsidP="0087557A">
      <w:pPr>
        <w:ind w:firstLine="709"/>
        <w:jc w:val="right"/>
        <w:rPr>
          <w:rFonts w:ascii="Times New Roman" w:hAnsi="Times New Roman" w:cs="Times New Roman"/>
          <w:b/>
          <w:color w:val="1F497D"/>
          <w:sz w:val="30"/>
          <w:szCs w:val="30"/>
        </w:rPr>
      </w:pPr>
    </w:p>
    <w:sectPr w:rsidR="009E550B" w:rsidSect="00C615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0B" w:rsidRDefault="009E550B" w:rsidP="009B3C10">
      <w:r>
        <w:separator/>
      </w:r>
    </w:p>
  </w:endnote>
  <w:endnote w:type="continuationSeparator" w:id="0">
    <w:p w:rsidR="009E550B" w:rsidRDefault="009E550B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0B" w:rsidRDefault="009E550B" w:rsidP="009B3C10">
      <w:r>
        <w:separator/>
      </w:r>
    </w:p>
  </w:footnote>
  <w:footnote w:type="continuationSeparator" w:id="0">
    <w:p w:rsidR="009E550B" w:rsidRDefault="009E550B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0B" w:rsidRDefault="009E550B">
    <w:pPr>
      <w:pStyle w:val="a3"/>
    </w:pPr>
  </w:p>
  <w:p w:rsidR="009E550B" w:rsidRDefault="009E5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60195"/>
    <w:rsid w:val="00014F1A"/>
    <w:rsid w:val="00036EE9"/>
    <w:rsid w:val="00065C70"/>
    <w:rsid w:val="000664CA"/>
    <w:rsid w:val="00067C4E"/>
    <w:rsid w:val="000A20A5"/>
    <w:rsid w:val="000A2E85"/>
    <w:rsid w:val="000B2D1A"/>
    <w:rsid w:val="000C17F6"/>
    <w:rsid w:val="000C1CCA"/>
    <w:rsid w:val="000D23F8"/>
    <w:rsid w:val="000E4BE9"/>
    <w:rsid w:val="000E7B79"/>
    <w:rsid w:val="00105BED"/>
    <w:rsid w:val="00106F5E"/>
    <w:rsid w:val="0012224D"/>
    <w:rsid w:val="001267B8"/>
    <w:rsid w:val="00135524"/>
    <w:rsid w:val="001440A8"/>
    <w:rsid w:val="001452B0"/>
    <w:rsid w:val="00154129"/>
    <w:rsid w:val="0015741B"/>
    <w:rsid w:val="00163B6B"/>
    <w:rsid w:val="00172C85"/>
    <w:rsid w:val="00174756"/>
    <w:rsid w:val="00194892"/>
    <w:rsid w:val="001D1BC4"/>
    <w:rsid w:val="001E210B"/>
    <w:rsid w:val="001F6A3B"/>
    <w:rsid w:val="00210665"/>
    <w:rsid w:val="00221F9D"/>
    <w:rsid w:val="00223841"/>
    <w:rsid w:val="00227829"/>
    <w:rsid w:val="002305A8"/>
    <w:rsid w:val="0023429A"/>
    <w:rsid w:val="00284E67"/>
    <w:rsid w:val="002965E5"/>
    <w:rsid w:val="002A64E6"/>
    <w:rsid w:val="002B3BB2"/>
    <w:rsid w:val="002B4819"/>
    <w:rsid w:val="002D668F"/>
    <w:rsid w:val="002F4B2C"/>
    <w:rsid w:val="00300E1A"/>
    <w:rsid w:val="003035A8"/>
    <w:rsid w:val="00317030"/>
    <w:rsid w:val="00326B10"/>
    <w:rsid w:val="00333719"/>
    <w:rsid w:val="0034048D"/>
    <w:rsid w:val="00345793"/>
    <w:rsid w:val="003941CC"/>
    <w:rsid w:val="00394D79"/>
    <w:rsid w:val="003C2464"/>
    <w:rsid w:val="003C3EBE"/>
    <w:rsid w:val="003E5B66"/>
    <w:rsid w:val="003E7BF6"/>
    <w:rsid w:val="003F1146"/>
    <w:rsid w:val="0040242F"/>
    <w:rsid w:val="00413626"/>
    <w:rsid w:val="00426855"/>
    <w:rsid w:val="00430704"/>
    <w:rsid w:val="0045353C"/>
    <w:rsid w:val="00476D28"/>
    <w:rsid w:val="00481B92"/>
    <w:rsid w:val="00494851"/>
    <w:rsid w:val="0049508C"/>
    <w:rsid w:val="004A1B0B"/>
    <w:rsid w:val="004A718A"/>
    <w:rsid w:val="004E5BCE"/>
    <w:rsid w:val="004F3350"/>
    <w:rsid w:val="00505142"/>
    <w:rsid w:val="00507CC8"/>
    <w:rsid w:val="005226FA"/>
    <w:rsid w:val="00525DC2"/>
    <w:rsid w:val="0055336C"/>
    <w:rsid w:val="00553B45"/>
    <w:rsid w:val="005B1123"/>
    <w:rsid w:val="005B1211"/>
    <w:rsid w:val="005B5116"/>
    <w:rsid w:val="005D0818"/>
    <w:rsid w:val="005E0878"/>
    <w:rsid w:val="005E0CA8"/>
    <w:rsid w:val="005F586C"/>
    <w:rsid w:val="005F6329"/>
    <w:rsid w:val="006246F1"/>
    <w:rsid w:val="006259DE"/>
    <w:rsid w:val="00657310"/>
    <w:rsid w:val="0068526E"/>
    <w:rsid w:val="00690E85"/>
    <w:rsid w:val="0070093B"/>
    <w:rsid w:val="007013D4"/>
    <w:rsid w:val="00702B45"/>
    <w:rsid w:val="0075667A"/>
    <w:rsid w:val="00760195"/>
    <w:rsid w:val="007756E0"/>
    <w:rsid w:val="00791929"/>
    <w:rsid w:val="007B3F0F"/>
    <w:rsid w:val="007C3D6A"/>
    <w:rsid w:val="007D229A"/>
    <w:rsid w:val="007E192E"/>
    <w:rsid w:val="007F66B7"/>
    <w:rsid w:val="00811D91"/>
    <w:rsid w:val="0082012E"/>
    <w:rsid w:val="00820639"/>
    <w:rsid w:val="00831CAE"/>
    <w:rsid w:val="00831D50"/>
    <w:rsid w:val="008463D0"/>
    <w:rsid w:val="008518B0"/>
    <w:rsid w:val="00852C36"/>
    <w:rsid w:val="00853358"/>
    <w:rsid w:val="00863928"/>
    <w:rsid w:val="0087557A"/>
    <w:rsid w:val="00875DF3"/>
    <w:rsid w:val="0088591A"/>
    <w:rsid w:val="008A591E"/>
    <w:rsid w:val="008C0E46"/>
    <w:rsid w:val="008D5C39"/>
    <w:rsid w:val="008E12B1"/>
    <w:rsid w:val="009060A2"/>
    <w:rsid w:val="00926E7D"/>
    <w:rsid w:val="0094057A"/>
    <w:rsid w:val="00950A0E"/>
    <w:rsid w:val="009620C5"/>
    <w:rsid w:val="0097086A"/>
    <w:rsid w:val="00977AEC"/>
    <w:rsid w:val="00983A26"/>
    <w:rsid w:val="00985497"/>
    <w:rsid w:val="00987518"/>
    <w:rsid w:val="009923DD"/>
    <w:rsid w:val="00995239"/>
    <w:rsid w:val="009A79B3"/>
    <w:rsid w:val="009B3C10"/>
    <w:rsid w:val="009C4C30"/>
    <w:rsid w:val="009D24E0"/>
    <w:rsid w:val="009D32F4"/>
    <w:rsid w:val="009D7576"/>
    <w:rsid w:val="009E550B"/>
    <w:rsid w:val="00A05167"/>
    <w:rsid w:val="00A150FD"/>
    <w:rsid w:val="00A21389"/>
    <w:rsid w:val="00A22713"/>
    <w:rsid w:val="00A24CA2"/>
    <w:rsid w:val="00A94A47"/>
    <w:rsid w:val="00A95F39"/>
    <w:rsid w:val="00AB0661"/>
    <w:rsid w:val="00AD7C7D"/>
    <w:rsid w:val="00AE079E"/>
    <w:rsid w:val="00B0096B"/>
    <w:rsid w:val="00B03CF5"/>
    <w:rsid w:val="00B1091F"/>
    <w:rsid w:val="00B14C47"/>
    <w:rsid w:val="00B30AEA"/>
    <w:rsid w:val="00B330EE"/>
    <w:rsid w:val="00B42F54"/>
    <w:rsid w:val="00B75A4A"/>
    <w:rsid w:val="00B7661C"/>
    <w:rsid w:val="00BA06CA"/>
    <w:rsid w:val="00BB02CA"/>
    <w:rsid w:val="00BB257B"/>
    <w:rsid w:val="00BB4157"/>
    <w:rsid w:val="00BB7A95"/>
    <w:rsid w:val="00BD0468"/>
    <w:rsid w:val="00C036BB"/>
    <w:rsid w:val="00C14E87"/>
    <w:rsid w:val="00C34F65"/>
    <w:rsid w:val="00C40234"/>
    <w:rsid w:val="00C41ED4"/>
    <w:rsid w:val="00C558A9"/>
    <w:rsid w:val="00C615B1"/>
    <w:rsid w:val="00C67DEA"/>
    <w:rsid w:val="00C77A02"/>
    <w:rsid w:val="00C93C2B"/>
    <w:rsid w:val="00CC48BE"/>
    <w:rsid w:val="00CC7246"/>
    <w:rsid w:val="00CE4091"/>
    <w:rsid w:val="00CF122F"/>
    <w:rsid w:val="00D07D56"/>
    <w:rsid w:val="00D13B89"/>
    <w:rsid w:val="00D23DE0"/>
    <w:rsid w:val="00D36A7C"/>
    <w:rsid w:val="00D471FC"/>
    <w:rsid w:val="00D75300"/>
    <w:rsid w:val="00DA7351"/>
    <w:rsid w:val="00DD310F"/>
    <w:rsid w:val="00DD6D03"/>
    <w:rsid w:val="00DE1F81"/>
    <w:rsid w:val="00DE255B"/>
    <w:rsid w:val="00E335E6"/>
    <w:rsid w:val="00E40C9E"/>
    <w:rsid w:val="00E66604"/>
    <w:rsid w:val="00E95D27"/>
    <w:rsid w:val="00EC0B02"/>
    <w:rsid w:val="00EC44F9"/>
    <w:rsid w:val="00EC6CA3"/>
    <w:rsid w:val="00EC713C"/>
    <w:rsid w:val="00EF2E8E"/>
    <w:rsid w:val="00F00CCE"/>
    <w:rsid w:val="00F05C49"/>
    <w:rsid w:val="00F1047C"/>
    <w:rsid w:val="00F4484A"/>
    <w:rsid w:val="00FA0497"/>
    <w:rsid w:val="00FB4461"/>
    <w:rsid w:val="00FB5D87"/>
    <w:rsid w:val="00FC2973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91D89C-817F-4ACA-AB10-4BAC44C4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6019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hAnsi="Century Gothic"/>
      <w:bCs w:val="0"/>
      <w:caps/>
      <w:color w:val="2A5A7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195"/>
    <w:rPr>
      <w:rFonts w:ascii="Cambria" w:hAnsi="Cambria"/>
      <w:b/>
      <w:color w:val="365F91"/>
      <w:spacing w:val="-5"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95"/>
    <w:rPr>
      <w:rFonts w:ascii="Century Gothic" w:hAnsi="Century Gothic"/>
      <w:b/>
      <w:caps/>
      <w:color w:val="2A5A78"/>
      <w:spacing w:val="-5"/>
      <w:sz w:val="28"/>
      <w:lang w:val="x-none" w:eastAsia="ru-RU"/>
    </w:rPr>
  </w:style>
  <w:style w:type="paragraph" w:styleId="a3">
    <w:name w:val="header"/>
    <w:basedOn w:val="a"/>
    <w:link w:val="a4"/>
    <w:uiPriority w:val="99"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3C10"/>
    <w:rPr>
      <w:rFonts w:ascii="Century Gothic" w:hAnsi="Century Gothic"/>
      <w:spacing w:val="-5"/>
      <w:sz w:val="18"/>
      <w:lang w:val="x-none" w:eastAsia="ru-RU"/>
    </w:rPr>
  </w:style>
  <w:style w:type="paragraph" w:styleId="a5">
    <w:name w:val="footer"/>
    <w:basedOn w:val="a"/>
    <w:link w:val="a6"/>
    <w:uiPriority w:val="99"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3C10"/>
    <w:rPr>
      <w:rFonts w:ascii="Century Gothic" w:hAnsi="Century Gothic"/>
      <w:spacing w:val="-5"/>
      <w:sz w:val="18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C10"/>
    <w:rPr>
      <w:rFonts w:ascii="Tahoma" w:hAnsi="Tahoma"/>
      <w:spacing w:val="-5"/>
      <w:sz w:val="16"/>
      <w:lang w:val="x-none" w:eastAsia="ru-RU"/>
    </w:rPr>
  </w:style>
  <w:style w:type="character" w:styleId="a9">
    <w:name w:val="Hyperlink"/>
    <w:basedOn w:val="a0"/>
    <w:uiPriority w:val="99"/>
    <w:semiHidden/>
    <w:rsid w:val="00CC48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B3BB2"/>
  </w:style>
  <w:style w:type="character" w:customStyle="1" w:styleId="st">
    <w:name w:val="st"/>
    <w:basedOn w:val="a0"/>
    <w:uiPriority w:val="99"/>
    <w:rsid w:val="00BB02CA"/>
    <w:rPr>
      <w:rFonts w:cs="Times New Roman"/>
    </w:rPr>
  </w:style>
  <w:style w:type="character" w:styleId="aa">
    <w:name w:val="Emphasis"/>
    <w:basedOn w:val="a0"/>
    <w:uiPriority w:val="99"/>
    <w:qFormat/>
    <w:rsid w:val="00BB02CA"/>
    <w:rPr>
      <w:rFonts w:cs="Times New Roman"/>
      <w:i/>
    </w:rPr>
  </w:style>
  <w:style w:type="table" w:styleId="ab">
    <w:name w:val="Table Grid"/>
    <w:basedOn w:val="a1"/>
    <w:uiPriority w:val="99"/>
    <w:rsid w:val="004A718A"/>
    <w:pPr>
      <w:spacing w:after="0" w:line="240" w:lineRule="auto"/>
    </w:pPr>
    <w:rPr>
      <w:sz w:val="20"/>
      <w:szCs w:val="20"/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4A718A"/>
    <w:pPr>
      <w:spacing w:after="200" w:line="276" w:lineRule="auto"/>
      <w:ind w:left="720"/>
      <w:contextualSpacing/>
    </w:pPr>
    <w:rPr>
      <w:rFonts w:ascii="Calibri" w:eastAsia="Calibri" w:hAnsi="Calibri" w:cs="Times New Roman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1337</Characters>
  <Application>Microsoft Office Word</Application>
  <DocSecurity>0</DocSecurity>
  <Lines>11</Lines>
  <Paragraphs>3</Paragraphs>
  <ScaleCrop>false</ScaleCrop>
  <Company>DreamLair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2019-11-14T06:29:00Z</cp:lastPrinted>
  <dcterms:created xsi:type="dcterms:W3CDTF">2019-11-14T06:10:00Z</dcterms:created>
  <dcterms:modified xsi:type="dcterms:W3CDTF">2019-11-14T06:50:00Z</dcterms:modified>
</cp:coreProperties>
</file>