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0F" w:rsidRDefault="00B4790F" w:rsidP="00514E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90F" w:rsidRDefault="00B4790F" w:rsidP="00514E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Всемирный день борьбы со СПИДом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30"/>
          <w:szCs w:val="30"/>
        </w:rPr>
        <w:t>2019</w:t>
      </w:r>
    </w:p>
    <w:p w:rsidR="00B4790F" w:rsidRDefault="00B4790F" w:rsidP="00514E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4790F" w:rsidRDefault="00B4790F" w:rsidP="00514E8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– Всемирный день борьбы со СПИДом. Этот день приобрел статус ежегодного события в большинстве стран мира и демонстрирует международную солидарность в борьбе с эпидемией ВИЧ/СПИДа. </w:t>
      </w:r>
    </w:p>
    <w:p w:rsidR="00B4790F" w:rsidRDefault="00B4790F" w:rsidP="00514E8D">
      <w:pPr>
        <w:pStyle w:val="selectionshareab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Всемирный день борьбы со СПИДом каждый год посвящен определенной теме. В этом году такой темой будет </w:t>
      </w:r>
      <w:hyperlink r:id="rId5" w:history="1">
        <w:r>
          <w:rPr>
            <w:rStyle w:val="a3"/>
            <w:rFonts w:ascii="Calibri" w:hAnsi="Calibri"/>
            <w:sz w:val="28"/>
            <w:szCs w:val="28"/>
          </w:rPr>
          <w:t>«Решающая роль сообществ»</w:t>
        </w:r>
      </w:hyperlink>
      <w:r>
        <w:rPr>
          <w:sz w:val="28"/>
          <w:szCs w:val="28"/>
        </w:rPr>
        <w:t xml:space="preserve">. </w:t>
      </w:r>
    </w:p>
    <w:p w:rsidR="00B4790F" w:rsidRDefault="00B4790F" w:rsidP="00514E8D">
      <w:pPr>
        <w:pStyle w:val="selectionshareab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Всемирный день борьбы со СПИДом сохраняет свою актуальность, напоминая о том, что вопрос повышения осведомленности о ВИЧ-инфекции, искоренения стигмы и дискриминации в отношении людей, живущих с ВИЧ, по-прежнему остается критически важным.</w:t>
      </w:r>
    </w:p>
    <w:p w:rsidR="00B4790F" w:rsidRDefault="00B4790F" w:rsidP="00514E8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статистике Всемирной организации здравоохранения, на планете живет более 37,9 миллионов человек. За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лет от СПИДа умерло около 32 миллионов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90F" w:rsidRDefault="00B4790F" w:rsidP="00514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Беларусь за последнее десятилетие наибольшее количество новых случаев регистрируется в возрасте старше 35 лет. Преобладает гетеросексуальный путь передачи ВИЧ. </w:t>
      </w:r>
    </w:p>
    <w:p w:rsidR="00B4790F" w:rsidRDefault="00B4790F" w:rsidP="00514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01.11.2019 года в республике зарегистрировано: </w:t>
      </w:r>
    </w:p>
    <w:p w:rsidR="00B4790F" w:rsidRDefault="00B4790F" w:rsidP="00514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27,5 тысяч случаев ВИЧ-инфекции;</w:t>
      </w:r>
    </w:p>
    <w:p w:rsidR="00B4790F" w:rsidRDefault="00B4790F" w:rsidP="00514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21,5 тысяч людей, живущих с ВИЧ.</w:t>
      </w:r>
    </w:p>
    <w:p w:rsidR="00B4790F" w:rsidRDefault="00B4790F" w:rsidP="00514E8D">
      <w:p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Витебской области по состоянию на 01.11.2019 года  зарегистрировано  1522 случая  ВИЧ-инфекции, количество людей,  живущих с ВИЧ,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1179;  показатель распространенности составил 100,64  на 100 тысяч населения  (республиканский показатель – 230,48). </w:t>
      </w:r>
    </w:p>
    <w:p w:rsidR="00B4790F" w:rsidRDefault="00B4790F" w:rsidP="00514E8D">
      <w:pPr>
        <w:spacing w:after="0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показателю распространённости область занимает 6-ое место    </w:t>
      </w:r>
    </w:p>
    <w:p w:rsidR="00B4790F" w:rsidRDefault="00B4790F" w:rsidP="00514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областей республики.</w:t>
      </w:r>
    </w:p>
    <w:p w:rsidR="00B4790F" w:rsidRDefault="00B4790F" w:rsidP="00514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январь – октябрь  2019 года  выявлено  102  новых случаев 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инфекции (за аналогичный период 2018 года – 88). </w:t>
      </w:r>
    </w:p>
    <w:p w:rsidR="00B4790F" w:rsidRDefault="00B4790F" w:rsidP="00514E8D">
      <w:p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анонимное, можно в любом лечебном учреждении, располагающем процедурным кабинетом. Также в стране на базе общественных некоммерческих организаций функционируют анонимно-консультационные пункты, предоставляющих услуги по консультированию и тестированию на ВИЧ-инфекцию для наиболее уязвимых к ВИЧ-инфекции групп населения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(потребители инъекционных наркотиков, женщины, вовлеченные в секс-бизнес, мужчины, вступающие в сексуальные отношения с мужчинами). </w:t>
      </w:r>
    </w:p>
    <w:p w:rsidR="00B4790F" w:rsidRDefault="00B4790F" w:rsidP="00514E8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ВИЧ-позитивные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пациенты в Республике Беларусь, состоящие на диспансерном наблюдении получают лекарственные средства для антиретровирусной терапии бесплатно. Количество таких пациентов на сегодняшний день составляет около 17 тысяч человек, в том числе 950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в Витебской области.  Вовремя начав лечение и следуя всем указаниям врача, люди, живущие с ВИЧ, могут прожить долгую и полноценную жизнь. Качество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ВИЧ-позитивных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людей, благодаря этим лекарственным препаратам, почти ничем не отличается от качества жизни людей без ВИЧ. </w:t>
      </w:r>
    </w:p>
    <w:p w:rsidR="00B4790F" w:rsidRDefault="00B4790F" w:rsidP="00514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Усилия медицинского сообщества, системы образования, культуры, средств массовой информации должны быть направлены на просвещение населения по вопросам профилактики ВИЧ-инфекции, с акцентом  на сохранение социальной ценности семьи и рождению здорового поколения, соблюдение прав человека, недопущения стигмы и дискриминации в отношении лиц, живущих с ВИЧ-инфекцией. Соблюдение прав отдельного  человека, как правило, требует соблюдение определенных границ и недопущение нарушения прав другого – правильное понимание этого условия нивелирует многие диссонансы и разногласия в области соблюдения прав. Формирование адекватного представления о ВИЧ-инфекции на основе достоверного информирования о путях передачи инфекции, в частности, о невозможности инфицирования ВИЧ в быту, будет способствовать снижению стигмы в отношении людей, живущих с ВИЧ. </w:t>
      </w:r>
    </w:p>
    <w:p w:rsidR="00B4790F" w:rsidRDefault="00B4790F" w:rsidP="00514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Государственные, общественные и международные организации объединили свои усилия для проведения кампании, посвященной вопросам, связанным с ВИЧ. Во всех регионах мира проводятся мероприятия, которые обращают общее внимание на текущую ситуацию и перспективные направления  в области профилактики  ВИЧ-инфекции. Общественные организации, занимающиеся вопросами противодействия ВИЧ-инфекции, мобилизуют усилия по поддержке сообществ, в которых они работают, и предоставляют возможность людям, живущим с ВИЧ, высказаться по актуальным и значимым темам.</w:t>
      </w:r>
    </w:p>
    <w:p w:rsidR="00B4790F" w:rsidRDefault="00B4790F" w:rsidP="00514E8D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преддверии Всемирного дня борьбы со СПИДом во всех областях Республики Беларусь по инициативе учреждений здравоохранения  при поддержке</w:t>
      </w:r>
      <w:proofErr w:type="gramEnd"/>
      <w:r>
        <w:rPr>
          <w:sz w:val="28"/>
          <w:szCs w:val="28"/>
        </w:rPr>
        <w:t xml:space="preserve">  неправительственных организаций,  волонтеров, СМИ проводятся информационно-просветительские мероприятия: выставки, конкурсы, соревнования, открытые уроки, выступления в прямом эфире. При организации мероприятий, отдавая приоритет просвещению молодежи,  необходимо  уделять особое внимание возрастной категории старше 35 лет. </w:t>
      </w:r>
    </w:p>
    <w:p w:rsidR="00B4790F" w:rsidRDefault="00B4790F" w:rsidP="00514E8D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нашей области будут также организованы и проведены мероприятия для населения (акции, ток-шоу, выставки, тематические вечера,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-мобы, </w:t>
      </w:r>
      <w:proofErr w:type="gramStart"/>
      <w:r>
        <w:rPr>
          <w:sz w:val="28"/>
          <w:szCs w:val="28"/>
        </w:rPr>
        <w:t>форум-театры</w:t>
      </w:r>
      <w:proofErr w:type="gramEnd"/>
      <w:r>
        <w:rPr>
          <w:sz w:val="28"/>
          <w:szCs w:val="28"/>
        </w:rPr>
        <w:t xml:space="preserve">, музыкальные марафоны и т.п.). </w:t>
      </w:r>
    </w:p>
    <w:p w:rsidR="00B4790F" w:rsidRDefault="00B4790F" w:rsidP="00514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03.12.2019 в  гостинице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Лучёса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12.45 до 17.00 пройдёт семинар                      «О реализации  новой редакции Информационной стратегии по ВИЧ-инфекции  в Республике Беларусь»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участием представителей органов власти, ключевых групп населения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медийных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лиц, средств массовой информации, специалистов здравоохранения. </w:t>
      </w:r>
      <w:r>
        <w:rPr>
          <w:rFonts w:ascii="Times New Roman" w:hAnsi="Times New Roman" w:cs="Times New Roman"/>
          <w:sz w:val="28"/>
          <w:szCs w:val="28"/>
        </w:rPr>
        <w:t xml:space="preserve">Также в этот день в 19.00 состоится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творческий вечер Светланы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Боровской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Посла доброй воли ЮНЭЙДС в Беларуси. Творческий вечер и семинар 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ЮНЭЙДС, Министерство здравоохранения Республики Беларусь, ГУ «Республиканский центр гигиены, эпидемиологии и общественного здоровья», ГУ «Витебский областной центр гигиены, эпидемиологии и общественного здоровья».</w:t>
      </w:r>
    </w:p>
    <w:p w:rsidR="00B4790F" w:rsidRDefault="00B4790F" w:rsidP="00514E8D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Также будут проведены крупномасштабные акции:</w:t>
      </w:r>
    </w:p>
    <w:p w:rsidR="00B4790F" w:rsidRDefault="00B4790F" w:rsidP="00514E8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28.11.2019 – в Центре культуры г. Орша –  для   молодёжи «Знай свой ВИЧ-статус» с проведением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экспресс-тестирования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ВИЧ;</w:t>
      </w:r>
    </w:p>
    <w:p w:rsidR="00B4790F" w:rsidRDefault="00B4790F" w:rsidP="00514E8D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28.11.2019 – «Развей сомнения, пройди тестирование на ВИЧ» – для работников предприятия ОАО «</w:t>
      </w:r>
      <w:proofErr w:type="spellStart"/>
      <w:r>
        <w:rPr>
          <w:sz w:val="28"/>
          <w:szCs w:val="28"/>
        </w:rPr>
        <w:t>Нафтан</w:t>
      </w:r>
      <w:proofErr w:type="spellEnd"/>
      <w:r>
        <w:rPr>
          <w:sz w:val="28"/>
          <w:szCs w:val="28"/>
        </w:rPr>
        <w:t xml:space="preserve">»;  </w:t>
      </w:r>
    </w:p>
    <w:p w:rsidR="00B4790F" w:rsidRDefault="00B4790F" w:rsidP="00514E8D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29.11.2019 – «Профилактика ВИЧ/СПИД» на  предприятии                              ОАО «Полоцк-Стекловолокно»;    </w:t>
      </w:r>
    </w:p>
    <w:p w:rsidR="00B4790F" w:rsidRDefault="00B4790F" w:rsidP="00514E8D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29.11.2019 – «Касается каждого» в УО «Витебский государственный технологический университет».   </w:t>
      </w:r>
    </w:p>
    <w:p w:rsidR="00B4790F" w:rsidRDefault="00B4790F" w:rsidP="00514E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организациях,   учреждениях, на предприятиях всех форм собственности будут проведены информационные дни по профилактике ВИЧ-инфекции под девизом </w:t>
      </w:r>
      <w:hyperlink r:id="rId6" w:history="1">
        <w:r>
          <w:rPr>
            <w:rStyle w:val="a3"/>
            <w:sz w:val="28"/>
            <w:szCs w:val="28"/>
          </w:rPr>
          <w:t>«Решающая роль сообществ»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90F" w:rsidRDefault="00B4790F" w:rsidP="00514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Присоединяйтесь к нам в этот Всемирный день борьбы со СПИДом.  Проводимые мероприятия еще раз позволят обратить внимание на всю серьезность данной проблемы, донести информацию по профилактике ВИЧ-инфекции до населения, мотивировать к безопасному и ответственному поведению и сохранению своего здоровья.</w:t>
      </w:r>
    </w:p>
    <w:p w:rsidR="00B4790F" w:rsidRDefault="00B4790F" w:rsidP="00514E8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4790F" w:rsidRDefault="00B4790F" w:rsidP="00514E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90F" w:rsidRDefault="00B4790F" w:rsidP="00514E8D">
      <w:pPr>
        <w:pStyle w:val="selectionshareab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30"/>
          <w:szCs w:val="30"/>
        </w:rPr>
        <w:t xml:space="preserve">       </w:t>
      </w:r>
    </w:p>
    <w:p w:rsidR="00B4790F" w:rsidRDefault="00B4790F" w:rsidP="00514E8D">
      <w:pPr>
        <w:spacing w:after="0" w:line="280" w:lineRule="exact"/>
        <w:ind w:firstLine="709"/>
        <w:jc w:val="center"/>
        <w:rPr>
          <w:rFonts w:ascii="Times New Roman" w:hAnsi="Times New Roman" w:cs="Times New Roman"/>
          <w:color w:val="333333"/>
        </w:rPr>
      </w:pPr>
    </w:p>
    <w:p w:rsidR="00B4790F" w:rsidRDefault="00B4790F" w:rsidP="00514E8D">
      <w:pPr>
        <w:spacing w:after="0" w:line="280" w:lineRule="exact"/>
        <w:ind w:firstLine="709"/>
        <w:jc w:val="center"/>
        <w:rPr>
          <w:rFonts w:ascii="Times New Roman" w:hAnsi="Times New Roman" w:cs="Times New Roman"/>
          <w:color w:val="333333"/>
        </w:rPr>
      </w:pPr>
    </w:p>
    <w:p w:rsidR="00B4790F" w:rsidRDefault="00B4790F" w:rsidP="00514E8D">
      <w:pPr>
        <w:spacing w:after="0" w:line="280" w:lineRule="exact"/>
        <w:ind w:firstLine="709"/>
        <w:jc w:val="center"/>
        <w:rPr>
          <w:rFonts w:ascii="Times New Roman" w:hAnsi="Times New Roman" w:cs="Times New Roman"/>
          <w:color w:val="333333"/>
        </w:rPr>
      </w:pPr>
    </w:p>
    <w:p w:rsidR="00B4790F" w:rsidRDefault="00B4790F" w:rsidP="00514E8D">
      <w:pPr>
        <w:spacing w:after="0" w:line="280" w:lineRule="exact"/>
        <w:ind w:firstLine="709"/>
        <w:jc w:val="center"/>
        <w:rPr>
          <w:rFonts w:ascii="Times New Roman" w:hAnsi="Times New Roman" w:cs="Times New Roman"/>
          <w:color w:val="333333"/>
        </w:rPr>
      </w:pPr>
    </w:p>
    <w:p w:rsidR="00B4790F" w:rsidRDefault="00B4790F" w:rsidP="00514E8D">
      <w:pPr>
        <w:spacing w:after="0" w:line="280" w:lineRule="exact"/>
        <w:ind w:firstLine="709"/>
        <w:jc w:val="center"/>
        <w:rPr>
          <w:rFonts w:ascii="Times New Roman" w:hAnsi="Times New Roman" w:cs="Times New Roman"/>
          <w:color w:val="333333"/>
        </w:rPr>
      </w:pPr>
    </w:p>
    <w:p w:rsidR="00B4790F" w:rsidRPr="00293470" w:rsidRDefault="00B4790F" w:rsidP="0029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790F" w:rsidRPr="00293470" w:rsidSect="0081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470"/>
    <w:rsid w:val="00027936"/>
    <w:rsid w:val="00086DAB"/>
    <w:rsid w:val="00293470"/>
    <w:rsid w:val="004633BF"/>
    <w:rsid w:val="00514E8D"/>
    <w:rsid w:val="00520EEB"/>
    <w:rsid w:val="006A1398"/>
    <w:rsid w:val="006B5509"/>
    <w:rsid w:val="006D4A62"/>
    <w:rsid w:val="00806325"/>
    <w:rsid w:val="00814EA5"/>
    <w:rsid w:val="00A54648"/>
    <w:rsid w:val="00B4790F"/>
    <w:rsid w:val="00CC6A99"/>
    <w:rsid w:val="00F51E22"/>
    <w:rsid w:val="00F6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A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4E8D"/>
    <w:rPr>
      <w:rFonts w:ascii="Times New Roman" w:hAnsi="Times New Roman" w:cs="Times New Roman"/>
      <w:color w:val="0000FF"/>
      <w:u w:val="single"/>
    </w:rPr>
  </w:style>
  <w:style w:type="paragraph" w:customStyle="1" w:styleId="selectionshareable">
    <w:name w:val="selectionshareable"/>
    <w:basedOn w:val="a"/>
    <w:uiPriority w:val="99"/>
    <w:rsid w:val="00514E8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4">
    <w:name w:val="Название Знак"/>
    <w:link w:val="a5"/>
    <w:uiPriority w:val="99"/>
    <w:locked/>
    <w:rsid w:val="006D4A62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5">
    <w:name w:val="Title"/>
    <w:basedOn w:val="a"/>
    <w:link w:val="a4"/>
    <w:uiPriority w:val="99"/>
    <w:qFormat/>
    <w:locked/>
    <w:rsid w:val="006D4A62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5B41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6D4A6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aids.org/ru/resources/campaigns/WAD_2019" TargetMode="External"/><Relationship Id="rId5" Type="http://schemas.openxmlformats.org/officeDocument/2006/relationships/hyperlink" Target="https://www.unaids.org/ru/resources/campaigns/WAD_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5723</Characters>
  <Application>Microsoft Office Word</Application>
  <DocSecurity>0</DocSecurity>
  <Lines>47</Lines>
  <Paragraphs>13</Paragraphs>
  <ScaleCrop>false</ScaleCrop>
  <Company>Home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ГУО «Бешенковичская гимназия-интернат» по проведению мероприятий в рамках Всемирного дня борьбы со СПИД</dc:title>
  <dc:subject/>
  <dc:creator>Polzovatel</dc:creator>
  <cp:keywords/>
  <dc:description/>
  <cp:lastModifiedBy>Татьяна</cp:lastModifiedBy>
  <cp:revision>6</cp:revision>
  <cp:lastPrinted>2017-12-04T11:38:00Z</cp:lastPrinted>
  <dcterms:created xsi:type="dcterms:W3CDTF">2017-12-04T11:38:00Z</dcterms:created>
  <dcterms:modified xsi:type="dcterms:W3CDTF">2019-11-18T07:36:00Z</dcterms:modified>
</cp:coreProperties>
</file>